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A35" w:rsidRDefault="00761A35">
      <w:pPr>
        <w:rPr>
          <w:b/>
          <w:bCs/>
        </w:rPr>
      </w:pPr>
    </w:p>
    <w:p w:rsidR="00761A35" w:rsidRPr="00AD2F92" w:rsidRDefault="00761A35">
      <w:pPr>
        <w:rPr>
          <w:b/>
          <w:bCs/>
          <w:sz w:val="32"/>
        </w:rPr>
      </w:pPr>
    </w:p>
    <w:p w:rsidR="00761A35" w:rsidRPr="00AD2F92" w:rsidRDefault="00761A35" w:rsidP="004416E9">
      <w:pPr>
        <w:ind w:left="360"/>
        <w:jc w:val="center"/>
        <w:rPr>
          <w:b/>
          <w:bCs/>
          <w:sz w:val="32"/>
          <w:lang w:val="es-MX"/>
        </w:rPr>
      </w:pPr>
    </w:p>
    <w:p w:rsidR="00761A35" w:rsidRPr="00AD2F92" w:rsidRDefault="00761A35" w:rsidP="004416E9">
      <w:pPr>
        <w:ind w:left="360"/>
        <w:jc w:val="center"/>
        <w:rPr>
          <w:b/>
          <w:bCs/>
          <w:sz w:val="32"/>
          <w:lang w:val="es-MX"/>
        </w:rPr>
      </w:pPr>
    </w:p>
    <w:p w:rsidR="00761A35" w:rsidRPr="00AD2F92" w:rsidRDefault="00761A35" w:rsidP="004416E9">
      <w:pPr>
        <w:ind w:left="360"/>
        <w:jc w:val="center"/>
        <w:rPr>
          <w:b/>
          <w:bCs/>
          <w:sz w:val="32"/>
          <w:lang w:val="es-MX"/>
        </w:rPr>
      </w:pPr>
    </w:p>
    <w:p w:rsidR="00761A35" w:rsidRPr="00AD2F92" w:rsidRDefault="00761A35" w:rsidP="004416E9">
      <w:pPr>
        <w:ind w:left="360"/>
        <w:jc w:val="center"/>
        <w:rPr>
          <w:b/>
          <w:bCs/>
          <w:sz w:val="32"/>
          <w:lang w:val="es-MX"/>
        </w:rPr>
      </w:pPr>
    </w:p>
    <w:p w:rsidR="00761A35" w:rsidRPr="00AD2F92" w:rsidRDefault="00761A35" w:rsidP="004416E9">
      <w:pPr>
        <w:ind w:left="360"/>
        <w:jc w:val="center"/>
        <w:rPr>
          <w:b/>
          <w:bCs/>
          <w:sz w:val="32"/>
          <w:lang w:val="es-MX"/>
        </w:rPr>
      </w:pPr>
      <w:r w:rsidRPr="00AD2F92">
        <w:rPr>
          <w:b/>
          <w:bCs/>
          <w:sz w:val="32"/>
          <w:lang w:val="es-MX"/>
        </w:rPr>
        <w:t>INFORME FINAL DE EVALUACION DEL PROYECTO</w:t>
      </w:r>
    </w:p>
    <w:p w:rsidR="00761A35" w:rsidRPr="00AD2F92" w:rsidRDefault="00761A35" w:rsidP="004416E9">
      <w:pPr>
        <w:ind w:left="360"/>
        <w:jc w:val="center"/>
        <w:rPr>
          <w:b/>
          <w:bCs/>
          <w:sz w:val="32"/>
          <w:lang w:val="es-MX"/>
        </w:rPr>
      </w:pPr>
      <w:r w:rsidRPr="00AD2F92">
        <w:rPr>
          <w:b/>
          <w:bCs/>
          <w:sz w:val="32"/>
          <w:lang w:val="es-MX"/>
        </w:rPr>
        <w:t>“Desarrollo de Redes Empresariales en los Conglomerados de Confecciones de Gamarra y Turismo en el Cusco” ejecutado por INTERCOOPERATION por encargo del FOMIN - BID</w:t>
      </w:r>
    </w:p>
    <w:p w:rsidR="00761A35" w:rsidRPr="00AD2F92" w:rsidRDefault="00761A35" w:rsidP="004416E9">
      <w:pPr>
        <w:ind w:left="360"/>
        <w:jc w:val="center"/>
        <w:rPr>
          <w:b/>
          <w:bCs/>
          <w:sz w:val="32"/>
        </w:rPr>
      </w:pPr>
      <w:r w:rsidRPr="00AD2F92">
        <w:rPr>
          <w:b/>
          <w:bCs/>
          <w:sz w:val="32"/>
          <w:lang w:val="es-MX"/>
        </w:rPr>
        <w:t>(ATNM-8616/ PE)</w:t>
      </w:r>
    </w:p>
    <w:p w:rsidR="00761A35" w:rsidRPr="00AD2F92" w:rsidRDefault="00761A35">
      <w:pPr>
        <w:rPr>
          <w:b/>
          <w:bCs/>
          <w:sz w:val="32"/>
        </w:rPr>
      </w:pPr>
    </w:p>
    <w:p w:rsidR="00761A35" w:rsidRPr="00AD2F92" w:rsidRDefault="00761A35">
      <w:pPr>
        <w:rPr>
          <w:b/>
          <w:bCs/>
          <w:sz w:val="32"/>
        </w:rPr>
      </w:pPr>
    </w:p>
    <w:p w:rsidR="00761A35" w:rsidRPr="00AD2F92" w:rsidRDefault="00761A35" w:rsidP="004416E9">
      <w:pPr>
        <w:jc w:val="center"/>
        <w:rPr>
          <w:b/>
          <w:bCs/>
          <w:sz w:val="32"/>
        </w:rPr>
      </w:pPr>
      <w:r w:rsidRPr="00AD2F92">
        <w:rPr>
          <w:b/>
          <w:bCs/>
          <w:sz w:val="32"/>
        </w:rPr>
        <w:t>Consultor Responsable</w:t>
      </w:r>
    </w:p>
    <w:p w:rsidR="00761A35" w:rsidRPr="00AD2F92" w:rsidRDefault="00761A35" w:rsidP="004416E9">
      <w:pPr>
        <w:jc w:val="center"/>
        <w:rPr>
          <w:b/>
          <w:bCs/>
          <w:sz w:val="32"/>
        </w:rPr>
      </w:pPr>
      <w:r w:rsidRPr="00AD2F92">
        <w:rPr>
          <w:b/>
          <w:bCs/>
          <w:sz w:val="32"/>
        </w:rPr>
        <w:t>IVAN MIFFLIN BRESCIANI</w:t>
      </w:r>
    </w:p>
    <w:p w:rsidR="00761A35" w:rsidRPr="00AD2F92" w:rsidRDefault="00761A35" w:rsidP="004416E9">
      <w:pPr>
        <w:jc w:val="center"/>
        <w:rPr>
          <w:b/>
          <w:bCs/>
          <w:sz w:val="32"/>
        </w:rPr>
      </w:pPr>
      <w:r w:rsidRPr="00AD2F92">
        <w:rPr>
          <w:b/>
          <w:bCs/>
          <w:sz w:val="32"/>
        </w:rPr>
        <w:t>SETIEMBRE 2011</w:t>
      </w:r>
    </w:p>
    <w:p w:rsidR="00761A35" w:rsidRDefault="00761A35">
      <w:pPr>
        <w:rPr>
          <w:b/>
          <w:bCs/>
        </w:rPr>
      </w:pPr>
    </w:p>
    <w:p w:rsidR="00761A35" w:rsidRDefault="00761A35">
      <w:pPr>
        <w:rPr>
          <w:b/>
          <w:bCs/>
        </w:rPr>
      </w:pPr>
    </w:p>
    <w:p w:rsidR="00AD2F92" w:rsidRDefault="00AD2F92">
      <w:pPr>
        <w:rPr>
          <w:b/>
          <w:bCs/>
        </w:rPr>
      </w:pPr>
    </w:p>
    <w:p w:rsidR="00AD2F92" w:rsidRDefault="00AD2F92">
      <w:pPr>
        <w:rPr>
          <w:b/>
          <w:bCs/>
        </w:rPr>
      </w:pPr>
    </w:p>
    <w:p w:rsidR="00AD2F92" w:rsidRDefault="00AD2F92">
      <w:pPr>
        <w:rPr>
          <w:b/>
          <w:bCs/>
        </w:rPr>
      </w:pPr>
    </w:p>
    <w:p w:rsidR="00AD2F92" w:rsidRDefault="00AD2F92">
      <w:pPr>
        <w:rPr>
          <w:b/>
          <w:bCs/>
        </w:rPr>
      </w:pPr>
    </w:p>
    <w:sdt>
      <w:sdtPr>
        <w:rPr>
          <w:lang w:val="es-ES"/>
        </w:rPr>
        <w:id w:val="-589691346"/>
        <w:docPartObj>
          <w:docPartGallery w:val="Table of Contents"/>
          <w:docPartUnique/>
        </w:docPartObj>
      </w:sdtPr>
      <w:sdtEndPr>
        <w:rPr>
          <w:rFonts w:ascii="Calibri" w:eastAsia="Calibri" w:hAnsi="Calibri" w:cs="Calibri"/>
          <w:color w:val="auto"/>
          <w:sz w:val="22"/>
          <w:szCs w:val="22"/>
          <w:lang w:eastAsia="en-US"/>
        </w:rPr>
      </w:sdtEndPr>
      <w:sdtContent>
        <w:p w:rsidR="005C45BB" w:rsidRDefault="005C45BB">
          <w:pPr>
            <w:pStyle w:val="TtulodeTDC"/>
          </w:pPr>
          <w:r>
            <w:rPr>
              <w:lang w:val="es-ES"/>
            </w:rPr>
            <w:t>Contenido</w:t>
          </w:r>
        </w:p>
        <w:p w:rsidR="00AD2F92" w:rsidRDefault="005C45BB">
          <w:pPr>
            <w:pStyle w:val="TDC1"/>
            <w:tabs>
              <w:tab w:val="left" w:pos="440"/>
              <w:tab w:val="right" w:leader="dot" w:pos="8828"/>
            </w:tabs>
            <w:rPr>
              <w:rFonts w:asciiTheme="minorHAnsi" w:eastAsiaTheme="minorEastAsia" w:hAnsiTheme="minorHAnsi" w:cstheme="minorBidi"/>
              <w:noProof/>
              <w:lang w:eastAsia="es-PE"/>
            </w:rPr>
          </w:pPr>
          <w:r>
            <w:fldChar w:fldCharType="begin"/>
          </w:r>
          <w:r>
            <w:instrText xml:space="preserve"> TOC \o "1-3" \h \z \u </w:instrText>
          </w:r>
          <w:r>
            <w:fldChar w:fldCharType="separate"/>
          </w:r>
          <w:hyperlink w:anchor="_Toc305684362" w:history="1">
            <w:r w:rsidR="00AD2F92" w:rsidRPr="00175F54">
              <w:rPr>
                <w:rStyle w:val="Hipervnculo"/>
                <w:noProof/>
              </w:rPr>
              <w:t>1</w:t>
            </w:r>
            <w:r w:rsidR="00AD2F92">
              <w:rPr>
                <w:rFonts w:asciiTheme="minorHAnsi" w:eastAsiaTheme="minorEastAsia" w:hAnsiTheme="minorHAnsi" w:cstheme="minorBidi"/>
                <w:noProof/>
                <w:lang w:eastAsia="es-PE"/>
              </w:rPr>
              <w:tab/>
            </w:r>
            <w:r w:rsidR="00AD2F92" w:rsidRPr="00175F54">
              <w:rPr>
                <w:rStyle w:val="Hipervnculo"/>
                <w:noProof/>
              </w:rPr>
              <w:t>INTRODUCCION</w:t>
            </w:r>
            <w:r w:rsidR="00AD2F92">
              <w:rPr>
                <w:noProof/>
                <w:webHidden/>
              </w:rPr>
              <w:tab/>
            </w:r>
            <w:r w:rsidR="00AD2F92">
              <w:rPr>
                <w:noProof/>
                <w:webHidden/>
              </w:rPr>
              <w:fldChar w:fldCharType="begin"/>
            </w:r>
            <w:r w:rsidR="00AD2F92">
              <w:rPr>
                <w:noProof/>
                <w:webHidden/>
              </w:rPr>
              <w:instrText xml:space="preserve"> PAGEREF _Toc305684362 \h </w:instrText>
            </w:r>
            <w:r w:rsidR="00AD2F92">
              <w:rPr>
                <w:noProof/>
                <w:webHidden/>
              </w:rPr>
            </w:r>
            <w:r w:rsidR="00AD2F92">
              <w:rPr>
                <w:noProof/>
                <w:webHidden/>
              </w:rPr>
              <w:fldChar w:fldCharType="separate"/>
            </w:r>
            <w:r w:rsidR="00AD2F92">
              <w:rPr>
                <w:noProof/>
                <w:webHidden/>
              </w:rPr>
              <w:t>7</w:t>
            </w:r>
            <w:r w:rsidR="00AD2F92">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63" w:history="1">
            <w:r w:rsidRPr="00175F54">
              <w:rPr>
                <w:rStyle w:val="Hipervnculo"/>
                <w:noProof/>
              </w:rPr>
              <w:t>1.1</w:t>
            </w:r>
            <w:r>
              <w:rPr>
                <w:rFonts w:asciiTheme="minorHAnsi" w:eastAsiaTheme="minorEastAsia" w:hAnsiTheme="minorHAnsi" w:cstheme="minorBidi"/>
                <w:noProof/>
                <w:lang w:eastAsia="es-PE"/>
              </w:rPr>
              <w:tab/>
            </w:r>
            <w:r w:rsidRPr="00175F54">
              <w:rPr>
                <w:rStyle w:val="Hipervnculo"/>
                <w:noProof/>
              </w:rPr>
              <w:t>Antecedentes</w:t>
            </w:r>
            <w:r>
              <w:rPr>
                <w:noProof/>
                <w:webHidden/>
              </w:rPr>
              <w:tab/>
            </w:r>
            <w:r>
              <w:rPr>
                <w:noProof/>
                <w:webHidden/>
              </w:rPr>
              <w:fldChar w:fldCharType="begin"/>
            </w:r>
            <w:r>
              <w:rPr>
                <w:noProof/>
                <w:webHidden/>
              </w:rPr>
              <w:instrText xml:space="preserve"> PAGEREF _Toc305684363 \h </w:instrText>
            </w:r>
            <w:r>
              <w:rPr>
                <w:noProof/>
                <w:webHidden/>
              </w:rPr>
            </w:r>
            <w:r>
              <w:rPr>
                <w:noProof/>
                <w:webHidden/>
              </w:rPr>
              <w:fldChar w:fldCharType="separate"/>
            </w:r>
            <w:r>
              <w:rPr>
                <w:noProof/>
                <w:webHidden/>
              </w:rPr>
              <w:t>7</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64" w:history="1">
            <w:r w:rsidRPr="00175F54">
              <w:rPr>
                <w:rStyle w:val="Hipervnculo"/>
                <w:noProof/>
              </w:rPr>
              <w:t>1.2</w:t>
            </w:r>
            <w:r>
              <w:rPr>
                <w:rFonts w:asciiTheme="minorHAnsi" w:eastAsiaTheme="minorEastAsia" w:hAnsiTheme="minorHAnsi" w:cstheme="minorBidi"/>
                <w:noProof/>
                <w:lang w:eastAsia="es-PE"/>
              </w:rPr>
              <w:tab/>
            </w:r>
            <w:r w:rsidRPr="00175F54">
              <w:rPr>
                <w:rStyle w:val="Hipervnculo"/>
                <w:noProof/>
              </w:rPr>
              <w:t>Descripción del Proyecto</w:t>
            </w:r>
            <w:r>
              <w:rPr>
                <w:noProof/>
                <w:webHidden/>
              </w:rPr>
              <w:tab/>
            </w:r>
            <w:r>
              <w:rPr>
                <w:noProof/>
                <w:webHidden/>
              </w:rPr>
              <w:fldChar w:fldCharType="begin"/>
            </w:r>
            <w:r>
              <w:rPr>
                <w:noProof/>
                <w:webHidden/>
              </w:rPr>
              <w:instrText xml:space="preserve"> PAGEREF _Toc305684364 \h </w:instrText>
            </w:r>
            <w:r>
              <w:rPr>
                <w:noProof/>
                <w:webHidden/>
              </w:rPr>
            </w:r>
            <w:r>
              <w:rPr>
                <w:noProof/>
                <w:webHidden/>
              </w:rPr>
              <w:fldChar w:fldCharType="separate"/>
            </w:r>
            <w:r>
              <w:rPr>
                <w:noProof/>
                <w:webHidden/>
              </w:rPr>
              <w:t>7</w:t>
            </w:r>
            <w:r>
              <w:rPr>
                <w:noProof/>
                <w:webHidden/>
              </w:rPr>
              <w:fldChar w:fldCharType="end"/>
            </w:r>
          </w:hyperlink>
        </w:p>
        <w:p w:rsidR="00AD2F92" w:rsidRDefault="00AD2F92">
          <w:pPr>
            <w:pStyle w:val="TDC1"/>
            <w:tabs>
              <w:tab w:val="left" w:pos="440"/>
              <w:tab w:val="right" w:leader="dot" w:pos="8828"/>
            </w:tabs>
            <w:rPr>
              <w:rFonts w:asciiTheme="minorHAnsi" w:eastAsiaTheme="minorEastAsia" w:hAnsiTheme="minorHAnsi" w:cstheme="minorBidi"/>
              <w:noProof/>
              <w:lang w:eastAsia="es-PE"/>
            </w:rPr>
          </w:pPr>
          <w:hyperlink w:anchor="_Toc305684365" w:history="1">
            <w:r w:rsidRPr="00175F54">
              <w:rPr>
                <w:rStyle w:val="Hipervnculo"/>
                <w:noProof/>
              </w:rPr>
              <w:t>2</w:t>
            </w:r>
            <w:r>
              <w:rPr>
                <w:rFonts w:asciiTheme="minorHAnsi" w:eastAsiaTheme="minorEastAsia" w:hAnsiTheme="minorHAnsi" w:cstheme="minorBidi"/>
                <w:noProof/>
                <w:lang w:eastAsia="es-PE"/>
              </w:rPr>
              <w:tab/>
            </w:r>
            <w:r w:rsidRPr="00175F54">
              <w:rPr>
                <w:rStyle w:val="Hipervnculo"/>
                <w:noProof/>
              </w:rPr>
              <w:t>METODOLOGÍA DE EVALUACIÓN</w:t>
            </w:r>
            <w:r>
              <w:rPr>
                <w:noProof/>
                <w:webHidden/>
              </w:rPr>
              <w:tab/>
            </w:r>
            <w:r>
              <w:rPr>
                <w:noProof/>
                <w:webHidden/>
              </w:rPr>
              <w:fldChar w:fldCharType="begin"/>
            </w:r>
            <w:r>
              <w:rPr>
                <w:noProof/>
                <w:webHidden/>
              </w:rPr>
              <w:instrText xml:space="preserve"> PAGEREF _Toc305684365 \h </w:instrText>
            </w:r>
            <w:r>
              <w:rPr>
                <w:noProof/>
                <w:webHidden/>
              </w:rPr>
            </w:r>
            <w:r>
              <w:rPr>
                <w:noProof/>
                <w:webHidden/>
              </w:rPr>
              <w:fldChar w:fldCharType="separate"/>
            </w:r>
            <w:r>
              <w:rPr>
                <w:noProof/>
                <w:webHidden/>
              </w:rPr>
              <w:t>13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66" w:history="1">
            <w:r w:rsidRPr="00175F54">
              <w:rPr>
                <w:rStyle w:val="Hipervnculo"/>
                <w:noProof/>
              </w:rPr>
              <w:t>2.1</w:t>
            </w:r>
            <w:r>
              <w:rPr>
                <w:rFonts w:asciiTheme="minorHAnsi" w:eastAsiaTheme="minorEastAsia" w:hAnsiTheme="minorHAnsi" w:cstheme="minorBidi"/>
                <w:noProof/>
                <w:lang w:eastAsia="es-PE"/>
              </w:rPr>
              <w:tab/>
            </w:r>
            <w:r w:rsidRPr="00175F54">
              <w:rPr>
                <w:rStyle w:val="Hipervnculo"/>
                <w:noProof/>
              </w:rPr>
              <w:t>Objetivos de la consultoría</w:t>
            </w:r>
            <w:r>
              <w:rPr>
                <w:noProof/>
                <w:webHidden/>
              </w:rPr>
              <w:tab/>
            </w:r>
            <w:r>
              <w:rPr>
                <w:noProof/>
                <w:webHidden/>
              </w:rPr>
              <w:fldChar w:fldCharType="begin"/>
            </w:r>
            <w:r>
              <w:rPr>
                <w:noProof/>
                <w:webHidden/>
              </w:rPr>
              <w:instrText xml:space="preserve"> PAGEREF _Toc305684366 \h </w:instrText>
            </w:r>
            <w:r>
              <w:rPr>
                <w:noProof/>
                <w:webHidden/>
              </w:rPr>
            </w:r>
            <w:r>
              <w:rPr>
                <w:noProof/>
                <w:webHidden/>
              </w:rPr>
              <w:fldChar w:fldCharType="separate"/>
            </w:r>
            <w:r>
              <w:rPr>
                <w:noProof/>
                <w:webHidden/>
              </w:rPr>
              <w:t>13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67" w:history="1">
            <w:r w:rsidRPr="00175F54">
              <w:rPr>
                <w:rStyle w:val="Hipervnculo"/>
                <w:noProof/>
              </w:rPr>
              <w:t>2.2</w:t>
            </w:r>
            <w:r>
              <w:rPr>
                <w:rFonts w:asciiTheme="minorHAnsi" w:eastAsiaTheme="minorEastAsia" w:hAnsiTheme="minorHAnsi" w:cstheme="minorBidi"/>
                <w:noProof/>
                <w:lang w:eastAsia="es-PE"/>
              </w:rPr>
              <w:tab/>
            </w:r>
            <w:r w:rsidRPr="00175F54">
              <w:rPr>
                <w:rStyle w:val="Hipervnculo"/>
                <w:noProof/>
              </w:rPr>
              <w:t>Metodología</w:t>
            </w:r>
            <w:r>
              <w:rPr>
                <w:noProof/>
                <w:webHidden/>
              </w:rPr>
              <w:tab/>
            </w:r>
            <w:r>
              <w:rPr>
                <w:noProof/>
                <w:webHidden/>
              </w:rPr>
              <w:fldChar w:fldCharType="begin"/>
            </w:r>
            <w:r>
              <w:rPr>
                <w:noProof/>
                <w:webHidden/>
              </w:rPr>
              <w:instrText xml:space="preserve"> PAGEREF _Toc305684367 \h </w:instrText>
            </w:r>
            <w:r>
              <w:rPr>
                <w:noProof/>
                <w:webHidden/>
              </w:rPr>
            </w:r>
            <w:r>
              <w:rPr>
                <w:noProof/>
                <w:webHidden/>
              </w:rPr>
              <w:fldChar w:fldCharType="separate"/>
            </w:r>
            <w:r>
              <w:rPr>
                <w:noProof/>
                <w:webHidden/>
              </w:rPr>
              <w:t>13</w:t>
            </w:r>
            <w:r>
              <w:rPr>
                <w:noProof/>
                <w:webHidden/>
              </w:rPr>
              <w:fldChar w:fldCharType="end"/>
            </w:r>
          </w:hyperlink>
        </w:p>
        <w:p w:rsidR="00AD2F92" w:rsidRDefault="00AD2F92">
          <w:pPr>
            <w:pStyle w:val="TDC1"/>
            <w:tabs>
              <w:tab w:val="left" w:pos="440"/>
              <w:tab w:val="right" w:leader="dot" w:pos="8828"/>
            </w:tabs>
            <w:rPr>
              <w:rFonts w:asciiTheme="minorHAnsi" w:eastAsiaTheme="minorEastAsia" w:hAnsiTheme="minorHAnsi" w:cstheme="minorBidi"/>
              <w:noProof/>
              <w:lang w:eastAsia="es-PE"/>
            </w:rPr>
          </w:pPr>
          <w:hyperlink w:anchor="_Toc305684368" w:history="1">
            <w:r w:rsidRPr="00175F54">
              <w:rPr>
                <w:rStyle w:val="Hipervnculo"/>
                <w:noProof/>
              </w:rPr>
              <w:t>3</w:t>
            </w:r>
            <w:r>
              <w:rPr>
                <w:rFonts w:asciiTheme="minorHAnsi" w:eastAsiaTheme="minorEastAsia" w:hAnsiTheme="minorHAnsi" w:cstheme="minorBidi"/>
                <w:noProof/>
                <w:lang w:eastAsia="es-PE"/>
              </w:rPr>
              <w:tab/>
            </w:r>
            <w:r w:rsidRPr="00175F54">
              <w:rPr>
                <w:rStyle w:val="Hipervnculo"/>
                <w:noProof/>
              </w:rPr>
              <w:t>SISTEMATIZACION DE LA EXPERIENCIA DEL PROYECTO REDES EMPRESARIALES EN GAMARRA Y CUSCO</w:t>
            </w:r>
            <w:r>
              <w:rPr>
                <w:noProof/>
                <w:webHidden/>
              </w:rPr>
              <w:tab/>
            </w:r>
            <w:r>
              <w:rPr>
                <w:noProof/>
                <w:webHidden/>
              </w:rPr>
              <w:fldChar w:fldCharType="begin"/>
            </w:r>
            <w:r>
              <w:rPr>
                <w:noProof/>
                <w:webHidden/>
              </w:rPr>
              <w:instrText xml:space="preserve"> PAGEREF _Toc305684368 \h </w:instrText>
            </w:r>
            <w:r>
              <w:rPr>
                <w:noProof/>
                <w:webHidden/>
              </w:rPr>
            </w:r>
            <w:r>
              <w:rPr>
                <w:noProof/>
                <w:webHidden/>
              </w:rPr>
              <w:fldChar w:fldCharType="separate"/>
            </w:r>
            <w:r>
              <w:rPr>
                <w:noProof/>
                <w:webHidden/>
              </w:rPr>
              <w:t>21</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69" w:history="1">
            <w:r w:rsidRPr="00175F54">
              <w:rPr>
                <w:rStyle w:val="Hipervnculo"/>
                <w:noProof/>
              </w:rPr>
              <w:t>3.1</w:t>
            </w:r>
            <w:r>
              <w:rPr>
                <w:rFonts w:asciiTheme="minorHAnsi" w:eastAsiaTheme="minorEastAsia" w:hAnsiTheme="minorHAnsi" w:cstheme="minorBidi"/>
                <w:noProof/>
                <w:lang w:eastAsia="es-PE"/>
              </w:rPr>
              <w:tab/>
            </w:r>
            <w:r w:rsidRPr="00175F54">
              <w:rPr>
                <w:rStyle w:val="Hipervnculo"/>
                <w:noProof/>
              </w:rPr>
              <w:t>GAMARRA</w:t>
            </w:r>
            <w:r>
              <w:rPr>
                <w:noProof/>
                <w:webHidden/>
              </w:rPr>
              <w:tab/>
            </w:r>
            <w:r>
              <w:rPr>
                <w:noProof/>
                <w:webHidden/>
              </w:rPr>
              <w:fldChar w:fldCharType="begin"/>
            </w:r>
            <w:r>
              <w:rPr>
                <w:noProof/>
                <w:webHidden/>
              </w:rPr>
              <w:instrText xml:space="preserve"> PAGEREF _Toc305684369 \h </w:instrText>
            </w:r>
            <w:r>
              <w:rPr>
                <w:noProof/>
                <w:webHidden/>
              </w:rPr>
            </w:r>
            <w:r>
              <w:rPr>
                <w:noProof/>
                <w:webHidden/>
              </w:rPr>
              <w:fldChar w:fldCharType="separate"/>
            </w:r>
            <w:r>
              <w:rPr>
                <w:noProof/>
                <w:webHidden/>
              </w:rPr>
              <w:t>21</w:t>
            </w:r>
            <w:r>
              <w:rPr>
                <w:noProof/>
                <w:webHidden/>
              </w:rPr>
              <w:fldChar w:fldCharType="end"/>
            </w:r>
          </w:hyperlink>
        </w:p>
        <w:p w:rsidR="00AD2F92" w:rsidRDefault="00AD2F92">
          <w:pPr>
            <w:pStyle w:val="TDC3"/>
            <w:tabs>
              <w:tab w:val="left" w:pos="1320"/>
              <w:tab w:val="right" w:leader="dot" w:pos="8828"/>
            </w:tabs>
            <w:rPr>
              <w:rFonts w:asciiTheme="minorHAnsi" w:eastAsiaTheme="minorEastAsia" w:hAnsiTheme="minorHAnsi" w:cstheme="minorBidi"/>
              <w:noProof/>
              <w:lang w:eastAsia="es-PE"/>
            </w:rPr>
          </w:pPr>
          <w:hyperlink w:anchor="_Toc305684370" w:history="1">
            <w:r w:rsidRPr="00175F54">
              <w:rPr>
                <w:rStyle w:val="Hipervnculo"/>
                <w:noProof/>
              </w:rPr>
              <w:t>3.1.1</w:t>
            </w:r>
            <w:r>
              <w:rPr>
                <w:rFonts w:asciiTheme="minorHAnsi" w:eastAsiaTheme="minorEastAsia" w:hAnsiTheme="minorHAnsi" w:cstheme="minorBidi"/>
                <w:noProof/>
                <w:lang w:eastAsia="es-PE"/>
              </w:rPr>
              <w:tab/>
            </w:r>
            <w:r w:rsidRPr="00175F54">
              <w:rPr>
                <w:rStyle w:val="Hipervnculo"/>
                <w:noProof/>
              </w:rPr>
              <w:t>¿CUALES CONSIDERA USTED QUE SON LOS ASPECTOS /EFECTOS POSITIVOS DEL PROYECTO  REDES EMPRESARIALES PARA SU EMPRESA?</w:t>
            </w:r>
            <w:r>
              <w:rPr>
                <w:noProof/>
                <w:webHidden/>
              </w:rPr>
              <w:tab/>
            </w:r>
            <w:r>
              <w:rPr>
                <w:noProof/>
                <w:webHidden/>
              </w:rPr>
              <w:fldChar w:fldCharType="begin"/>
            </w:r>
            <w:r>
              <w:rPr>
                <w:noProof/>
                <w:webHidden/>
              </w:rPr>
              <w:instrText xml:space="preserve"> PAGEREF _Toc305684370 \h </w:instrText>
            </w:r>
            <w:r>
              <w:rPr>
                <w:noProof/>
                <w:webHidden/>
              </w:rPr>
            </w:r>
            <w:r>
              <w:rPr>
                <w:noProof/>
                <w:webHidden/>
              </w:rPr>
              <w:fldChar w:fldCharType="separate"/>
            </w:r>
            <w:r>
              <w:rPr>
                <w:noProof/>
                <w:webHidden/>
              </w:rPr>
              <w:t>22</w:t>
            </w:r>
            <w:r>
              <w:rPr>
                <w:noProof/>
                <w:webHidden/>
              </w:rPr>
              <w:fldChar w:fldCharType="end"/>
            </w:r>
          </w:hyperlink>
        </w:p>
        <w:p w:rsidR="00AD2F92" w:rsidRDefault="00AD2F92">
          <w:pPr>
            <w:pStyle w:val="TDC3"/>
            <w:tabs>
              <w:tab w:val="left" w:pos="1320"/>
              <w:tab w:val="right" w:leader="dot" w:pos="8828"/>
            </w:tabs>
            <w:rPr>
              <w:rFonts w:asciiTheme="minorHAnsi" w:eastAsiaTheme="minorEastAsia" w:hAnsiTheme="minorHAnsi" w:cstheme="minorBidi"/>
              <w:noProof/>
              <w:lang w:eastAsia="es-PE"/>
            </w:rPr>
          </w:pPr>
          <w:hyperlink w:anchor="_Toc305684371" w:history="1">
            <w:r w:rsidRPr="00175F54">
              <w:rPr>
                <w:rStyle w:val="Hipervnculo"/>
                <w:noProof/>
              </w:rPr>
              <w:t>3.1.2</w:t>
            </w:r>
            <w:r>
              <w:rPr>
                <w:rFonts w:asciiTheme="minorHAnsi" w:eastAsiaTheme="minorEastAsia" w:hAnsiTheme="minorHAnsi" w:cstheme="minorBidi"/>
                <w:noProof/>
                <w:lang w:eastAsia="es-PE"/>
              </w:rPr>
              <w:tab/>
            </w:r>
            <w:r w:rsidRPr="00175F54">
              <w:rPr>
                <w:rStyle w:val="Hipervnculo"/>
                <w:noProof/>
              </w:rPr>
              <w:t>¿CUÁLES SON LOS PRINCIPALES LOGROS DE SU RED?</w:t>
            </w:r>
            <w:r>
              <w:rPr>
                <w:noProof/>
                <w:webHidden/>
              </w:rPr>
              <w:tab/>
            </w:r>
            <w:r>
              <w:rPr>
                <w:noProof/>
                <w:webHidden/>
              </w:rPr>
              <w:fldChar w:fldCharType="begin"/>
            </w:r>
            <w:r>
              <w:rPr>
                <w:noProof/>
                <w:webHidden/>
              </w:rPr>
              <w:instrText xml:space="preserve"> PAGEREF _Toc305684371 \h </w:instrText>
            </w:r>
            <w:r>
              <w:rPr>
                <w:noProof/>
                <w:webHidden/>
              </w:rPr>
            </w:r>
            <w:r>
              <w:rPr>
                <w:noProof/>
                <w:webHidden/>
              </w:rPr>
              <w:fldChar w:fldCharType="separate"/>
            </w:r>
            <w:r>
              <w:rPr>
                <w:noProof/>
                <w:webHidden/>
              </w:rPr>
              <w:t>24</w:t>
            </w:r>
            <w:r>
              <w:rPr>
                <w:noProof/>
                <w:webHidden/>
              </w:rPr>
              <w:fldChar w:fldCharType="end"/>
            </w:r>
          </w:hyperlink>
        </w:p>
        <w:p w:rsidR="00AD2F92" w:rsidRDefault="00AD2F92">
          <w:pPr>
            <w:pStyle w:val="TDC3"/>
            <w:tabs>
              <w:tab w:val="left" w:pos="1320"/>
              <w:tab w:val="right" w:leader="dot" w:pos="8828"/>
            </w:tabs>
            <w:rPr>
              <w:rFonts w:asciiTheme="minorHAnsi" w:eastAsiaTheme="minorEastAsia" w:hAnsiTheme="minorHAnsi" w:cstheme="minorBidi"/>
              <w:noProof/>
              <w:lang w:eastAsia="es-PE"/>
            </w:rPr>
          </w:pPr>
          <w:hyperlink w:anchor="_Toc305684372" w:history="1">
            <w:r w:rsidRPr="00175F54">
              <w:rPr>
                <w:rStyle w:val="Hipervnculo"/>
                <w:noProof/>
              </w:rPr>
              <w:t>3.1.3</w:t>
            </w:r>
            <w:r>
              <w:rPr>
                <w:rFonts w:asciiTheme="minorHAnsi" w:eastAsiaTheme="minorEastAsia" w:hAnsiTheme="minorHAnsi" w:cstheme="minorBidi"/>
                <w:noProof/>
                <w:lang w:eastAsia="es-PE"/>
              </w:rPr>
              <w:tab/>
            </w:r>
            <w:r w:rsidRPr="00175F54">
              <w:rPr>
                <w:rStyle w:val="Hipervnculo"/>
                <w:noProof/>
              </w:rPr>
              <w:t>¿CUÁLES CONSIDERA USTED QUE SON LOS ASPECTOS DEL PROYECTO QUE QUE PODÍAN HABERSE MEJORADO?</w:t>
            </w:r>
            <w:r>
              <w:rPr>
                <w:noProof/>
                <w:webHidden/>
              </w:rPr>
              <w:tab/>
            </w:r>
            <w:r>
              <w:rPr>
                <w:noProof/>
                <w:webHidden/>
              </w:rPr>
              <w:fldChar w:fldCharType="begin"/>
            </w:r>
            <w:r>
              <w:rPr>
                <w:noProof/>
                <w:webHidden/>
              </w:rPr>
              <w:instrText xml:space="preserve"> PAGEREF _Toc305684372 \h </w:instrText>
            </w:r>
            <w:r>
              <w:rPr>
                <w:noProof/>
                <w:webHidden/>
              </w:rPr>
            </w:r>
            <w:r>
              <w:rPr>
                <w:noProof/>
                <w:webHidden/>
              </w:rPr>
              <w:fldChar w:fldCharType="separate"/>
            </w:r>
            <w:r>
              <w:rPr>
                <w:noProof/>
                <w:webHidden/>
              </w:rPr>
              <w:t>25</w:t>
            </w:r>
            <w:r>
              <w:rPr>
                <w:noProof/>
                <w:webHidden/>
              </w:rPr>
              <w:fldChar w:fldCharType="end"/>
            </w:r>
          </w:hyperlink>
        </w:p>
        <w:p w:rsidR="00AD2F92" w:rsidRDefault="00AD2F92">
          <w:pPr>
            <w:pStyle w:val="TDC3"/>
            <w:tabs>
              <w:tab w:val="left" w:pos="1320"/>
              <w:tab w:val="right" w:leader="dot" w:pos="8828"/>
            </w:tabs>
            <w:rPr>
              <w:rFonts w:asciiTheme="minorHAnsi" w:eastAsiaTheme="minorEastAsia" w:hAnsiTheme="minorHAnsi" w:cstheme="minorBidi"/>
              <w:noProof/>
              <w:lang w:eastAsia="es-PE"/>
            </w:rPr>
          </w:pPr>
          <w:hyperlink w:anchor="_Toc305684373" w:history="1">
            <w:r w:rsidRPr="00175F54">
              <w:rPr>
                <w:rStyle w:val="Hipervnculo"/>
                <w:noProof/>
              </w:rPr>
              <w:t>3.1.4</w:t>
            </w:r>
            <w:r>
              <w:rPr>
                <w:rFonts w:asciiTheme="minorHAnsi" w:eastAsiaTheme="minorEastAsia" w:hAnsiTheme="minorHAnsi" w:cstheme="minorBidi"/>
                <w:noProof/>
                <w:lang w:eastAsia="es-PE"/>
              </w:rPr>
              <w:tab/>
            </w:r>
            <w:r w:rsidRPr="00175F54">
              <w:rPr>
                <w:rStyle w:val="Hipervnculo"/>
                <w:noProof/>
              </w:rPr>
              <w:t>RESEÑA DE REDES EMPRESARIALES</w:t>
            </w:r>
            <w:r>
              <w:rPr>
                <w:noProof/>
                <w:webHidden/>
              </w:rPr>
              <w:tab/>
            </w:r>
            <w:r>
              <w:rPr>
                <w:noProof/>
                <w:webHidden/>
              </w:rPr>
              <w:fldChar w:fldCharType="begin"/>
            </w:r>
            <w:r>
              <w:rPr>
                <w:noProof/>
                <w:webHidden/>
              </w:rPr>
              <w:instrText xml:space="preserve"> PAGEREF _Toc305684373 \h </w:instrText>
            </w:r>
            <w:r>
              <w:rPr>
                <w:noProof/>
                <w:webHidden/>
              </w:rPr>
            </w:r>
            <w:r>
              <w:rPr>
                <w:noProof/>
                <w:webHidden/>
              </w:rPr>
              <w:fldChar w:fldCharType="separate"/>
            </w:r>
            <w:r>
              <w:rPr>
                <w:noProof/>
                <w:webHidden/>
              </w:rPr>
              <w:t>25</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74" w:history="1">
            <w:r w:rsidRPr="00175F54">
              <w:rPr>
                <w:rStyle w:val="Hipervnculo"/>
                <w:noProof/>
              </w:rPr>
              <w:t>3.2</w:t>
            </w:r>
            <w:r>
              <w:rPr>
                <w:rFonts w:asciiTheme="minorHAnsi" w:eastAsiaTheme="minorEastAsia" w:hAnsiTheme="minorHAnsi" w:cstheme="minorBidi"/>
                <w:noProof/>
                <w:lang w:eastAsia="es-PE"/>
              </w:rPr>
              <w:tab/>
            </w:r>
            <w:r w:rsidRPr="00175F54">
              <w:rPr>
                <w:rStyle w:val="Hipervnculo"/>
                <w:noProof/>
              </w:rPr>
              <w:t>CUSCO</w:t>
            </w:r>
            <w:r>
              <w:rPr>
                <w:noProof/>
                <w:webHidden/>
              </w:rPr>
              <w:tab/>
            </w:r>
            <w:r>
              <w:rPr>
                <w:noProof/>
                <w:webHidden/>
              </w:rPr>
              <w:fldChar w:fldCharType="begin"/>
            </w:r>
            <w:r>
              <w:rPr>
                <w:noProof/>
                <w:webHidden/>
              </w:rPr>
              <w:instrText xml:space="preserve"> PAGEREF _Toc305684374 \h </w:instrText>
            </w:r>
            <w:r>
              <w:rPr>
                <w:noProof/>
                <w:webHidden/>
              </w:rPr>
            </w:r>
            <w:r>
              <w:rPr>
                <w:noProof/>
                <w:webHidden/>
              </w:rPr>
              <w:fldChar w:fldCharType="separate"/>
            </w:r>
            <w:r>
              <w:rPr>
                <w:noProof/>
                <w:webHidden/>
              </w:rPr>
              <w:t>27</w:t>
            </w:r>
            <w:r>
              <w:rPr>
                <w:noProof/>
                <w:webHidden/>
              </w:rPr>
              <w:fldChar w:fldCharType="end"/>
            </w:r>
          </w:hyperlink>
        </w:p>
        <w:p w:rsidR="00AD2F92" w:rsidRDefault="00AD2F92">
          <w:pPr>
            <w:pStyle w:val="TDC3"/>
            <w:tabs>
              <w:tab w:val="left" w:pos="1320"/>
              <w:tab w:val="right" w:leader="dot" w:pos="8828"/>
            </w:tabs>
            <w:rPr>
              <w:rFonts w:asciiTheme="minorHAnsi" w:eastAsiaTheme="minorEastAsia" w:hAnsiTheme="minorHAnsi" w:cstheme="minorBidi"/>
              <w:noProof/>
              <w:lang w:eastAsia="es-PE"/>
            </w:rPr>
          </w:pPr>
          <w:hyperlink w:anchor="_Toc305684375" w:history="1">
            <w:r w:rsidRPr="00175F54">
              <w:rPr>
                <w:rStyle w:val="Hipervnculo"/>
                <w:noProof/>
              </w:rPr>
              <w:t>3.2.1</w:t>
            </w:r>
            <w:r>
              <w:rPr>
                <w:rFonts w:asciiTheme="minorHAnsi" w:eastAsiaTheme="minorEastAsia" w:hAnsiTheme="minorHAnsi" w:cstheme="minorBidi"/>
                <w:noProof/>
                <w:lang w:eastAsia="es-PE"/>
              </w:rPr>
              <w:tab/>
            </w:r>
            <w:r w:rsidRPr="00175F54">
              <w:rPr>
                <w:rStyle w:val="Hipervnculo"/>
                <w:noProof/>
              </w:rPr>
              <w:t>CUALES CONSIDERA UD. LOS ASPECTOS POSITIVOS DEL PROYECTO REDES EMPRESARIALES</w:t>
            </w:r>
            <w:r>
              <w:rPr>
                <w:noProof/>
                <w:webHidden/>
              </w:rPr>
              <w:tab/>
            </w:r>
            <w:r>
              <w:rPr>
                <w:noProof/>
                <w:webHidden/>
              </w:rPr>
              <w:fldChar w:fldCharType="begin"/>
            </w:r>
            <w:r>
              <w:rPr>
                <w:noProof/>
                <w:webHidden/>
              </w:rPr>
              <w:instrText xml:space="preserve"> PAGEREF _Toc305684375 \h </w:instrText>
            </w:r>
            <w:r>
              <w:rPr>
                <w:noProof/>
                <w:webHidden/>
              </w:rPr>
            </w:r>
            <w:r>
              <w:rPr>
                <w:noProof/>
                <w:webHidden/>
              </w:rPr>
              <w:fldChar w:fldCharType="separate"/>
            </w:r>
            <w:r>
              <w:rPr>
                <w:noProof/>
                <w:webHidden/>
              </w:rPr>
              <w:t>27</w:t>
            </w:r>
            <w:r>
              <w:rPr>
                <w:noProof/>
                <w:webHidden/>
              </w:rPr>
              <w:fldChar w:fldCharType="end"/>
            </w:r>
          </w:hyperlink>
        </w:p>
        <w:p w:rsidR="00AD2F92" w:rsidRDefault="00AD2F92">
          <w:pPr>
            <w:pStyle w:val="TDC3"/>
            <w:tabs>
              <w:tab w:val="left" w:pos="1320"/>
              <w:tab w:val="right" w:leader="dot" w:pos="8828"/>
            </w:tabs>
            <w:rPr>
              <w:rFonts w:asciiTheme="minorHAnsi" w:eastAsiaTheme="minorEastAsia" w:hAnsiTheme="minorHAnsi" w:cstheme="minorBidi"/>
              <w:noProof/>
              <w:lang w:eastAsia="es-PE"/>
            </w:rPr>
          </w:pPr>
          <w:hyperlink w:anchor="_Toc305684376" w:history="1">
            <w:r w:rsidRPr="00175F54">
              <w:rPr>
                <w:rStyle w:val="Hipervnculo"/>
                <w:noProof/>
              </w:rPr>
              <w:t>3.2.2</w:t>
            </w:r>
            <w:r>
              <w:rPr>
                <w:rFonts w:asciiTheme="minorHAnsi" w:eastAsiaTheme="minorEastAsia" w:hAnsiTheme="minorHAnsi" w:cstheme="minorBidi"/>
                <w:noProof/>
                <w:lang w:eastAsia="es-PE"/>
              </w:rPr>
              <w:tab/>
            </w:r>
            <w:r w:rsidRPr="00175F54">
              <w:rPr>
                <w:rStyle w:val="Hipervnculo"/>
                <w:noProof/>
              </w:rPr>
              <w:t>¿CUALES CON LOS PRINCIPALES LOGROS DE SU RED?</w:t>
            </w:r>
            <w:r>
              <w:rPr>
                <w:noProof/>
                <w:webHidden/>
              </w:rPr>
              <w:tab/>
            </w:r>
            <w:r>
              <w:rPr>
                <w:noProof/>
                <w:webHidden/>
              </w:rPr>
              <w:fldChar w:fldCharType="begin"/>
            </w:r>
            <w:r>
              <w:rPr>
                <w:noProof/>
                <w:webHidden/>
              </w:rPr>
              <w:instrText xml:space="preserve"> PAGEREF _Toc305684376 \h </w:instrText>
            </w:r>
            <w:r>
              <w:rPr>
                <w:noProof/>
                <w:webHidden/>
              </w:rPr>
            </w:r>
            <w:r>
              <w:rPr>
                <w:noProof/>
                <w:webHidden/>
              </w:rPr>
              <w:fldChar w:fldCharType="separate"/>
            </w:r>
            <w:r>
              <w:rPr>
                <w:noProof/>
                <w:webHidden/>
              </w:rPr>
              <w:t>32</w:t>
            </w:r>
            <w:r>
              <w:rPr>
                <w:noProof/>
                <w:webHidden/>
              </w:rPr>
              <w:fldChar w:fldCharType="end"/>
            </w:r>
          </w:hyperlink>
        </w:p>
        <w:p w:rsidR="00AD2F92" w:rsidRDefault="00AD2F92">
          <w:pPr>
            <w:pStyle w:val="TDC3"/>
            <w:tabs>
              <w:tab w:val="left" w:pos="1320"/>
              <w:tab w:val="right" w:leader="dot" w:pos="8828"/>
            </w:tabs>
            <w:rPr>
              <w:rFonts w:asciiTheme="minorHAnsi" w:eastAsiaTheme="minorEastAsia" w:hAnsiTheme="minorHAnsi" w:cstheme="minorBidi"/>
              <w:noProof/>
              <w:lang w:eastAsia="es-PE"/>
            </w:rPr>
          </w:pPr>
          <w:hyperlink w:anchor="_Toc305684377" w:history="1">
            <w:r w:rsidRPr="00175F54">
              <w:rPr>
                <w:rStyle w:val="Hipervnculo"/>
                <w:noProof/>
              </w:rPr>
              <w:t>3.2.3</w:t>
            </w:r>
            <w:r>
              <w:rPr>
                <w:rFonts w:asciiTheme="minorHAnsi" w:eastAsiaTheme="minorEastAsia" w:hAnsiTheme="minorHAnsi" w:cstheme="minorBidi"/>
                <w:noProof/>
                <w:lang w:eastAsia="es-PE"/>
              </w:rPr>
              <w:tab/>
            </w:r>
            <w:r w:rsidRPr="00175F54">
              <w:rPr>
                <w:rStyle w:val="Hipervnculo"/>
                <w:noProof/>
              </w:rPr>
              <w:t>¿CUALES CONSIDERA UD. LOS ASPECTOS DEL PROYECTO QUE PODRÍAN MEJORARSE?</w:t>
            </w:r>
            <w:r>
              <w:rPr>
                <w:noProof/>
                <w:webHidden/>
              </w:rPr>
              <w:tab/>
            </w:r>
            <w:r>
              <w:rPr>
                <w:noProof/>
                <w:webHidden/>
              </w:rPr>
              <w:fldChar w:fldCharType="begin"/>
            </w:r>
            <w:r>
              <w:rPr>
                <w:noProof/>
                <w:webHidden/>
              </w:rPr>
              <w:instrText xml:space="preserve"> PAGEREF _Toc305684377 \h </w:instrText>
            </w:r>
            <w:r>
              <w:rPr>
                <w:noProof/>
                <w:webHidden/>
              </w:rPr>
            </w:r>
            <w:r>
              <w:rPr>
                <w:noProof/>
                <w:webHidden/>
              </w:rPr>
              <w:fldChar w:fldCharType="separate"/>
            </w:r>
            <w:r>
              <w:rPr>
                <w:noProof/>
                <w:webHidden/>
              </w:rPr>
              <w:t>34</w:t>
            </w:r>
            <w:r>
              <w:rPr>
                <w:noProof/>
                <w:webHidden/>
              </w:rPr>
              <w:fldChar w:fldCharType="end"/>
            </w:r>
          </w:hyperlink>
        </w:p>
        <w:p w:rsidR="00AD2F92" w:rsidRDefault="00AD2F92">
          <w:pPr>
            <w:pStyle w:val="TDC3"/>
            <w:tabs>
              <w:tab w:val="left" w:pos="1320"/>
              <w:tab w:val="right" w:leader="dot" w:pos="8828"/>
            </w:tabs>
            <w:rPr>
              <w:rFonts w:asciiTheme="minorHAnsi" w:eastAsiaTheme="minorEastAsia" w:hAnsiTheme="minorHAnsi" w:cstheme="minorBidi"/>
              <w:noProof/>
              <w:lang w:eastAsia="es-PE"/>
            </w:rPr>
          </w:pPr>
          <w:hyperlink w:anchor="_Toc305684378" w:history="1">
            <w:r w:rsidRPr="00175F54">
              <w:rPr>
                <w:rStyle w:val="Hipervnculo"/>
                <w:noProof/>
              </w:rPr>
              <w:t>3.2.4</w:t>
            </w:r>
            <w:r>
              <w:rPr>
                <w:rFonts w:asciiTheme="minorHAnsi" w:eastAsiaTheme="minorEastAsia" w:hAnsiTheme="minorHAnsi" w:cstheme="minorBidi"/>
                <w:noProof/>
                <w:lang w:eastAsia="es-PE"/>
              </w:rPr>
              <w:tab/>
            </w:r>
            <w:r w:rsidRPr="00175F54">
              <w:rPr>
                <w:rStyle w:val="Hipervnculo"/>
                <w:noProof/>
              </w:rPr>
              <w:t>RESEÑA DE REDES EMPRESARIALES</w:t>
            </w:r>
            <w:r>
              <w:rPr>
                <w:noProof/>
                <w:webHidden/>
              </w:rPr>
              <w:tab/>
            </w:r>
            <w:r>
              <w:rPr>
                <w:noProof/>
                <w:webHidden/>
              </w:rPr>
              <w:fldChar w:fldCharType="begin"/>
            </w:r>
            <w:r>
              <w:rPr>
                <w:noProof/>
                <w:webHidden/>
              </w:rPr>
              <w:instrText xml:space="preserve"> PAGEREF _Toc305684378 \h </w:instrText>
            </w:r>
            <w:r>
              <w:rPr>
                <w:noProof/>
                <w:webHidden/>
              </w:rPr>
            </w:r>
            <w:r>
              <w:rPr>
                <w:noProof/>
                <w:webHidden/>
              </w:rPr>
              <w:fldChar w:fldCharType="separate"/>
            </w:r>
            <w:r>
              <w:rPr>
                <w:noProof/>
                <w:webHidden/>
              </w:rPr>
              <w:t>36</w:t>
            </w:r>
            <w:r>
              <w:rPr>
                <w:noProof/>
                <w:webHidden/>
              </w:rPr>
              <w:fldChar w:fldCharType="end"/>
            </w:r>
          </w:hyperlink>
        </w:p>
        <w:p w:rsidR="00AD2F92" w:rsidRDefault="00AD2F92">
          <w:pPr>
            <w:pStyle w:val="TDC1"/>
            <w:tabs>
              <w:tab w:val="left" w:pos="440"/>
              <w:tab w:val="right" w:leader="dot" w:pos="8828"/>
            </w:tabs>
            <w:rPr>
              <w:rFonts w:asciiTheme="minorHAnsi" w:eastAsiaTheme="minorEastAsia" w:hAnsiTheme="minorHAnsi" w:cstheme="minorBidi"/>
              <w:noProof/>
              <w:lang w:eastAsia="es-PE"/>
            </w:rPr>
          </w:pPr>
          <w:hyperlink w:anchor="_Toc305684379" w:history="1">
            <w:r w:rsidRPr="00175F54">
              <w:rPr>
                <w:rStyle w:val="Hipervnculo"/>
                <w:noProof/>
              </w:rPr>
              <w:t>4</w:t>
            </w:r>
            <w:r>
              <w:rPr>
                <w:rFonts w:asciiTheme="minorHAnsi" w:eastAsiaTheme="minorEastAsia" w:hAnsiTheme="minorHAnsi" w:cstheme="minorBidi"/>
                <w:noProof/>
                <w:lang w:eastAsia="es-PE"/>
              </w:rPr>
              <w:tab/>
            </w:r>
            <w:r w:rsidRPr="00175F54">
              <w:rPr>
                <w:rStyle w:val="Hipervnculo"/>
                <w:noProof/>
              </w:rPr>
              <w:t>EVALUACION DE IMPACTO</w:t>
            </w:r>
            <w:r>
              <w:rPr>
                <w:noProof/>
                <w:webHidden/>
              </w:rPr>
              <w:tab/>
            </w:r>
            <w:r>
              <w:rPr>
                <w:noProof/>
                <w:webHidden/>
              </w:rPr>
              <w:fldChar w:fldCharType="begin"/>
            </w:r>
            <w:r>
              <w:rPr>
                <w:noProof/>
                <w:webHidden/>
              </w:rPr>
              <w:instrText xml:space="preserve"> PAGEREF _Toc305684379 \h </w:instrText>
            </w:r>
            <w:r>
              <w:rPr>
                <w:noProof/>
                <w:webHidden/>
              </w:rPr>
            </w:r>
            <w:r>
              <w:rPr>
                <w:noProof/>
                <w:webHidden/>
              </w:rPr>
              <w:fldChar w:fldCharType="separate"/>
            </w:r>
            <w:r>
              <w:rPr>
                <w:noProof/>
                <w:webHidden/>
              </w:rPr>
              <w:t>43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80" w:history="1">
            <w:r w:rsidRPr="00175F54">
              <w:rPr>
                <w:rStyle w:val="Hipervnculo"/>
                <w:noProof/>
              </w:rPr>
              <w:t>4.1</w:t>
            </w:r>
            <w:r>
              <w:rPr>
                <w:rFonts w:asciiTheme="minorHAnsi" w:eastAsiaTheme="minorEastAsia" w:hAnsiTheme="minorHAnsi" w:cstheme="minorBidi"/>
                <w:noProof/>
                <w:lang w:eastAsia="es-PE"/>
              </w:rPr>
              <w:tab/>
            </w:r>
            <w:r w:rsidRPr="00175F54">
              <w:rPr>
                <w:rStyle w:val="Hipervnculo"/>
                <w:noProof/>
              </w:rPr>
              <w:t>MARCO LOGICO</w:t>
            </w:r>
            <w:r>
              <w:rPr>
                <w:noProof/>
                <w:webHidden/>
              </w:rPr>
              <w:tab/>
            </w:r>
            <w:r>
              <w:rPr>
                <w:noProof/>
                <w:webHidden/>
              </w:rPr>
              <w:fldChar w:fldCharType="begin"/>
            </w:r>
            <w:r>
              <w:rPr>
                <w:noProof/>
                <w:webHidden/>
              </w:rPr>
              <w:instrText xml:space="preserve"> PAGEREF _Toc305684380 \h </w:instrText>
            </w:r>
            <w:r>
              <w:rPr>
                <w:noProof/>
                <w:webHidden/>
              </w:rPr>
            </w:r>
            <w:r>
              <w:rPr>
                <w:noProof/>
                <w:webHidden/>
              </w:rPr>
              <w:fldChar w:fldCharType="separate"/>
            </w:r>
            <w:r>
              <w:rPr>
                <w:noProof/>
                <w:webHidden/>
              </w:rPr>
              <w:t>43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81" w:history="1">
            <w:r w:rsidRPr="00175F54">
              <w:rPr>
                <w:rStyle w:val="Hipervnculo"/>
                <w:noProof/>
              </w:rPr>
              <w:t>4.2</w:t>
            </w:r>
            <w:r>
              <w:rPr>
                <w:rFonts w:asciiTheme="minorHAnsi" w:eastAsiaTheme="minorEastAsia" w:hAnsiTheme="minorHAnsi" w:cstheme="minorBidi"/>
                <w:noProof/>
                <w:lang w:eastAsia="es-PE"/>
              </w:rPr>
              <w:tab/>
            </w:r>
            <w:r w:rsidRPr="00175F54">
              <w:rPr>
                <w:rStyle w:val="Hipervnculo"/>
                <w:noProof/>
              </w:rPr>
              <w:t>INDICADORES FINALES DEL PROYECTO</w:t>
            </w:r>
            <w:r>
              <w:rPr>
                <w:noProof/>
                <w:webHidden/>
              </w:rPr>
              <w:tab/>
            </w:r>
            <w:r>
              <w:rPr>
                <w:noProof/>
                <w:webHidden/>
              </w:rPr>
              <w:fldChar w:fldCharType="begin"/>
            </w:r>
            <w:r>
              <w:rPr>
                <w:noProof/>
                <w:webHidden/>
              </w:rPr>
              <w:instrText xml:space="preserve"> PAGEREF _Toc305684381 \h </w:instrText>
            </w:r>
            <w:r>
              <w:rPr>
                <w:noProof/>
                <w:webHidden/>
              </w:rPr>
            </w:r>
            <w:r>
              <w:rPr>
                <w:noProof/>
                <w:webHidden/>
              </w:rPr>
              <w:fldChar w:fldCharType="separate"/>
            </w:r>
            <w:r>
              <w:rPr>
                <w:noProof/>
                <w:webHidden/>
              </w:rPr>
              <w:t>43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82" w:history="1">
            <w:r w:rsidRPr="00175F54">
              <w:rPr>
                <w:rStyle w:val="Hipervnculo"/>
                <w:noProof/>
              </w:rPr>
              <w:t>4.3</w:t>
            </w:r>
            <w:r>
              <w:rPr>
                <w:rFonts w:asciiTheme="minorHAnsi" w:eastAsiaTheme="minorEastAsia" w:hAnsiTheme="minorHAnsi" w:cstheme="minorBidi"/>
                <w:noProof/>
                <w:lang w:eastAsia="es-PE"/>
              </w:rPr>
              <w:tab/>
            </w:r>
            <w:r w:rsidRPr="00175F54">
              <w:rPr>
                <w:rStyle w:val="Hipervnculo"/>
                <w:noProof/>
              </w:rPr>
              <w:t>RESULTADOS ESPERADOS DEL PROYECTO</w:t>
            </w:r>
            <w:r>
              <w:rPr>
                <w:noProof/>
                <w:webHidden/>
              </w:rPr>
              <w:tab/>
            </w:r>
            <w:r>
              <w:rPr>
                <w:noProof/>
                <w:webHidden/>
              </w:rPr>
              <w:fldChar w:fldCharType="begin"/>
            </w:r>
            <w:r>
              <w:rPr>
                <w:noProof/>
                <w:webHidden/>
              </w:rPr>
              <w:instrText xml:space="preserve"> PAGEREF _Toc305684382 \h </w:instrText>
            </w:r>
            <w:r>
              <w:rPr>
                <w:noProof/>
                <w:webHidden/>
              </w:rPr>
            </w:r>
            <w:r>
              <w:rPr>
                <w:noProof/>
                <w:webHidden/>
              </w:rPr>
              <w:fldChar w:fldCharType="separate"/>
            </w:r>
            <w:r>
              <w:rPr>
                <w:noProof/>
                <w:webHidden/>
              </w:rPr>
              <w:t>43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83" w:history="1">
            <w:r w:rsidRPr="00175F54">
              <w:rPr>
                <w:rStyle w:val="Hipervnculo"/>
                <w:noProof/>
              </w:rPr>
              <w:t>4.4</w:t>
            </w:r>
            <w:r>
              <w:rPr>
                <w:rFonts w:asciiTheme="minorHAnsi" w:eastAsiaTheme="minorEastAsia" w:hAnsiTheme="minorHAnsi" w:cstheme="minorBidi"/>
                <w:noProof/>
                <w:lang w:eastAsia="es-PE"/>
              </w:rPr>
              <w:tab/>
            </w:r>
            <w:r w:rsidRPr="00175F54">
              <w:rPr>
                <w:rStyle w:val="Hipervnculo"/>
                <w:noProof/>
              </w:rPr>
              <w:t>EVALUACIÓN DE CUMPLIMIENTO DE LOS INDICADORES FINALES</w:t>
            </w:r>
            <w:r>
              <w:rPr>
                <w:noProof/>
                <w:webHidden/>
              </w:rPr>
              <w:tab/>
            </w:r>
            <w:r>
              <w:rPr>
                <w:noProof/>
                <w:webHidden/>
              </w:rPr>
              <w:fldChar w:fldCharType="begin"/>
            </w:r>
            <w:r>
              <w:rPr>
                <w:noProof/>
                <w:webHidden/>
              </w:rPr>
              <w:instrText xml:space="preserve"> PAGEREF _Toc305684383 \h </w:instrText>
            </w:r>
            <w:r>
              <w:rPr>
                <w:noProof/>
                <w:webHidden/>
              </w:rPr>
            </w:r>
            <w:r>
              <w:rPr>
                <w:noProof/>
                <w:webHidden/>
              </w:rPr>
              <w:fldChar w:fldCharType="separate"/>
            </w:r>
            <w:r>
              <w:rPr>
                <w:noProof/>
                <w:webHidden/>
              </w:rPr>
              <w:t>44</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84" w:history="1">
            <w:r w:rsidRPr="00175F54">
              <w:rPr>
                <w:rStyle w:val="Hipervnculo"/>
                <w:noProof/>
              </w:rPr>
              <w:t>4.5</w:t>
            </w:r>
            <w:r>
              <w:rPr>
                <w:rFonts w:asciiTheme="minorHAnsi" w:eastAsiaTheme="minorEastAsia" w:hAnsiTheme="minorHAnsi" w:cstheme="minorBidi"/>
                <w:noProof/>
                <w:lang w:eastAsia="es-PE"/>
              </w:rPr>
              <w:tab/>
            </w:r>
            <w:r w:rsidRPr="00175F54">
              <w:rPr>
                <w:rStyle w:val="Hipervnculo"/>
                <w:noProof/>
              </w:rPr>
              <w:t>INCREMENTO DE LA CAPACIDAD DE LOS BENEFICIARIOS</w:t>
            </w:r>
            <w:r>
              <w:rPr>
                <w:noProof/>
                <w:webHidden/>
              </w:rPr>
              <w:tab/>
            </w:r>
            <w:r>
              <w:rPr>
                <w:noProof/>
                <w:webHidden/>
              </w:rPr>
              <w:fldChar w:fldCharType="begin"/>
            </w:r>
            <w:r>
              <w:rPr>
                <w:noProof/>
                <w:webHidden/>
              </w:rPr>
              <w:instrText xml:space="preserve"> PAGEREF _Toc305684384 \h </w:instrText>
            </w:r>
            <w:r>
              <w:rPr>
                <w:noProof/>
                <w:webHidden/>
              </w:rPr>
            </w:r>
            <w:r>
              <w:rPr>
                <w:noProof/>
                <w:webHidden/>
              </w:rPr>
              <w:fldChar w:fldCharType="separate"/>
            </w:r>
            <w:r>
              <w:rPr>
                <w:noProof/>
                <w:webHidden/>
              </w:rPr>
              <w:t>47</w:t>
            </w:r>
            <w:r>
              <w:rPr>
                <w:noProof/>
                <w:webHidden/>
              </w:rPr>
              <w:fldChar w:fldCharType="end"/>
            </w:r>
          </w:hyperlink>
        </w:p>
        <w:p w:rsidR="00AD2F92" w:rsidRDefault="00AD2F92">
          <w:pPr>
            <w:pStyle w:val="TDC1"/>
            <w:tabs>
              <w:tab w:val="left" w:pos="440"/>
              <w:tab w:val="right" w:leader="dot" w:pos="8828"/>
            </w:tabs>
            <w:rPr>
              <w:rFonts w:asciiTheme="minorHAnsi" w:eastAsiaTheme="minorEastAsia" w:hAnsiTheme="minorHAnsi" w:cstheme="minorBidi"/>
              <w:noProof/>
              <w:lang w:eastAsia="es-PE"/>
            </w:rPr>
          </w:pPr>
          <w:hyperlink w:anchor="_Toc305684385" w:history="1">
            <w:r w:rsidRPr="00175F54">
              <w:rPr>
                <w:rStyle w:val="Hipervnculo"/>
                <w:noProof/>
              </w:rPr>
              <w:t>5</w:t>
            </w:r>
            <w:r>
              <w:rPr>
                <w:rFonts w:asciiTheme="minorHAnsi" w:eastAsiaTheme="minorEastAsia" w:hAnsiTheme="minorHAnsi" w:cstheme="minorBidi"/>
                <w:noProof/>
                <w:lang w:eastAsia="es-PE"/>
              </w:rPr>
              <w:tab/>
            </w:r>
            <w:r w:rsidRPr="00175F54">
              <w:rPr>
                <w:rStyle w:val="Hipervnculo"/>
                <w:noProof/>
              </w:rPr>
              <w:t>EVALUACIÓN DE EFICIENCIA (LOGRO DE INDICADORES DE DESEMPEÑO):</w:t>
            </w:r>
            <w:r>
              <w:rPr>
                <w:noProof/>
                <w:webHidden/>
              </w:rPr>
              <w:tab/>
            </w:r>
            <w:r>
              <w:rPr>
                <w:noProof/>
                <w:webHidden/>
              </w:rPr>
              <w:fldChar w:fldCharType="begin"/>
            </w:r>
            <w:r>
              <w:rPr>
                <w:noProof/>
                <w:webHidden/>
              </w:rPr>
              <w:instrText xml:space="preserve"> PAGEREF _Toc305684385 \h </w:instrText>
            </w:r>
            <w:r>
              <w:rPr>
                <w:noProof/>
                <w:webHidden/>
              </w:rPr>
            </w:r>
            <w:r>
              <w:rPr>
                <w:noProof/>
                <w:webHidden/>
              </w:rPr>
              <w:fldChar w:fldCharType="separate"/>
            </w:r>
            <w:r>
              <w:rPr>
                <w:noProof/>
                <w:webHidden/>
              </w:rPr>
              <w:t>50</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86" w:history="1">
            <w:r w:rsidRPr="00175F54">
              <w:rPr>
                <w:rStyle w:val="Hipervnculo"/>
                <w:noProof/>
              </w:rPr>
              <w:t>5.1</w:t>
            </w:r>
            <w:r>
              <w:rPr>
                <w:rFonts w:asciiTheme="minorHAnsi" w:eastAsiaTheme="minorEastAsia" w:hAnsiTheme="minorHAnsi" w:cstheme="minorBidi"/>
                <w:noProof/>
                <w:lang w:eastAsia="es-PE"/>
              </w:rPr>
              <w:tab/>
            </w:r>
            <w:r w:rsidRPr="00175F54">
              <w:rPr>
                <w:rStyle w:val="Hipervnculo"/>
                <w:noProof/>
              </w:rPr>
              <w:t>Desempeño de INTERCOOPERATION en cuanto a los indicadores de resultados proyectados y responsabilidades acordadas con respecto a la ejecución del proyecto</w:t>
            </w:r>
            <w:r>
              <w:rPr>
                <w:noProof/>
                <w:webHidden/>
              </w:rPr>
              <w:tab/>
            </w:r>
            <w:r>
              <w:rPr>
                <w:noProof/>
                <w:webHidden/>
              </w:rPr>
              <w:fldChar w:fldCharType="begin"/>
            </w:r>
            <w:r>
              <w:rPr>
                <w:noProof/>
                <w:webHidden/>
              </w:rPr>
              <w:instrText xml:space="preserve"> PAGEREF _Toc305684386 \h </w:instrText>
            </w:r>
            <w:r>
              <w:rPr>
                <w:noProof/>
                <w:webHidden/>
              </w:rPr>
            </w:r>
            <w:r>
              <w:rPr>
                <w:noProof/>
                <w:webHidden/>
              </w:rPr>
              <w:fldChar w:fldCharType="separate"/>
            </w:r>
            <w:r>
              <w:rPr>
                <w:noProof/>
                <w:webHidden/>
              </w:rPr>
              <w:t>50</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87" w:history="1">
            <w:r w:rsidRPr="00175F54">
              <w:rPr>
                <w:rStyle w:val="Hipervnculo"/>
                <w:noProof/>
              </w:rPr>
              <w:t>5.2</w:t>
            </w:r>
            <w:r>
              <w:rPr>
                <w:rFonts w:asciiTheme="minorHAnsi" w:eastAsiaTheme="minorEastAsia" w:hAnsiTheme="minorHAnsi" w:cstheme="minorBidi"/>
                <w:noProof/>
                <w:lang w:eastAsia="es-PE"/>
              </w:rPr>
              <w:tab/>
            </w:r>
            <w:r w:rsidRPr="00175F54">
              <w:rPr>
                <w:rStyle w:val="Hipervnculo"/>
                <w:noProof/>
              </w:rPr>
              <w:t>PROBLEMAS ENFRENTADOS Y MEDIDAS TOMADAS</w:t>
            </w:r>
            <w:r>
              <w:rPr>
                <w:noProof/>
                <w:webHidden/>
              </w:rPr>
              <w:tab/>
            </w:r>
            <w:r>
              <w:rPr>
                <w:noProof/>
                <w:webHidden/>
              </w:rPr>
              <w:fldChar w:fldCharType="begin"/>
            </w:r>
            <w:r>
              <w:rPr>
                <w:noProof/>
                <w:webHidden/>
              </w:rPr>
              <w:instrText xml:space="preserve"> PAGEREF _Toc305684387 \h </w:instrText>
            </w:r>
            <w:r>
              <w:rPr>
                <w:noProof/>
                <w:webHidden/>
              </w:rPr>
            </w:r>
            <w:r>
              <w:rPr>
                <w:noProof/>
                <w:webHidden/>
              </w:rPr>
              <w:fldChar w:fldCharType="separate"/>
            </w:r>
            <w:r>
              <w:rPr>
                <w:noProof/>
                <w:webHidden/>
              </w:rPr>
              <w:t>67</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88" w:history="1">
            <w:r w:rsidRPr="00175F54">
              <w:rPr>
                <w:rStyle w:val="Hipervnculo"/>
                <w:noProof/>
              </w:rPr>
              <w:t>5.3</w:t>
            </w:r>
            <w:r>
              <w:rPr>
                <w:rFonts w:asciiTheme="minorHAnsi" w:eastAsiaTheme="minorEastAsia" w:hAnsiTheme="minorHAnsi" w:cstheme="minorBidi"/>
                <w:noProof/>
                <w:lang w:eastAsia="es-PE"/>
              </w:rPr>
              <w:tab/>
            </w:r>
            <w:r w:rsidRPr="00175F54">
              <w:rPr>
                <w:rStyle w:val="Hipervnculo"/>
                <w:noProof/>
              </w:rPr>
              <w:t>IMPREVISTOS EN EL TRANSCURSO DEL PROYECTO</w:t>
            </w:r>
            <w:r>
              <w:rPr>
                <w:noProof/>
                <w:webHidden/>
              </w:rPr>
              <w:tab/>
            </w:r>
            <w:r>
              <w:rPr>
                <w:noProof/>
                <w:webHidden/>
              </w:rPr>
              <w:fldChar w:fldCharType="begin"/>
            </w:r>
            <w:r>
              <w:rPr>
                <w:noProof/>
                <w:webHidden/>
              </w:rPr>
              <w:instrText xml:space="preserve"> PAGEREF _Toc305684388 \h </w:instrText>
            </w:r>
            <w:r>
              <w:rPr>
                <w:noProof/>
                <w:webHidden/>
              </w:rPr>
            </w:r>
            <w:r>
              <w:rPr>
                <w:noProof/>
                <w:webHidden/>
              </w:rPr>
              <w:fldChar w:fldCharType="separate"/>
            </w:r>
            <w:r>
              <w:rPr>
                <w:noProof/>
                <w:webHidden/>
              </w:rPr>
              <w:t>68</w:t>
            </w:r>
            <w:r>
              <w:rPr>
                <w:noProof/>
                <w:webHidden/>
              </w:rPr>
              <w:fldChar w:fldCharType="end"/>
            </w:r>
          </w:hyperlink>
        </w:p>
        <w:p w:rsidR="00AD2F92" w:rsidRDefault="00AD2F92">
          <w:pPr>
            <w:pStyle w:val="TDC1"/>
            <w:tabs>
              <w:tab w:val="left" w:pos="440"/>
              <w:tab w:val="right" w:leader="dot" w:pos="8828"/>
            </w:tabs>
            <w:rPr>
              <w:rFonts w:asciiTheme="minorHAnsi" w:eastAsiaTheme="minorEastAsia" w:hAnsiTheme="minorHAnsi" w:cstheme="minorBidi"/>
              <w:noProof/>
              <w:lang w:eastAsia="es-PE"/>
            </w:rPr>
          </w:pPr>
          <w:hyperlink w:anchor="_Toc305684389" w:history="1">
            <w:r w:rsidRPr="00175F54">
              <w:rPr>
                <w:rStyle w:val="Hipervnculo"/>
                <w:noProof/>
              </w:rPr>
              <w:t>6</w:t>
            </w:r>
            <w:r>
              <w:rPr>
                <w:rFonts w:asciiTheme="minorHAnsi" w:eastAsiaTheme="minorEastAsia" w:hAnsiTheme="minorHAnsi" w:cstheme="minorBidi"/>
                <w:noProof/>
                <w:lang w:eastAsia="es-PE"/>
              </w:rPr>
              <w:tab/>
            </w:r>
            <w:r w:rsidRPr="00175F54">
              <w:rPr>
                <w:rStyle w:val="Hipervnculo"/>
                <w:noProof/>
              </w:rPr>
              <w:t>EVALUACIÓN DE EFECTIVIDAD: RESULTADOS EN TÉRMINOS DE PRODUCTOS (OUTPUTS) LOGRADOS</w:t>
            </w:r>
            <w:r>
              <w:rPr>
                <w:noProof/>
                <w:webHidden/>
              </w:rPr>
              <w:tab/>
            </w:r>
            <w:r>
              <w:rPr>
                <w:noProof/>
                <w:webHidden/>
              </w:rPr>
              <w:fldChar w:fldCharType="begin"/>
            </w:r>
            <w:r>
              <w:rPr>
                <w:noProof/>
                <w:webHidden/>
              </w:rPr>
              <w:instrText xml:space="preserve"> PAGEREF _Toc305684389 \h </w:instrText>
            </w:r>
            <w:r>
              <w:rPr>
                <w:noProof/>
                <w:webHidden/>
              </w:rPr>
            </w:r>
            <w:r>
              <w:rPr>
                <w:noProof/>
                <w:webHidden/>
              </w:rPr>
              <w:fldChar w:fldCharType="separate"/>
            </w:r>
            <w:r>
              <w:rPr>
                <w:noProof/>
                <w:webHidden/>
              </w:rPr>
              <w:t>70</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0" w:history="1">
            <w:r w:rsidRPr="00175F54">
              <w:rPr>
                <w:rStyle w:val="Hipervnculo"/>
                <w:noProof/>
              </w:rPr>
              <w:t>6.1</w:t>
            </w:r>
            <w:r>
              <w:rPr>
                <w:rFonts w:asciiTheme="minorHAnsi" w:eastAsiaTheme="minorEastAsia" w:hAnsiTheme="minorHAnsi" w:cstheme="minorBidi"/>
                <w:noProof/>
                <w:lang w:eastAsia="es-PE"/>
              </w:rPr>
              <w:tab/>
            </w:r>
            <w:r w:rsidRPr="00175F54">
              <w:rPr>
                <w:rStyle w:val="Hipervnculo"/>
                <w:noProof/>
              </w:rPr>
              <w:t>RESULTADOS ALCANZADOS SEGÚN LAS ACTIVIDADES, COMPONENTES DEL  MARCO LÓGICO, CONVENIO Y PLANES OPERATIVOS ANUALES</w:t>
            </w:r>
            <w:r>
              <w:rPr>
                <w:noProof/>
                <w:webHidden/>
              </w:rPr>
              <w:tab/>
            </w:r>
            <w:r>
              <w:rPr>
                <w:noProof/>
                <w:webHidden/>
              </w:rPr>
              <w:fldChar w:fldCharType="begin"/>
            </w:r>
            <w:r>
              <w:rPr>
                <w:noProof/>
                <w:webHidden/>
              </w:rPr>
              <w:instrText xml:space="preserve"> PAGEREF _Toc305684390 \h </w:instrText>
            </w:r>
            <w:r>
              <w:rPr>
                <w:noProof/>
                <w:webHidden/>
              </w:rPr>
            </w:r>
            <w:r>
              <w:rPr>
                <w:noProof/>
                <w:webHidden/>
              </w:rPr>
              <w:fldChar w:fldCharType="separate"/>
            </w:r>
            <w:r>
              <w:rPr>
                <w:noProof/>
                <w:webHidden/>
              </w:rPr>
              <w:t>70</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1" w:history="1">
            <w:r w:rsidRPr="00175F54">
              <w:rPr>
                <w:rStyle w:val="Hipervnculo"/>
                <w:noProof/>
              </w:rPr>
              <w:t>6.2</w:t>
            </w:r>
            <w:r>
              <w:rPr>
                <w:rFonts w:asciiTheme="minorHAnsi" w:eastAsiaTheme="minorEastAsia" w:hAnsiTheme="minorHAnsi" w:cstheme="minorBidi"/>
                <w:noProof/>
                <w:lang w:eastAsia="es-PE"/>
              </w:rPr>
              <w:tab/>
            </w:r>
            <w:r w:rsidRPr="00175F54">
              <w:rPr>
                <w:rStyle w:val="Hipervnculo"/>
                <w:noProof/>
              </w:rPr>
              <w:t>NÚMERO DE BENEFICIARIOS QUE ALCANZO EL PROYECTO</w:t>
            </w:r>
            <w:r>
              <w:rPr>
                <w:noProof/>
                <w:webHidden/>
              </w:rPr>
              <w:tab/>
            </w:r>
            <w:r>
              <w:rPr>
                <w:noProof/>
                <w:webHidden/>
              </w:rPr>
              <w:fldChar w:fldCharType="begin"/>
            </w:r>
            <w:r>
              <w:rPr>
                <w:noProof/>
                <w:webHidden/>
              </w:rPr>
              <w:instrText xml:space="preserve"> PAGEREF _Toc305684391 \h </w:instrText>
            </w:r>
            <w:r>
              <w:rPr>
                <w:noProof/>
                <w:webHidden/>
              </w:rPr>
            </w:r>
            <w:r>
              <w:rPr>
                <w:noProof/>
                <w:webHidden/>
              </w:rPr>
              <w:fldChar w:fldCharType="separate"/>
            </w:r>
            <w:r>
              <w:rPr>
                <w:noProof/>
                <w:webHidden/>
              </w:rPr>
              <w:t>82</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2" w:history="1">
            <w:r w:rsidRPr="00175F54">
              <w:rPr>
                <w:rStyle w:val="Hipervnculo"/>
                <w:noProof/>
              </w:rPr>
              <w:t>6.3</w:t>
            </w:r>
            <w:r>
              <w:rPr>
                <w:rFonts w:asciiTheme="minorHAnsi" w:eastAsiaTheme="minorEastAsia" w:hAnsiTheme="minorHAnsi" w:cstheme="minorBidi"/>
                <w:noProof/>
                <w:lang w:eastAsia="es-PE"/>
              </w:rPr>
              <w:tab/>
            </w:r>
            <w:r w:rsidRPr="00175F54">
              <w:rPr>
                <w:rStyle w:val="Hipervnculo"/>
                <w:noProof/>
              </w:rPr>
              <w:t>INSTRUCTIVOS Y MATERIALES UTILIZADOS PARA GENERAR COMPETENCIAS EN LOS BENEFICIARIOS</w:t>
            </w:r>
            <w:r>
              <w:rPr>
                <w:noProof/>
                <w:webHidden/>
              </w:rPr>
              <w:tab/>
            </w:r>
            <w:r>
              <w:rPr>
                <w:noProof/>
                <w:webHidden/>
              </w:rPr>
              <w:fldChar w:fldCharType="begin"/>
            </w:r>
            <w:r>
              <w:rPr>
                <w:noProof/>
                <w:webHidden/>
              </w:rPr>
              <w:instrText xml:space="preserve"> PAGEREF _Toc305684392 \h </w:instrText>
            </w:r>
            <w:r>
              <w:rPr>
                <w:noProof/>
                <w:webHidden/>
              </w:rPr>
            </w:r>
            <w:r>
              <w:rPr>
                <w:noProof/>
                <w:webHidden/>
              </w:rPr>
              <w:fldChar w:fldCharType="separate"/>
            </w:r>
            <w:r>
              <w:rPr>
                <w:noProof/>
                <w:webHidden/>
              </w:rPr>
              <w:t>83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3" w:history="1">
            <w:r w:rsidRPr="00175F54">
              <w:rPr>
                <w:rStyle w:val="Hipervnculo"/>
                <w:noProof/>
              </w:rPr>
              <w:t>6.4</w:t>
            </w:r>
            <w:r>
              <w:rPr>
                <w:rFonts w:asciiTheme="minorHAnsi" w:eastAsiaTheme="minorEastAsia" w:hAnsiTheme="minorHAnsi" w:cstheme="minorBidi"/>
                <w:noProof/>
                <w:lang w:eastAsia="es-PE"/>
              </w:rPr>
              <w:tab/>
            </w:r>
            <w:r w:rsidRPr="00175F54">
              <w:rPr>
                <w:rStyle w:val="Hipervnculo"/>
                <w:noProof/>
              </w:rPr>
              <w:t>CONSULTORES CONTRATADOS POR EL PROYECTO QUE APOYARON LA CONSECUCIÓN DE LOS OBJETIVOS Y LA  GENERACIÓN DE PRODUCTOS PREVISTOS.</w:t>
            </w:r>
            <w:r>
              <w:rPr>
                <w:noProof/>
                <w:webHidden/>
              </w:rPr>
              <w:tab/>
            </w:r>
            <w:r>
              <w:rPr>
                <w:noProof/>
                <w:webHidden/>
              </w:rPr>
              <w:fldChar w:fldCharType="begin"/>
            </w:r>
            <w:r>
              <w:rPr>
                <w:noProof/>
                <w:webHidden/>
              </w:rPr>
              <w:instrText xml:space="preserve"> PAGEREF _Toc305684393 \h </w:instrText>
            </w:r>
            <w:r>
              <w:rPr>
                <w:noProof/>
                <w:webHidden/>
              </w:rPr>
            </w:r>
            <w:r>
              <w:rPr>
                <w:noProof/>
                <w:webHidden/>
              </w:rPr>
              <w:fldChar w:fldCharType="separate"/>
            </w:r>
            <w:r>
              <w:rPr>
                <w:noProof/>
                <w:webHidden/>
              </w:rPr>
              <w:t>84</w:t>
            </w:r>
            <w:r>
              <w:rPr>
                <w:noProof/>
                <w:webHidden/>
              </w:rPr>
              <w:fldChar w:fldCharType="end"/>
            </w:r>
          </w:hyperlink>
        </w:p>
        <w:p w:rsidR="00AD2F92" w:rsidRDefault="00AD2F92">
          <w:pPr>
            <w:pStyle w:val="TDC1"/>
            <w:tabs>
              <w:tab w:val="left" w:pos="440"/>
              <w:tab w:val="right" w:leader="dot" w:pos="8828"/>
            </w:tabs>
            <w:rPr>
              <w:rFonts w:asciiTheme="minorHAnsi" w:eastAsiaTheme="minorEastAsia" w:hAnsiTheme="minorHAnsi" w:cstheme="minorBidi"/>
              <w:noProof/>
              <w:lang w:eastAsia="es-PE"/>
            </w:rPr>
          </w:pPr>
          <w:hyperlink w:anchor="_Toc305684394" w:history="1">
            <w:r w:rsidRPr="00175F54">
              <w:rPr>
                <w:rStyle w:val="Hipervnculo"/>
                <w:noProof/>
              </w:rPr>
              <w:t>7</w:t>
            </w:r>
            <w:r>
              <w:rPr>
                <w:rFonts w:asciiTheme="minorHAnsi" w:eastAsiaTheme="minorEastAsia" w:hAnsiTheme="minorHAnsi" w:cstheme="minorBidi"/>
                <w:noProof/>
                <w:lang w:eastAsia="es-PE"/>
              </w:rPr>
              <w:tab/>
            </w:r>
            <w:r w:rsidRPr="00175F54">
              <w:rPr>
                <w:rStyle w:val="Hipervnculo"/>
                <w:noProof/>
              </w:rPr>
              <w:t>EVALUACIÓN DE RELEVANCIA / PERTINENCIA DEL PROYECTO</w:t>
            </w:r>
            <w:r>
              <w:rPr>
                <w:noProof/>
                <w:webHidden/>
              </w:rPr>
              <w:tab/>
            </w:r>
            <w:r>
              <w:rPr>
                <w:noProof/>
                <w:webHidden/>
              </w:rPr>
              <w:fldChar w:fldCharType="begin"/>
            </w:r>
            <w:r>
              <w:rPr>
                <w:noProof/>
                <w:webHidden/>
              </w:rPr>
              <w:instrText xml:space="preserve"> PAGEREF _Toc305684394 \h </w:instrText>
            </w:r>
            <w:r>
              <w:rPr>
                <w:noProof/>
                <w:webHidden/>
              </w:rPr>
            </w:r>
            <w:r>
              <w:rPr>
                <w:noProof/>
                <w:webHidden/>
              </w:rPr>
              <w:fldChar w:fldCharType="separate"/>
            </w:r>
            <w:r>
              <w:rPr>
                <w:noProof/>
                <w:webHidden/>
              </w:rPr>
              <w:t>87</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5" w:history="1">
            <w:r w:rsidRPr="00175F54">
              <w:rPr>
                <w:rStyle w:val="Hipervnculo"/>
                <w:noProof/>
              </w:rPr>
              <w:t>7.1</w:t>
            </w:r>
            <w:r>
              <w:rPr>
                <w:rFonts w:asciiTheme="minorHAnsi" w:eastAsiaTheme="minorEastAsia" w:hAnsiTheme="minorHAnsi" w:cstheme="minorBidi"/>
                <w:noProof/>
                <w:lang w:eastAsia="es-PE"/>
              </w:rPr>
              <w:tab/>
            </w:r>
            <w:r w:rsidRPr="00175F54">
              <w:rPr>
                <w:rStyle w:val="Hipervnculo"/>
                <w:noProof/>
              </w:rPr>
              <w:t>CAMBIOS DE CONTEXTO Y REVISIÓN DE SUPUESTOS,</w:t>
            </w:r>
            <w:r>
              <w:rPr>
                <w:noProof/>
                <w:webHidden/>
              </w:rPr>
              <w:tab/>
            </w:r>
            <w:r>
              <w:rPr>
                <w:noProof/>
                <w:webHidden/>
              </w:rPr>
              <w:fldChar w:fldCharType="begin"/>
            </w:r>
            <w:r>
              <w:rPr>
                <w:noProof/>
                <w:webHidden/>
              </w:rPr>
              <w:instrText xml:space="preserve"> PAGEREF _Toc305684395 \h </w:instrText>
            </w:r>
            <w:r>
              <w:rPr>
                <w:noProof/>
                <w:webHidden/>
              </w:rPr>
            </w:r>
            <w:r>
              <w:rPr>
                <w:noProof/>
                <w:webHidden/>
              </w:rPr>
              <w:fldChar w:fldCharType="separate"/>
            </w:r>
            <w:r>
              <w:rPr>
                <w:noProof/>
                <w:webHidden/>
              </w:rPr>
              <w:t>87</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6" w:history="1">
            <w:r w:rsidRPr="00175F54">
              <w:rPr>
                <w:rStyle w:val="Hipervnculo"/>
                <w:noProof/>
              </w:rPr>
              <w:t>7.2</w:t>
            </w:r>
            <w:r>
              <w:rPr>
                <w:rFonts w:asciiTheme="minorHAnsi" w:eastAsiaTheme="minorEastAsia" w:hAnsiTheme="minorHAnsi" w:cstheme="minorBidi"/>
                <w:noProof/>
                <w:lang w:eastAsia="es-PE"/>
              </w:rPr>
              <w:tab/>
            </w:r>
            <w:r w:rsidRPr="00175F54">
              <w:rPr>
                <w:rStyle w:val="Hipervnculo"/>
                <w:noProof/>
              </w:rPr>
              <w:t>ADECUACIÓN DEL DISEÑO DEL PROYECTO</w:t>
            </w:r>
            <w:r>
              <w:rPr>
                <w:noProof/>
                <w:webHidden/>
              </w:rPr>
              <w:tab/>
            </w:r>
            <w:r>
              <w:rPr>
                <w:noProof/>
                <w:webHidden/>
              </w:rPr>
              <w:fldChar w:fldCharType="begin"/>
            </w:r>
            <w:r>
              <w:rPr>
                <w:noProof/>
                <w:webHidden/>
              </w:rPr>
              <w:instrText xml:space="preserve"> PAGEREF _Toc305684396 \h </w:instrText>
            </w:r>
            <w:r>
              <w:rPr>
                <w:noProof/>
                <w:webHidden/>
              </w:rPr>
            </w:r>
            <w:r>
              <w:rPr>
                <w:noProof/>
                <w:webHidden/>
              </w:rPr>
              <w:fldChar w:fldCharType="separate"/>
            </w:r>
            <w:r>
              <w:rPr>
                <w:noProof/>
                <w:webHidden/>
              </w:rPr>
              <w:t>89</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7" w:history="1">
            <w:r w:rsidRPr="00175F54">
              <w:rPr>
                <w:rStyle w:val="Hipervnculo"/>
                <w:noProof/>
              </w:rPr>
              <w:t>7.3</w:t>
            </w:r>
            <w:r>
              <w:rPr>
                <w:rFonts w:asciiTheme="minorHAnsi" w:eastAsiaTheme="minorEastAsia" w:hAnsiTheme="minorHAnsi" w:cstheme="minorBidi"/>
                <w:noProof/>
                <w:lang w:eastAsia="es-PE"/>
              </w:rPr>
              <w:tab/>
            </w:r>
            <w:r w:rsidRPr="00175F54">
              <w:rPr>
                <w:rStyle w:val="Hipervnculo"/>
                <w:noProof/>
              </w:rPr>
              <w:t>FACTORES INTERNOS Y EXTERNOS QUE HAN EJERCIDO INFLUENCIA EN LOS GRUPOS BENEFICIARIOS E INTERCOOPERATION PARA LOGRAR LOS OBJETIVOS PROYECTADOS</w:t>
            </w:r>
            <w:r>
              <w:rPr>
                <w:noProof/>
                <w:webHidden/>
              </w:rPr>
              <w:tab/>
            </w:r>
            <w:r>
              <w:rPr>
                <w:noProof/>
                <w:webHidden/>
              </w:rPr>
              <w:fldChar w:fldCharType="begin"/>
            </w:r>
            <w:r>
              <w:rPr>
                <w:noProof/>
                <w:webHidden/>
              </w:rPr>
              <w:instrText xml:space="preserve"> PAGEREF _Toc305684397 \h </w:instrText>
            </w:r>
            <w:r>
              <w:rPr>
                <w:noProof/>
                <w:webHidden/>
              </w:rPr>
            </w:r>
            <w:r>
              <w:rPr>
                <w:noProof/>
                <w:webHidden/>
              </w:rPr>
              <w:fldChar w:fldCharType="separate"/>
            </w:r>
            <w:r>
              <w:rPr>
                <w:noProof/>
                <w:webHidden/>
              </w:rPr>
              <w:t>90</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8" w:history="1">
            <w:r w:rsidRPr="00175F54">
              <w:rPr>
                <w:rStyle w:val="Hipervnculo"/>
                <w:noProof/>
              </w:rPr>
              <w:t>7.4</w:t>
            </w:r>
            <w:r>
              <w:rPr>
                <w:rFonts w:asciiTheme="minorHAnsi" w:eastAsiaTheme="minorEastAsia" w:hAnsiTheme="minorHAnsi" w:cstheme="minorBidi"/>
                <w:noProof/>
                <w:lang w:eastAsia="es-PE"/>
              </w:rPr>
              <w:tab/>
            </w:r>
            <w:r w:rsidRPr="00175F54">
              <w:rPr>
                <w:rStyle w:val="Hipervnculo"/>
                <w:noProof/>
              </w:rPr>
              <w:t>RELEVANCIA DE LOS OBJETIVOS Y EL DISEÑO DEL PROYECTO EN EL CONTEXTO POLÍTICO, ECONÓMICO, Y FINANCIERO</w:t>
            </w:r>
            <w:r>
              <w:rPr>
                <w:noProof/>
                <w:webHidden/>
              </w:rPr>
              <w:tab/>
            </w:r>
            <w:r>
              <w:rPr>
                <w:noProof/>
                <w:webHidden/>
              </w:rPr>
              <w:fldChar w:fldCharType="begin"/>
            </w:r>
            <w:r>
              <w:rPr>
                <w:noProof/>
                <w:webHidden/>
              </w:rPr>
              <w:instrText xml:space="preserve"> PAGEREF _Toc305684398 \h </w:instrText>
            </w:r>
            <w:r>
              <w:rPr>
                <w:noProof/>
                <w:webHidden/>
              </w:rPr>
            </w:r>
            <w:r>
              <w:rPr>
                <w:noProof/>
                <w:webHidden/>
              </w:rPr>
              <w:fldChar w:fldCharType="separate"/>
            </w:r>
            <w:r>
              <w:rPr>
                <w:noProof/>
                <w:webHidden/>
              </w:rPr>
              <w:t>91</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399" w:history="1">
            <w:r w:rsidRPr="00175F54">
              <w:rPr>
                <w:rStyle w:val="Hipervnculo"/>
                <w:noProof/>
              </w:rPr>
              <w:t>7.5</w:t>
            </w:r>
            <w:r>
              <w:rPr>
                <w:rFonts w:asciiTheme="minorHAnsi" w:eastAsiaTheme="minorEastAsia" w:hAnsiTheme="minorHAnsi" w:cstheme="minorBidi"/>
                <w:noProof/>
                <w:lang w:eastAsia="es-PE"/>
              </w:rPr>
              <w:tab/>
            </w:r>
            <w:r w:rsidRPr="00175F54">
              <w:rPr>
                <w:rStyle w:val="Hipervnculo"/>
                <w:noProof/>
              </w:rPr>
              <w:t>IMPLICANCIAS DEL CAMBIO DE UNIDAD EJECUTORA</w:t>
            </w:r>
            <w:r>
              <w:rPr>
                <w:noProof/>
                <w:webHidden/>
              </w:rPr>
              <w:tab/>
            </w:r>
            <w:r>
              <w:rPr>
                <w:noProof/>
                <w:webHidden/>
              </w:rPr>
              <w:fldChar w:fldCharType="begin"/>
            </w:r>
            <w:r>
              <w:rPr>
                <w:noProof/>
                <w:webHidden/>
              </w:rPr>
              <w:instrText xml:space="preserve"> PAGEREF _Toc305684399 \h </w:instrText>
            </w:r>
            <w:r>
              <w:rPr>
                <w:noProof/>
                <w:webHidden/>
              </w:rPr>
            </w:r>
            <w:r>
              <w:rPr>
                <w:noProof/>
                <w:webHidden/>
              </w:rPr>
              <w:fldChar w:fldCharType="separate"/>
            </w:r>
            <w:r>
              <w:rPr>
                <w:noProof/>
                <w:webHidden/>
              </w:rPr>
              <w:t>92</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00" w:history="1">
            <w:r w:rsidRPr="00175F54">
              <w:rPr>
                <w:rStyle w:val="Hipervnculo"/>
                <w:noProof/>
              </w:rPr>
              <w:t>7.6</w:t>
            </w:r>
            <w:r>
              <w:rPr>
                <w:rFonts w:asciiTheme="minorHAnsi" w:eastAsiaTheme="minorEastAsia" w:hAnsiTheme="minorHAnsi" w:cstheme="minorBidi"/>
                <w:noProof/>
                <w:lang w:eastAsia="es-PE"/>
              </w:rPr>
              <w:tab/>
            </w:r>
            <w:r w:rsidRPr="00175F54">
              <w:rPr>
                <w:rStyle w:val="Hipervnculo"/>
                <w:noProof/>
              </w:rPr>
              <w:t>PARTICIPACIÓN DE LAS INSTITUCIONES PREVISTAS.</w:t>
            </w:r>
            <w:r>
              <w:rPr>
                <w:noProof/>
                <w:webHidden/>
              </w:rPr>
              <w:tab/>
            </w:r>
            <w:r>
              <w:rPr>
                <w:noProof/>
                <w:webHidden/>
              </w:rPr>
              <w:fldChar w:fldCharType="begin"/>
            </w:r>
            <w:r>
              <w:rPr>
                <w:noProof/>
                <w:webHidden/>
              </w:rPr>
              <w:instrText xml:space="preserve"> PAGEREF _Toc305684400 \h </w:instrText>
            </w:r>
            <w:r>
              <w:rPr>
                <w:noProof/>
                <w:webHidden/>
              </w:rPr>
            </w:r>
            <w:r>
              <w:rPr>
                <w:noProof/>
                <w:webHidden/>
              </w:rPr>
              <w:fldChar w:fldCharType="separate"/>
            </w:r>
            <w:r>
              <w:rPr>
                <w:noProof/>
                <w:webHidden/>
              </w:rPr>
              <w:t>93</w:t>
            </w:r>
            <w:r>
              <w:rPr>
                <w:noProof/>
                <w:webHidden/>
              </w:rPr>
              <w:fldChar w:fldCharType="end"/>
            </w:r>
          </w:hyperlink>
        </w:p>
        <w:p w:rsidR="00AD2F92" w:rsidRDefault="00AD2F92">
          <w:pPr>
            <w:pStyle w:val="TDC1"/>
            <w:tabs>
              <w:tab w:val="left" w:pos="440"/>
              <w:tab w:val="right" w:leader="dot" w:pos="8828"/>
            </w:tabs>
            <w:rPr>
              <w:rFonts w:asciiTheme="minorHAnsi" w:eastAsiaTheme="minorEastAsia" w:hAnsiTheme="minorHAnsi" w:cstheme="minorBidi"/>
              <w:noProof/>
              <w:lang w:eastAsia="es-PE"/>
            </w:rPr>
          </w:pPr>
          <w:hyperlink w:anchor="_Toc305684401" w:history="1">
            <w:r w:rsidRPr="00175F54">
              <w:rPr>
                <w:rStyle w:val="Hipervnculo"/>
                <w:noProof/>
              </w:rPr>
              <w:t>8</w:t>
            </w:r>
            <w:r>
              <w:rPr>
                <w:rFonts w:asciiTheme="minorHAnsi" w:eastAsiaTheme="minorEastAsia" w:hAnsiTheme="minorHAnsi" w:cstheme="minorBidi"/>
                <w:noProof/>
                <w:lang w:eastAsia="es-PE"/>
              </w:rPr>
              <w:tab/>
            </w:r>
            <w:r w:rsidRPr="00175F54">
              <w:rPr>
                <w:rStyle w:val="Hipervnculo"/>
                <w:noProof/>
              </w:rPr>
              <w:t>EVALUACIÓN DE LA SOSTENIBILIDAD:</w:t>
            </w:r>
            <w:r>
              <w:rPr>
                <w:noProof/>
                <w:webHidden/>
              </w:rPr>
              <w:tab/>
            </w:r>
            <w:r>
              <w:rPr>
                <w:noProof/>
                <w:webHidden/>
              </w:rPr>
              <w:fldChar w:fldCharType="begin"/>
            </w:r>
            <w:r>
              <w:rPr>
                <w:noProof/>
                <w:webHidden/>
              </w:rPr>
              <w:instrText xml:space="preserve"> PAGEREF _Toc305684401 \h </w:instrText>
            </w:r>
            <w:r>
              <w:rPr>
                <w:noProof/>
                <w:webHidden/>
              </w:rPr>
            </w:r>
            <w:r>
              <w:rPr>
                <w:noProof/>
                <w:webHidden/>
              </w:rPr>
              <w:fldChar w:fldCharType="separate"/>
            </w:r>
            <w:r>
              <w:rPr>
                <w:noProof/>
                <w:webHidden/>
              </w:rPr>
              <w:t>95</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02" w:history="1">
            <w:r w:rsidRPr="00175F54">
              <w:rPr>
                <w:rStyle w:val="Hipervnculo"/>
                <w:noProof/>
              </w:rPr>
              <w:t>8.1</w:t>
            </w:r>
            <w:r>
              <w:rPr>
                <w:rFonts w:asciiTheme="minorHAnsi" w:eastAsiaTheme="minorEastAsia" w:hAnsiTheme="minorHAnsi" w:cstheme="minorBidi"/>
                <w:noProof/>
                <w:lang w:eastAsia="es-PE"/>
              </w:rPr>
              <w:tab/>
            </w:r>
            <w:r w:rsidRPr="00175F54">
              <w:rPr>
                <w:rStyle w:val="Hipervnculo"/>
                <w:noProof/>
              </w:rPr>
              <w:t>LOS EFECTOS DEL PROYECTO PERMANECERÁN EN EL TIEMPO?</w:t>
            </w:r>
            <w:r>
              <w:rPr>
                <w:noProof/>
                <w:webHidden/>
              </w:rPr>
              <w:tab/>
            </w:r>
            <w:r>
              <w:rPr>
                <w:noProof/>
                <w:webHidden/>
              </w:rPr>
              <w:fldChar w:fldCharType="begin"/>
            </w:r>
            <w:r>
              <w:rPr>
                <w:noProof/>
                <w:webHidden/>
              </w:rPr>
              <w:instrText xml:space="preserve"> PAGEREF _Toc305684402 \h </w:instrText>
            </w:r>
            <w:r>
              <w:rPr>
                <w:noProof/>
                <w:webHidden/>
              </w:rPr>
            </w:r>
            <w:r>
              <w:rPr>
                <w:noProof/>
                <w:webHidden/>
              </w:rPr>
              <w:fldChar w:fldCharType="separate"/>
            </w:r>
            <w:r>
              <w:rPr>
                <w:noProof/>
                <w:webHidden/>
              </w:rPr>
              <w:t>95</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03" w:history="1">
            <w:r w:rsidRPr="00175F54">
              <w:rPr>
                <w:rStyle w:val="Hipervnculo"/>
                <w:noProof/>
              </w:rPr>
              <w:t>8.2</w:t>
            </w:r>
            <w:r>
              <w:rPr>
                <w:rFonts w:asciiTheme="minorHAnsi" w:eastAsiaTheme="minorEastAsia" w:hAnsiTheme="minorHAnsi" w:cstheme="minorBidi"/>
                <w:noProof/>
                <w:lang w:eastAsia="es-PE"/>
              </w:rPr>
              <w:tab/>
            </w:r>
            <w:r w:rsidRPr="00175F54">
              <w:rPr>
                <w:rStyle w:val="Hipervnculo"/>
                <w:noProof/>
              </w:rPr>
              <w:t>EL PROYECTO PODRÁ CONTINUAR LA ENTREGA DE SERVICIOS DESPUÉS QUE LOS RECURSOS DEL FOMIN?</w:t>
            </w:r>
            <w:r>
              <w:rPr>
                <w:noProof/>
                <w:webHidden/>
              </w:rPr>
              <w:tab/>
            </w:r>
            <w:r>
              <w:rPr>
                <w:noProof/>
                <w:webHidden/>
              </w:rPr>
              <w:fldChar w:fldCharType="begin"/>
            </w:r>
            <w:r>
              <w:rPr>
                <w:noProof/>
                <w:webHidden/>
              </w:rPr>
              <w:instrText xml:space="preserve"> PAGEREF _Toc305684403 \h </w:instrText>
            </w:r>
            <w:r>
              <w:rPr>
                <w:noProof/>
                <w:webHidden/>
              </w:rPr>
            </w:r>
            <w:r>
              <w:rPr>
                <w:noProof/>
                <w:webHidden/>
              </w:rPr>
              <w:fldChar w:fldCharType="separate"/>
            </w:r>
            <w:r>
              <w:rPr>
                <w:noProof/>
                <w:webHidden/>
              </w:rPr>
              <w:t>97</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04" w:history="1">
            <w:r w:rsidRPr="00175F54">
              <w:rPr>
                <w:rStyle w:val="Hipervnculo"/>
                <w:noProof/>
              </w:rPr>
              <w:t>8.3</w:t>
            </w:r>
            <w:r>
              <w:rPr>
                <w:rFonts w:asciiTheme="minorHAnsi" w:eastAsiaTheme="minorEastAsia" w:hAnsiTheme="minorHAnsi" w:cstheme="minorBidi"/>
                <w:noProof/>
                <w:lang w:eastAsia="es-PE"/>
              </w:rPr>
              <w:tab/>
            </w:r>
            <w:r w:rsidRPr="00175F54">
              <w:rPr>
                <w:rStyle w:val="Hipervnculo"/>
                <w:noProof/>
              </w:rPr>
              <w:t>LA AGENCIA EJECUTORA FORMULÓ UN PLAN O ESTRATEGIA DE SOSTENIBILIDAD,</w:t>
            </w:r>
            <w:r>
              <w:rPr>
                <w:noProof/>
                <w:webHidden/>
              </w:rPr>
              <w:tab/>
            </w:r>
            <w:r>
              <w:rPr>
                <w:noProof/>
                <w:webHidden/>
              </w:rPr>
              <w:fldChar w:fldCharType="begin"/>
            </w:r>
            <w:r>
              <w:rPr>
                <w:noProof/>
                <w:webHidden/>
              </w:rPr>
              <w:instrText xml:space="preserve"> PAGEREF _Toc305684404 \h </w:instrText>
            </w:r>
            <w:r>
              <w:rPr>
                <w:noProof/>
                <w:webHidden/>
              </w:rPr>
            </w:r>
            <w:r>
              <w:rPr>
                <w:noProof/>
                <w:webHidden/>
              </w:rPr>
              <w:fldChar w:fldCharType="separate"/>
            </w:r>
            <w:r>
              <w:rPr>
                <w:noProof/>
                <w:webHidden/>
              </w:rPr>
              <w:t>98</w:t>
            </w:r>
            <w:r>
              <w:rPr>
                <w:noProof/>
                <w:webHidden/>
              </w:rPr>
              <w:fldChar w:fldCharType="end"/>
            </w:r>
          </w:hyperlink>
        </w:p>
        <w:p w:rsidR="00AD2F92" w:rsidRDefault="00AD2F92">
          <w:pPr>
            <w:pStyle w:val="TDC1"/>
            <w:tabs>
              <w:tab w:val="left" w:pos="440"/>
              <w:tab w:val="right" w:leader="dot" w:pos="8828"/>
            </w:tabs>
            <w:rPr>
              <w:rFonts w:asciiTheme="minorHAnsi" w:eastAsiaTheme="minorEastAsia" w:hAnsiTheme="minorHAnsi" w:cstheme="minorBidi"/>
              <w:noProof/>
              <w:lang w:eastAsia="es-PE"/>
            </w:rPr>
          </w:pPr>
          <w:hyperlink w:anchor="_Toc305684405" w:history="1">
            <w:r w:rsidRPr="00175F54">
              <w:rPr>
                <w:rStyle w:val="Hipervnculo"/>
                <w:noProof/>
              </w:rPr>
              <w:t>9</w:t>
            </w:r>
            <w:r>
              <w:rPr>
                <w:rFonts w:asciiTheme="minorHAnsi" w:eastAsiaTheme="minorEastAsia" w:hAnsiTheme="minorHAnsi" w:cstheme="minorBidi"/>
                <w:noProof/>
                <w:lang w:eastAsia="es-PE"/>
              </w:rPr>
              <w:tab/>
            </w:r>
            <w:r w:rsidRPr="00175F54">
              <w:rPr>
                <w:rStyle w:val="Hipervnculo"/>
                <w:noProof/>
              </w:rPr>
              <w:t>LECCIONES APRENDIDAS</w:t>
            </w:r>
            <w:r>
              <w:rPr>
                <w:noProof/>
                <w:webHidden/>
              </w:rPr>
              <w:tab/>
            </w:r>
            <w:r>
              <w:rPr>
                <w:noProof/>
                <w:webHidden/>
              </w:rPr>
              <w:fldChar w:fldCharType="begin"/>
            </w:r>
            <w:r>
              <w:rPr>
                <w:noProof/>
                <w:webHidden/>
              </w:rPr>
              <w:instrText xml:space="preserve"> PAGEREF _Toc305684405 \h </w:instrText>
            </w:r>
            <w:r>
              <w:rPr>
                <w:noProof/>
                <w:webHidden/>
              </w:rPr>
            </w:r>
            <w:r>
              <w:rPr>
                <w:noProof/>
                <w:webHidden/>
              </w:rPr>
              <w:fldChar w:fldCharType="separate"/>
            </w:r>
            <w:r>
              <w:rPr>
                <w:noProof/>
                <w:webHidden/>
              </w:rPr>
              <w:t>100</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06" w:history="1">
            <w:r w:rsidRPr="00175F54">
              <w:rPr>
                <w:rStyle w:val="Hipervnculo"/>
                <w:noProof/>
              </w:rPr>
              <w:t>9.1</w:t>
            </w:r>
            <w:r>
              <w:rPr>
                <w:rFonts w:asciiTheme="minorHAnsi" w:eastAsiaTheme="minorEastAsia" w:hAnsiTheme="minorHAnsi" w:cstheme="minorBidi"/>
                <w:noProof/>
                <w:lang w:eastAsia="es-PE"/>
              </w:rPr>
              <w:tab/>
            </w:r>
            <w:r w:rsidRPr="00175F54">
              <w:rPr>
                <w:rStyle w:val="Hipervnculo"/>
                <w:noProof/>
              </w:rPr>
              <w:t>Identificar las lecciones aprendidas, recuperando conceptos, enfoques y herramientas efectivas implementadas en la ejecución del Proyecto</w:t>
            </w:r>
            <w:r>
              <w:rPr>
                <w:noProof/>
                <w:webHidden/>
              </w:rPr>
              <w:tab/>
            </w:r>
            <w:r>
              <w:rPr>
                <w:noProof/>
                <w:webHidden/>
              </w:rPr>
              <w:fldChar w:fldCharType="begin"/>
            </w:r>
            <w:r>
              <w:rPr>
                <w:noProof/>
                <w:webHidden/>
              </w:rPr>
              <w:instrText xml:space="preserve"> PAGEREF _Toc305684406 \h </w:instrText>
            </w:r>
            <w:r>
              <w:rPr>
                <w:noProof/>
                <w:webHidden/>
              </w:rPr>
            </w:r>
            <w:r>
              <w:rPr>
                <w:noProof/>
                <w:webHidden/>
              </w:rPr>
              <w:fldChar w:fldCharType="separate"/>
            </w:r>
            <w:r>
              <w:rPr>
                <w:noProof/>
                <w:webHidden/>
              </w:rPr>
              <w:t>100</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07" w:history="1">
            <w:r w:rsidRPr="00175F54">
              <w:rPr>
                <w:rStyle w:val="Hipervnculo"/>
                <w:noProof/>
              </w:rPr>
              <w:t>9.2</w:t>
            </w:r>
            <w:r>
              <w:rPr>
                <w:rFonts w:asciiTheme="minorHAnsi" w:eastAsiaTheme="minorEastAsia" w:hAnsiTheme="minorHAnsi" w:cstheme="minorBidi"/>
                <w:noProof/>
                <w:lang w:eastAsia="es-PE"/>
              </w:rPr>
              <w:tab/>
            </w:r>
            <w:r w:rsidRPr="00175F54">
              <w:rPr>
                <w:rStyle w:val="Hipervnculo"/>
                <w:noProof/>
              </w:rPr>
              <w:t>Generación de confianza y plan de mejoras</w:t>
            </w:r>
            <w:r>
              <w:rPr>
                <w:noProof/>
                <w:webHidden/>
              </w:rPr>
              <w:tab/>
            </w:r>
            <w:r>
              <w:rPr>
                <w:noProof/>
                <w:webHidden/>
              </w:rPr>
              <w:fldChar w:fldCharType="begin"/>
            </w:r>
            <w:r>
              <w:rPr>
                <w:noProof/>
                <w:webHidden/>
              </w:rPr>
              <w:instrText xml:space="preserve"> PAGEREF _Toc305684407 \h </w:instrText>
            </w:r>
            <w:r>
              <w:rPr>
                <w:noProof/>
                <w:webHidden/>
              </w:rPr>
            </w:r>
            <w:r>
              <w:rPr>
                <w:noProof/>
                <w:webHidden/>
              </w:rPr>
              <w:fldChar w:fldCharType="separate"/>
            </w:r>
            <w:r>
              <w:rPr>
                <w:noProof/>
                <w:webHidden/>
              </w:rPr>
              <w:t>103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08" w:history="1">
            <w:r w:rsidRPr="00175F54">
              <w:rPr>
                <w:rStyle w:val="Hipervnculo"/>
                <w:noProof/>
              </w:rPr>
              <w:t>9.3</w:t>
            </w:r>
            <w:r>
              <w:rPr>
                <w:rFonts w:asciiTheme="minorHAnsi" w:eastAsiaTheme="minorEastAsia" w:hAnsiTheme="minorHAnsi" w:cstheme="minorBidi"/>
                <w:noProof/>
                <w:lang w:eastAsia="es-PE"/>
              </w:rPr>
              <w:tab/>
            </w:r>
            <w:r w:rsidRPr="00175F54">
              <w:rPr>
                <w:rStyle w:val="Hipervnculo"/>
                <w:noProof/>
              </w:rPr>
              <w:t>Consolidación de confianza: Proyectos Piloto</w:t>
            </w:r>
            <w:r>
              <w:rPr>
                <w:noProof/>
                <w:webHidden/>
              </w:rPr>
              <w:tab/>
            </w:r>
            <w:r>
              <w:rPr>
                <w:noProof/>
                <w:webHidden/>
              </w:rPr>
              <w:fldChar w:fldCharType="begin"/>
            </w:r>
            <w:r>
              <w:rPr>
                <w:noProof/>
                <w:webHidden/>
              </w:rPr>
              <w:instrText xml:space="preserve"> PAGEREF _Toc305684408 \h </w:instrText>
            </w:r>
            <w:r>
              <w:rPr>
                <w:noProof/>
                <w:webHidden/>
              </w:rPr>
            </w:r>
            <w:r>
              <w:rPr>
                <w:noProof/>
                <w:webHidden/>
              </w:rPr>
              <w:fldChar w:fldCharType="separate"/>
            </w:r>
            <w:r>
              <w:rPr>
                <w:noProof/>
                <w:webHidden/>
              </w:rPr>
              <w:t>103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09" w:history="1">
            <w:r w:rsidRPr="00175F54">
              <w:rPr>
                <w:rStyle w:val="Hipervnculo"/>
                <w:noProof/>
              </w:rPr>
              <w:t>9.4</w:t>
            </w:r>
            <w:r>
              <w:rPr>
                <w:rFonts w:asciiTheme="minorHAnsi" w:eastAsiaTheme="minorEastAsia" w:hAnsiTheme="minorHAnsi" w:cstheme="minorBidi"/>
                <w:noProof/>
                <w:lang w:eastAsia="es-PE"/>
              </w:rPr>
              <w:tab/>
            </w:r>
            <w:r w:rsidRPr="00175F54">
              <w:rPr>
                <w:rStyle w:val="Hipervnculo"/>
                <w:noProof/>
              </w:rPr>
              <w:t>Proyecto estratégico</w:t>
            </w:r>
            <w:r>
              <w:rPr>
                <w:noProof/>
                <w:webHidden/>
              </w:rPr>
              <w:tab/>
            </w:r>
            <w:r>
              <w:rPr>
                <w:noProof/>
                <w:webHidden/>
              </w:rPr>
              <w:fldChar w:fldCharType="begin"/>
            </w:r>
            <w:r>
              <w:rPr>
                <w:noProof/>
                <w:webHidden/>
              </w:rPr>
              <w:instrText xml:space="preserve"> PAGEREF _Toc305684409 \h </w:instrText>
            </w:r>
            <w:r>
              <w:rPr>
                <w:noProof/>
                <w:webHidden/>
              </w:rPr>
            </w:r>
            <w:r>
              <w:rPr>
                <w:noProof/>
                <w:webHidden/>
              </w:rPr>
              <w:fldChar w:fldCharType="separate"/>
            </w:r>
            <w:r>
              <w:rPr>
                <w:noProof/>
                <w:webHidden/>
              </w:rPr>
              <w:t>103</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10" w:history="1">
            <w:r w:rsidRPr="00175F54">
              <w:rPr>
                <w:rStyle w:val="Hipervnculo"/>
                <w:noProof/>
              </w:rPr>
              <w:t>9.5</w:t>
            </w:r>
            <w:r>
              <w:rPr>
                <w:rFonts w:asciiTheme="minorHAnsi" w:eastAsiaTheme="minorEastAsia" w:hAnsiTheme="minorHAnsi" w:cstheme="minorBidi"/>
                <w:noProof/>
                <w:lang w:eastAsia="es-PE"/>
              </w:rPr>
              <w:tab/>
            </w:r>
            <w:r w:rsidRPr="00175F54">
              <w:rPr>
                <w:rStyle w:val="Hipervnculo"/>
                <w:noProof/>
              </w:rPr>
              <w:t>Gestión del negocio</w:t>
            </w:r>
            <w:r>
              <w:rPr>
                <w:noProof/>
                <w:webHidden/>
              </w:rPr>
              <w:tab/>
            </w:r>
            <w:r>
              <w:rPr>
                <w:noProof/>
                <w:webHidden/>
              </w:rPr>
              <w:fldChar w:fldCharType="begin"/>
            </w:r>
            <w:r>
              <w:rPr>
                <w:noProof/>
                <w:webHidden/>
              </w:rPr>
              <w:instrText xml:space="preserve"> PAGEREF _Toc305684410 \h </w:instrText>
            </w:r>
            <w:r>
              <w:rPr>
                <w:noProof/>
                <w:webHidden/>
              </w:rPr>
            </w:r>
            <w:r>
              <w:rPr>
                <w:noProof/>
                <w:webHidden/>
              </w:rPr>
              <w:fldChar w:fldCharType="separate"/>
            </w:r>
            <w:r>
              <w:rPr>
                <w:noProof/>
                <w:webHidden/>
              </w:rPr>
              <w:t>103</w:t>
            </w:r>
            <w:r>
              <w:rPr>
                <w:noProof/>
                <w:webHidden/>
              </w:rPr>
              <w:fldChar w:fldCharType="end"/>
            </w:r>
          </w:hyperlink>
        </w:p>
        <w:p w:rsidR="00AD2F92" w:rsidRDefault="00AD2F92">
          <w:pPr>
            <w:pStyle w:val="TDC1"/>
            <w:tabs>
              <w:tab w:val="left" w:pos="660"/>
              <w:tab w:val="right" w:leader="dot" w:pos="8828"/>
            </w:tabs>
            <w:rPr>
              <w:rFonts w:asciiTheme="minorHAnsi" w:eastAsiaTheme="minorEastAsia" w:hAnsiTheme="minorHAnsi" w:cstheme="minorBidi"/>
              <w:noProof/>
              <w:lang w:eastAsia="es-PE"/>
            </w:rPr>
          </w:pPr>
          <w:hyperlink w:anchor="_Toc305684411" w:history="1">
            <w:r w:rsidRPr="00175F54">
              <w:rPr>
                <w:rStyle w:val="Hipervnculo"/>
                <w:noProof/>
              </w:rPr>
              <w:t>10</w:t>
            </w:r>
            <w:r>
              <w:rPr>
                <w:rFonts w:asciiTheme="minorHAnsi" w:eastAsiaTheme="minorEastAsia" w:hAnsiTheme="minorHAnsi" w:cstheme="minorBidi"/>
                <w:noProof/>
                <w:lang w:eastAsia="es-PE"/>
              </w:rPr>
              <w:tab/>
            </w:r>
            <w:r w:rsidRPr="00175F54">
              <w:rPr>
                <w:rStyle w:val="Hipervnculo"/>
                <w:noProof/>
              </w:rPr>
              <w:t>RECOMENDACIONES</w:t>
            </w:r>
            <w:r>
              <w:rPr>
                <w:noProof/>
                <w:webHidden/>
              </w:rPr>
              <w:tab/>
            </w:r>
            <w:r>
              <w:rPr>
                <w:noProof/>
                <w:webHidden/>
              </w:rPr>
              <w:fldChar w:fldCharType="begin"/>
            </w:r>
            <w:r>
              <w:rPr>
                <w:noProof/>
                <w:webHidden/>
              </w:rPr>
              <w:instrText xml:space="preserve"> PAGEREF _Toc305684411 \h </w:instrText>
            </w:r>
            <w:r>
              <w:rPr>
                <w:noProof/>
                <w:webHidden/>
              </w:rPr>
            </w:r>
            <w:r>
              <w:rPr>
                <w:noProof/>
                <w:webHidden/>
              </w:rPr>
              <w:fldChar w:fldCharType="separate"/>
            </w:r>
            <w:r>
              <w:rPr>
                <w:noProof/>
                <w:webHidden/>
              </w:rPr>
              <w:t>106</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12" w:history="1">
            <w:r w:rsidRPr="00175F54">
              <w:rPr>
                <w:rStyle w:val="Hipervnculo"/>
                <w:noProof/>
              </w:rPr>
              <w:t>10.1</w:t>
            </w:r>
            <w:r>
              <w:rPr>
                <w:rFonts w:asciiTheme="minorHAnsi" w:eastAsiaTheme="minorEastAsia" w:hAnsiTheme="minorHAnsi" w:cstheme="minorBidi"/>
                <w:noProof/>
                <w:lang w:eastAsia="es-PE"/>
              </w:rPr>
              <w:tab/>
            </w:r>
            <w:r w:rsidRPr="00175F54">
              <w:rPr>
                <w:rStyle w:val="Hipervnculo"/>
                <w:noProof/>
              </w:rPr>
              <w:t>Entidades Facilitadoras</w:t>
            </w:r>
            <w:r>
              <w:rPr>
                <w:noProof/>
                <w:webHidden/>
              </w:rPr>
              <w:tab/>
            </w:r>
            <w:r>
              <w:rPr>
                <w:noProof/>
                <w:webHidden/>
              </w:rPr>
              <w:fldChar w:fldCharType="begin"/>
            </w:r>
            <w:r>
              <w:rPr>
                <w:noProof/>
                <w:webHidden/>
              </w:rPr>
              <w:instrText xml:space="preserve"> PAGEREF _Toc305684412 \h </w:instrText>
            </w:r>
            <w:r>
              <w:rPr>
                <w:noProof/>
                <w:webHidden/>
              </w:rPr>
            </w:r>
            <w:r>
              <w:rPr>
                <w:noProof/>
                <w:webHidden/>
              </w:rPr>
              <w:fldChar w:fldCharType="separate"/>
            </w:r>
            <w:r>
              <w:rPr>
                <w:noProof/>
                <w:webHidden/>
              </w:rPr>
              <w:t>106</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13" w:history="1">
            <w:r w:rsidRPr="00175F54">
              <w:rPr>
                <w:rStyle w:val="Hipervnculo"/>
                <w:noProof/>
              </w:rPr>
              <w:t>10.2</w:t>
            </w:r>
            <w:r>
              <w:rPr>
                <w:rFonts w:asciiTheme="minorHAnsi" w:eastAsiaTheme="minorEastAsia" w:hAnsiTheme="minorHAnsi" w:cstheme="minorBidi"/>
                <w:noProof/>
                <w:lang w:eastAsia="es-PE"/>
              </w:rPr>
              <w:tab/>
            </w:r>
            <w:r w:rsidRPr="00175F54">
              <w:rPr>
                <w:rStyle w:val="Hipervnculo"/>
                <w:noProof/>
              </w:rPr>
              <w:t>Proveedores de servicios</w:t>
            </w:r>
            <w:r>
              <w:rPr>
                <w:noProof/>
                <w:webHidden/>
              </w:rPr>
              <w:tab/>
            </w:r>
            <w:r>
              <w:rPr>
                <w:noProof/>
                <w:webHidden/>
              </w:rPr>
              <w:fldChar w:fldCharType="begin"/>
            </w:r>
            <w:r>
              <w:rPr>
                <w:noProof/>
                <w:webHidden/>
              </w:rPr>
              <w:instrText xml:space="preserve"> PAGEREF _Toc305684413 \h </w:instrText>
            </w:r>
            <w:r>
              <w:rPr>
                <w:noProof/>
                <w:webHidden/>
              </w:rPr>
            </w:r>
            <w:r>
              <w:rPr>
                <w:noProof/>
                <w:webHidden/>
              </w:rPr>
              <w:fldChar w:fldCharType="separate"/>
            </w:r>
            <w:r>
              <w:rPr>
                <w:noProof/>
                <w:webHidden/>
              </w:rPr>
              <w:t>107</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14" w:history="1">
            <w:r w:rsidRPr="00175F54">
              <w:rPr>
                <w:rStyle w:val="Hipervnculo"/>
                <w:noProof/>
              </w:rPr>
              <w:t>10.3</w:t>
            </w:r>
            <w:r>
              <w:rPr>
                <w:rFonts w:asciiTheme="minorHAnsi" w:eastAsiaTheme="minorEastAsia" w:hAnsiTheme="minorHAnsi" w:cstheme="minorBidi"/>
                <w:noProof/>
                <w:lang w:eastAsia="es-PE"/>
              </w:rPr>
              <w:tab/>
            </w:r>
            <w:r w:rsidRPr="00175F54">
              <w:rPr>
                <w:rStyle w:val="Hipervnculo"/>
                <w:noProof/>
              </w:rPr>
              <w:t>Empresarios</w:t>
            </w:r>
            <w:r>
              <w:rPr>
                <w:noProof/>
                <w:webHidden/>
              </w:rPr>
              <w:tab/>
            </w:r>
            <w:r>
              <w:rPr>
                <w:noProof/>
                <w:webHidden/>
              </w:rPr>
              <w:fldChar w:fldCharType="begin"/>
            </w:r>
            <w:r>
              <w:rPr>
                <w:noProof/>
                <w:webHidden/>
              </w:rPr>
              <w:instrText xml:space="preserve"> PAGEREF _Toc305684414 \h </w:instrText>
            </w:r>
            <w:r>
              <w:rPr>
                <w:noProof/>
                <w:webHidden/>
              </w:rPr>
            </w:r>
            <w:r>
              <w:rPr>
                <w:noProof/>
                <w:webHidden/>
              </w:rPr>
              <w:fldChar w:fldCharType="separate"/>
            </w:r>
            <w:r>
              <w:rPr>
                <w:noProof/>
                <w:webHidden/>
              </w:rPr>
              <w:t>108</w:t>
            </w:r>
            <w:r>
              <w:rPr>
                <w:noProof/>
                <w:webHidden/>
              </w:rPr>
              <w:fldChar w:fldCharType="end"/>
            </w:r>
          </w:hyperlink>
        </w:p>
        <w:p w:rsidR="00AD2F92" w:rsidRDefault="00AD2F92">
          <w:pPr>
            <w:pStyle w:val="TDC1"/>
            <w:tabs>
              <w:tab w:val="left" w:pos="660"/>
              <w:tab w:val="right" w:leader="dot" w:pos="8828"/>
            </w:tabs>
            <w:rPr>
              <w:rFonts w:asciiTheme="minorHAnsi" w:eastAsiaTheme="minorEastAsia" w:hAnsiTheme="minorHAnsi" w:cstheme="minorBidi"/>
              <w:noProof/>
              <w:lang w:eastAsia="es-PE"/>
            </w:rPr>
          </w:pPr>
          <w:hyperlink w:anchor="_Toc305684415" w:history="1">
            <w:r w:rsidRPr="00175F54">
              <w:rPr>
                <w:rStyle w:val="Hipervnculo"/>
                <w:noProof/>
              </w:rPr>
              <w:t>11</w:t>
            </w:r>
            <w:r>
              <w:rPr>
                <w:rFonts w:asciiTheme="minorHAnsi" w:eastAsiaTheme="minorEastAsia" w:hAnsiTheme="minorHAnsi" w:cstheme="minorBidi"/>
                <w:noProof/>
                <w:lang w:eastAsia="es-PE"/>
              </w:rPr>
              <w:tab/>
            </w:r>
            <w:r w:rsidRPr="00175F54">
              <w:rPr>
                <w:rStyle w:val="Hipervnculo"/>
                <w:noProof/>
              </w:rPr>
              <w:t>ANEXOS</w:t>
            </w:r>
            <w:r>
              <w:rPr>
                <w:noProof/>
                <w:webHidden/>
              </w:rPr>
              <w:tab/>
            </w:r>
            <w:r>
              <w:rPr>
                <w:noProof/>
                <w:webHidden/>
              </w:rPr>
              <w:fldChar w:fldCharType="begin"/>
            </w:r>
            <w:r>
              <w:rPr>
                <w:noProof/>
                <w:webHidden/>
              </w:rPr>
              <w:instrText xml:space="preserve"> PAGEREF _Toc305684415 \h </w:instrText>
            </w:r>
            <w:r>
              <w:rPr>
                <w:noProof/>
                <w:webHidden/>
              </w:rPr>
            </w:r>
            <w:r>
              <w:rPr>
                <w:noProof/>
                <w:webHidden/>
              </w:rPr>
              <w:fldChar w:fldCharType="separate"/>
            </w:r>
            <w:r>
              <w:rPr>
                <w:noProof/>
                <w:webHidden/>
              </w:rPr>
              <w:t>109</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16" w:history="1">
            <w:r w:rsidRPr="00175F54">
              <w:rPr>
                <w:rStyle w:val="Hipervnculo"/>
                <w:noProof/>
              </w:rPr>
              <w:t>11.1</w:t>
            </w:r>
            <w:r>
              <w:rPr>
                <w:rFonts w:asciiTheme="minorHAnsi" w:eastAsiaTheme="minorEastAsia" w:hAnsiTheme="minorHAnsi" w:cstheme="minorBidi"/>
                <w:noProof/>
                <w:lang w:eastAsia="es-PE"/>
              </w:rPr>
              <w:tab/>
            </w:r>
            <w:r w:rsidRPr="00175F54">
              <w:rPr>
                <w:rStyle w:val="Hipervnculo"/>
                <w:noProof/>
              </w:rPr>
              <w:t>ANEXO 1: MARCO LÓGICO</w:t>
            </w:r>
            <w:r>
              <w:rPr>
                <w:noProof/>
                <w:webHidden/>
              </w:rPr>
              <w:tab/>
            </w:r>
            <w:r>
              <w:rPr>
                <w:noProof/>
                <w:webHidden/>
              </w:rPr>
              <w:fldChar w:fldCharType="begin"/>
            </w:r>
            <w:r>
              <w:rPr>
                <w:noProof/>
                <w:webHidden/>
              </w:rPr>
              <w:instrText xml:space="preserve"> PAGEREF _Toc305684416 \h </w:instrText>
            </w:r>
            <w:r>
              <w:rPr>
                <w:noProof/>
                <w:webHidden/>
              </w:rPr>
            </w:r>
            <w:r>
              <w:rPr>
                <w:noProof/>
                <w:webHidden/>
              </w:rPr>
              <w:fldChar w:fldCharType="separate"/>
            </w:r>
            <w:r>
              <w:rPr>
                <w:noProof/>
                <w:webHidden/>
              </w:rPr>
              <w:t>110</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17" w:history="1">
            <w:r w:rsidRPr="00175F54">
              <w:rPr>
                <w:rStyle w:val="Hipervnculo"/>
                <w:noProof/>
              </w:rPr>
              <w:t>11.2</w:t>
            </w:r>
            <w:r>
              <w:rPr>
                <w:rFonts w:asciiTheme="minorHAnsi" w:eastAsiaTheme="minorEastAsia" w:hAnsiTheme="minorHAnsi" w:cstheme="minorBidi"/>
                <w:noProof/>
                <w:lang w:eastAsia="es-PE"/>
              </w:rPr>
              <w:tab/>
            </w:r>
            <w:r w:rsidRPr="00175F54">
              <w:rPr>
                <w:rStyle w:val="Hipervnculo"/>
                <w:noProof/>
              </w:rPr>
              <w:t>ANEXO 2: RESULTADOS DEL TALLER CON REDES EMPRESARIALES EN GAMARRA</w:t>
            </w:r>
            <w:r>
              <w:rPr>
                <w:noProof/>
                <w:webHidden/>
              </w:rPr>
              <w:tab/>
            </w:r>
            <w:r>
              <w:rPr>
                <w:noProof/>
                <w:webHidden/>
              </w:rPr>
              <w:fldChar w:fldCharType="begin"/>
            </w:r>
            <w:r>
              <w:rPr>
                <w:noProof/>
                <w:webHidden/>
              </w:rPr>
              <w:instrText xml:space="preserve"> PAGEREF _Toc305684417 \h </w:instrText>
            </w:r>
            <w:r>
              <w:rPr>
                <w:noProof/>
                <w:webHidden/>
              </w:rPr>
            </w:r>
            <w:r>
              <w:rPr>
                <w:noProof/>
                <w:webHidden/>
              </w:rPr>
              <w:fldChar w:fldCharType="separate"/>
            </w:r>
            <w:r>
              <w:rPr>
                <w:noProof/>
                <w:webHidden/>
              </w:rPr>
              <w:t>117</w:t>
            </w:r>
            <w:r>
              <w:rPr>
                <w:noProof/>
                <w:webHidden/>
              </w:rPr>
              <w:fldChar w:fldCharType="end"/>
            </w:r>
          </w:hyperlink>
        </w:p>
        <w:p w:rsidR="00AD2F92" w:rsidRDefault="00AD2F92">
          <w:pPr>
            <w:pStyle w:val="TDC2"/>
            <w:tabs>
              <w:tab w:val="left" w:pos="880"/>
              <w:tab w:val="right" w:leader="dot" w:pos="8828"/>
            </w:tabs>
            <w:rPr>
              <w:rFonts w:asciiTheme="minorHAnsi" w:eastAsiaTheme="minorEastAsia" w:hAnsiTheme="minorHAnsi" w:cstheme="minorBidi"/>
              <w:noProof/>
              <w:lang w:eastAsia="es-PE"/>
            </w:rPr>
          </w:pPr>
          <w:hyperlink w:anchor="_Toc305684418" w:history="1">
            <w:r w:rsidRPr="00175F54">
              <w:rPr>
                <w:rStyle w:val="Hipervnculo"/>
                <w:noProof/>
              </w:rPr>
              <w:t>11.3</w:t>
            </w:r>
            <w:r>
              <w:rPr>
                <w:rFonts w:asciiTheme="minorHAnsi" w:eastAsiaTheme="minorEastAsia" w:hAnsiTheme="minorHAnsi" w:cstheme="minorBidi"/>
                <w:noProof/>
                <w:lang w:eastAsia="es-PE"/>
              </w:rPr>
              <w:tab/>
            </w:r>
            <w:r w:rsidRPr="00175F54">
              <w:rPr>
                <w:rStyle w:val="Hipervnculo"/>
                <w:noProof/>
              </w:rPr>
              <w:t>ANEXO 3: RESULTADOS DEL TALLER CON REDES EMPRESARIALES EN CUSCO</w:t>
            </w:r>
            <w:r>
              <w:rPr>
                <w:noProof/>
                <w:webHidden/>
              </w:rPr>
              <w:tab/>
            </w:r>
            <w:r>
              <w:rPr>
                <w:noProof/>
                <w:webHidden/>
              </w:rPr>
              <w:fldChar w:fldCharType="begin"/>
            </w:r>
            <w:r>
              <w:rPr>
                <w:noProof/>
                <w:webHidden/>
              </w:rPr>
              <w:instrText xml:space="preserve"> PAGEREF _Toc305684418 \h </w:instrText>
            </w:r>
            <w:r>
              <w:rPr>
                <w:noProof/>
                <w:webHidden/>
              </w:rPr>
            </w:r>
            <w:r>
              <w:rPr>
                <w:noProof/>
                <w:webHidden/>
              </w:rPr>
              <w:fldChar w:fldCharType="separate"/>
            </w:r>
            <w:r>
              <w:rPr>
                <w:noProof/>
                <w:webHidden/>
              </w:rPr>
              <w:t>121</w:t>
            </w:r>
            <w:r>
              <w:rPr>
                <w:noProof/>
                <w:webHidden/>
              </w:rPr>
              <w:fldChar w:fldCharType="end"/>
            </w:r>
          </w:hyperlink>
        </w:p>
        <w:p w:rsidR="005C45BB" w:rsidRDefault="005C45BB">
          <w:r>
            <w:rPr>
              <w:b/>
              <w:bCs/>
              <w:lang w:val="es-ES"/>
            </w:rPr>
            <w:fldChar w:fldCharType="end"/>
          </w:r>
        </w:p>
      </w:sdtContent>
    </w:sdt>
    <w:p w:rsidR="00AC51E1" w:rsidRDefault="00AC51E1" w:rsidP="004416E9">
      <w:pPr>
        <w:spacing w:before="120" w:after="120" w:line="240" w:lineRule="auto"/>
        <w:rPr>
          <w:b/>
          <w:bCs/>
        </w:rPr>
      </w:pPr>
    </w:p>
    <w:p w:rsidR="00761A35" w:rsidRDefault="00761A35" w:rsidP="004416E9">
      <w:pPr>
        <w:spacing w:before="120" w:after="120" w:line="240" w:lineRule="auto"/>
        <w:rPr>
          <w:b/>
          <w:bCs/>
        </w:rPr>
      </w:pPr>
    </w:p>
    <w:p w:rsidR="00761A35" w:rsidRDefault="00761A35" w:rsidP="004416E9">
      <w:pPr>
        <w:spacing w:before="120" w:after="120" w:line="240" w:lineRule="auto"/>
        <w:rPr>
          <w:b/>
          <w:bCs/>
        </w:rPr>
      </w:pPr>
    </w:p>
    <w:p w:rsidR="00761A35" w:rsidRDefault="00761A35">
      <w:pPr>
        <w:rPr>
          <w:b/>
          <w:bCs/>
        </w:rPr>
      </w:pPr>
      <w:r>
        <w:rPr>
          <w:b/>
          <w:bCs/>
        </w:rPr>
        <w:br w:type="page"/>
      </w:r>
    </w:p>
    <w:p w:rsidR="00761A35" w:rsidRDefault="00761A35" w:rsidP="009E65D8">
      <w:pPr>
        <w:spacing w:before="120" w:after="120" w:line="240" w:lineRule="auto"/>
        <w:jc w:val="center"/>
        <w:rPr>
          <w:b/>
          <w:bCs/>
        </w:rPr>
      </w:pPr>
    </w:p>
    <w:p w:rsidR="00761A35" w:rsidRDefault="00761A35" w:rsidP="00D8026A">
      <w:pPr>
        <w:rPr>
          <w:b/>
          <w:bCs/>
        </w:rPr>
      </w:pPr>
      <w:r>
        <w:rPr>
          <w:b/>
          <w:bCs/>
        </w:rPr>
        <w:t>SIGLAS Y ABREVIATURAS</w:t>
      </w:r>
    </w:p>
    <w:p w:rsidR="00761A35" w:rsidRPr="00D8026A" w:rsidRDefault="00761A35" w:rsidP="00D8026A">
      <w:pPr>
        <w:spacing w:before="120" w:after="120" w:line="240" w:lineRule="auto"/>
        <w:jc w:val="both"/>
      </w:pPr>
      <w:r w:rsidRPr="00D8026A">
        <w:t>BID Banco Interamericano de Desarrollo</w:t>
      </w:r>
    </w:p>
    <w:p w:rsidR="00761A35" w:rsidRPr="00D8026A" w:rsidRDefault="00761A35" w:rsidP="00D8026A">
      <w:pPr>
        <w:spacing w:before="120" w:after="120" w:line="240" w:lineRule="auto"/>
        <w:jc w:val="both"/>
      </w:pPr>
      <w:r w:rsidRPr="00D8026A">
        <w:t>FOMIN Fondo Multilateral de Inversiones</w:t>
      </w:r>
    </w:p>
    <w:p w:rsidR="00761A35" w:rsidRPr="00D8026A" w:rsidRDefault="00761A35" w:rsidP="00D8026A">
      <w:pPr>
        <w:spacing w:before="120" w:after="120" w:line="240" w:lineRule="auto"/>
        <w:jc w:val="both"/>
      </w:pPr>
      <w:r w:rsidRPr="00D8026A">
        <w:t>MINCETUR Ministerio de Comercio Exterior y Turismo</w:t>
      </w:r>
    </w:p>
    <w:p w:rsidR="00761A35" w:rsidRPr="00D8026A" w:rsidRDefault="00761A35" w:rsidP="00D8026A">
      <w:pPr>
        <w:spacing w:before="120" w:after="120" w:line="240" w:lineRule="auto"/>
        <w:jc w:val="both"/>
      </w:pPr>
      <w:r w:rsidRPr="00D8026A">
        <w:t>PRODUCE Ministerio de la Producción</w:t>
      </w:r>
    </w:p>
    <w:p w:rsidR="00761A35" w:rsidRPr="00D8026A" w:rsidRDefault="00761A35" w:rsidP="00D8026A">
      <w:pPr>
        <w:spacing w:before="120" w:after="120" w:line="240" w:lineRule="auto"/>
        <w:jc w:val="both"/>
      </w:pPr>
      <w:r w:rsidRPr="00D8026A">
        <w:t>COPEME</w:t>
      </w:r>
    </w:p>
    <w:p w:rsidR="00761A35" w:rsidRPr="00D8026A" w:rsidRDefault="00761A35" w:rsidP="00D8026A">
      <w:pPr>
        <w:spacing w:before="120" w:after="120" w:line="240" w:lineRule="auto"/>
        <w:jc w:val="both"/>
      </w:pPr>
      <w:r w:rsidRPr="00D8026A">
        <w:t>DIRCETUR Cusco Dirección Regional de Comercio Exterior y Turismo</w:t>
      </w:r>
    </w:p>
    <w:p w:rsidR="00761A35" w:rsidRPr="00D8026A" w:rsidRDefault="00761A35" w:rsidP="00D8026A">
      <w:pPr>
        <w:spacing w:before="120" w:after="120" w:line="240" w:lineRule="auto"/>
        <w:jc w:val="both"/>
      </w:pPr>
      <w:r w:rsidRPr="00D8026A">
        <w:t>CCL Cámara de Comercio de Lima</w:t>
      </w:r>
    </w:p>
    <w:p w:rsidR="00761A35" w:rsidRPr="00D8026A" w:rsidRDefault="00761A35" w:rsidP="00D8026A">
      <w:pPr>
        <w:spacing w:before="120" w:after="120" w:line="240" w:lineRule="auto"/>
        <w:jc w:val="both"/>
      </w:pPr>
      <w:r w:rsidRPr="00D8026A">
        <w:t>AGRORURAL</w:t>
      </w:r>
    </w:p>
    <w:p w:rsidR="00761A35" w:rsidRPr="00D8026A" w:rsidRDefault="00761A35" w:rsidP="00D8026A">
      <w:pPr>
        <w:spacing w:before="120" w:after="120" w:line="240" w:lineRule="auto"/>
        <w:jc w:val="both"/>
      </w:pPr>
      <w:r w:rsidRPr="00D8026A">
        <w:t>IC Fundación Suiza INTERCOOPERATION</w:t>
      </w:r>
    </w:p>
    <w:p w:rsidR="00761A35" w:rsidRDefault="00761A35" w:rsidP="00D8026A">
      <w:pPr>
        <w:spacing w:before="120" w:after="120" w:line="240" w:lineRule="auto"/>
        <w:jc w:val="both"/>
      </w:pPr>
      <w:r>
        <w:t xml:space="preserve">HSI </w:t>
      </w:r>
      <w:proofErr w:type="spellStart"/>
      <w:r>
        <w:t>Helvetas</w:t>
      </w:r>
      <w:proofErr w:type="spellEnd"/>
      <w:r>
        <w:t xml:space="preserve"> </w:t>
      </w:r>
      <w:proofErr w:type="spellStart"/>
      <w:r>
        <w:t>Swiss</w:t>
      </w:r>
      <w:proofErr w:type="spellEnd"/>
      <w:r>
        <w:t xml:space="preserve"> </w:t>
      </w:r>
      <w:proofErr w:type="spellStart"/>
      <w:r>
        <w:t>Intercooperation</w:t>
      </w:r>
      <w:proofErr w:type="spellEnd"/>
      <w:r>
        <w:t xml:space="preserve">. </w:t>
      </w:r>
    </w:p>
    <w:p w:rsidR="00761A35" w:rsidRPr="00D8026A" w:rsidRDefault="00761A35" w:rsidP="00D8026A">
      <w:pPr>
        <w:spacing w:before="120" w:after="120" w:line="240" w:lineRule="auto"/>
        <w:jc w:val="both"/>
      </w:pPr>
      <w:r w:rsidRPr="00D8026A">
        <w:t>UE Unidad Ejecutora del Proyecto</w:t>
      </w:r>
    </w:p>
    <w:p w:rsidR="00761A35" w:rsidRPr="00D8026A" w:rsidRDefault="00761A35" w:rsidP="00D8026A">
      <w:pPr>
        <w:spacing w:before="120" w:after="120" w:line="240" w:lineRule="auto"/>
        <w:jc w:val="both"/>
      </w:pPr>
      <w:r w:rsidRPr="00D8026A">
        <w:t>UOG Unidad Operativa de Gamarra</w:t>
      </w:r>
    </w:p>
    <w:p w:rsidR="00761A35" w:rsidRPr="00D8026A" w:rsidRDefault="00761A35" w:rsidP="00D8026A">
      <w:pPr>
        <w:spacing w:before="120" w:after="120" w:line="240" w:lineRule="auto"/>
        <w:jc w:val="both"/>
      </w:pPr>
      <w:r w:rsidRPr="00D8026A">
        <w:t>UOC Unidad Operativa de Cusco</w:t>
      </w:r>
    </w:p>
    <w:p w:rsidR="00761A35" w:rsidRPr="00D8026A" w:rsidRDefault="00761A35" w:rsidP="00D8026A">
      <w:pPr>
        <w:spacing w:before="120" w:after="120" w:line="240" w:lineRule="auto"/>
        <w:jc w:val="both"/>
      </w:pPr>
      <w:r w:rsidRPr="00D8026A">
        <w:t>CCG Conglomerado de Confecciones de Gamarra</w:t>
      </w:r>
    </w:p>
    <w:p w:rsidR="00761A35" w:rsidRPr="00D8026A" w:rsidRDefault="00761A35" w:rsidP="00D8026A">
      <w:pPr>
        <w:spacing w:before="120" w:after="120" w:line="240" w:lineRule="auto"/>
        <w:jc w:val="both"/>
      </w:pPr>
      <w:r w:rsidRPr="00D8026A">
        <w:t>CTC Conglomerado de Turismo de Cusco</w:t>
      </w:r>
    </w:p>
    <w:p w:rsidR="00761A35" w:rsidRPr="00D8026A" w:rsidRDefault="00761A35" w:rsidP="00D8026A">
      <w:pPr>
        <w:spacing w:before="120" w:after="120" w:line="240" w:lineRule="auto"/>
        <w:jc w:val="both"/>
      </w:pPr>
      <w:r w:rsidRPr="00D8026A">
        <w:t>CAP Capacitación</w:t>
      </w:r>
    </w:p>
    <w:p w:rsidR="00761A35" w:rsidRPr="00D8026A" w:rsidRDefault="00761A35" w:rsidP="00D8026A">
      <w:pPr>
        <w:spacing w:before="120" w:after="120" w:line="240" w:lineRule="auto"/>
        <w:jc w:val="both"/>
      </w:pPr>
      <w:r w:rsidRPr="00D8026A">
        <w:t>AT Asistencia Técnica</w:t>
      </w:r>
    </w:p>
    <w:p w:rsidR="00761A35" w:rsidRPr="00D8026A" w:rsidRDefault="00761A35" w:rsidP="00D8026A">
      <w:pPr>
        <w:spacing w:before="120" w:after="120" w:line="240" w:lineRule="auto"/>
        <w:jc w:val="both"/>
      </w:pPr>
      <w:r w:rsidRPr="00D8026A">
        <w:t>POA Plan Operativo Anual</w:t>
      </w:r>
    </w:p>
    <w:p w:rsidR="00761A35" w:rsidRPr="00D8026A" w:rsidRDefault="00761A35" w:rsidP="00D8026A">
      <w:pPr>
        <w:spacing w:before="120" w:after="120" w:line="240" w:lineRule="auto"/>
        <w:jc w:val="both"/>
      </w:pPr>
      <w:r w:rsidRPr="00D8026A">
        <w:t>TDR Términos de Referencia</w:t>
      </w:r>
    </w:p>
    <w:p w:rsidR="00761A35" w:rsidRPr="00D8026A" w:rsidRDefault="00761A35" w:rsidP="00D8026A">
      <w:pPr>
        <w:spacing w:before="120" w:after="120" w:line="240" w:lineRule="auto"/>
        <w:jc w:val="both"/>
      </w:pPr>
      <w:r w:rsidRPr="00D8026A">
        <w:t>ML Marco Lógico</w:t>
      </w:r>
    </w:p>
    <w:p w:rsidR="00761A35" w:rsidRDefault="00761A35" w:rsidP="00D8026A">
      <w:pPr>
        <w:ind w:left="348"/>
        <w:rPr>
          <w:b/>
          <w:bCs/>
        </w:rPr>
      </w:pPr>
    </w:p>
    <w:p w:rsidR="00761A35" w:rsidRDefault="00761A35">
      <w:pPr>
        <w:rPr>
          <w:b/>
          <w:bCs/>
        </w:rPr>
      </w:pPr>
      <w:r>
        <w:rPr>
          <w:b/>
          <w:bCs/>
        </w:rPr>
        <w:br w:type="page"/>
      </w:r>
    </w:p>
    <w:p w:rsidR="00761A35" w:rsidRDefault="00761A35">
      <w:pPr>
        <w:rPr>
          <w:b/>
          <w:bCs/>
        </w:rPr>
      </w:pPr>
    </w:p>
    <w:p w:rsidR="00761A35" w:rsidRDefault="00761A35">
      <w:pPr>
        <w:rPr>
          <w:b/>
          <w:bCs/>
        </w:rPr>
      </w:pPr>
      <w:r w:rsidRPr="00DB4C61">
        <w:rPr>
          <w:b/>
          <w:bCs/>
        </w:rPr>
        <w:t>LISTA DE ANEXOS</w:t>
      </w:r>
    </w:p>
    <w:p w:rsidR="00761A35" w:rsidRDefault="00761A35">
      <w:pPr>
        <w:rPr>
          <w:b/>
          <w:bCs/>
        </w:rPr>
      </w:pPr>
    </w:p>
    <w:p w:rsidR="00761A35" w:rsidRDefault="00761A35">
      <w:pPr>
        <w:rPr>
          <w:b/>
          <w:bCs/>
        </w:rPr>
      </w:pPr>
    </w:p>
    <w:p w:rsidR="00761A35" w:rsidRDefault="00761A35">
      <w:pPr>
        <w:rPr>
          <w:b/>
          <w:bCs/>
        </w:rPr>
      </w:pPr>
      <w:r>
        <w:rPr>
          <w:b/>
          <w:bCs/>
        </w:rPr>
        <w:br w:type="page"/>
      </w:r>
    </w:p>
    <w:p w:rsidR="00761A35" w:rsidRDefault="00761A35" w:rsidP="004416E9">
      <w:pPr>
        <w:spacing w:before="120" w:after="120" w:line="240" w:lineRule="auto"/>
        <w:rPr>
          <w:b/>
          <w:bCs/>
        </w:rPr>
      </w:pPr>
    </w:p>
    <w:p w:rsidR="00761A35" w:rsidRPr="00AC51E1" w:rsidRDefault="00761A35" w:rsidP="00AC51E1">
      <w:pPr>
        <w:pStyle w:val="Ttulo1"/>
      </w:pPr>
      <w:bookmarkStart w:id="0" w:name="_Toc305684362"/>
      <w:r w:rsidRPr="00AC51E1">
        <w:t>INTRODUCCION</w:t>
      </w:r>
      <w:bookmarkEnd w:id="0"/>
    </w:p>
    <w:p w:rsidR="00761A35" w:rsidRPr="00AC51E1" w:rsidRDefault="00761A35" w:rsidP="00AC51E1">
      <w:pPr>
        <w:pStyle w:val="Ttulo2"/>
      </w:pPr>
      <w:bookmarkStart w:id="1" w:name="_Toc305684363"/>
      <w:r w:rsidRPr="00AC51E1">
        <w:t>Antecedentes</w:t>
      </w:r>
      <w:bookmarkEnd w:id="1"/>
    </w:p>
    <w:p w:rsidR="00761A35" w:rsidRDefault="00761A35" w:rsidP="004416E9">
      <w:pPr>
        <w:spacing w:before="120" w:after="120" w:line="240" w:lineRule="auto"/>
        <w:ind w:left="360"/>
        <w:jc w:val="both"/>
      </w:pPr>
      <w:r>
        <w:t>E</w:t>
      </w:r>
      <w:r w:rsidRPr="009E65D8">
        <w:t xml:space="preserve">l proyecto </w:t>
      </w:r>
      <w:r w:rsidRPr="004416E9">
        <w:rPr>
          <w:b/>
          <w:bCs/>
          <w:i/>
          <w:iCs/>
        </w:rPr>
        <w:t>“Desarrollo de redes empresariales en los conglomerados de confecciones en Gamarra y de turismo en Cusco”</w:t>
      </w:r>
      <w:r w:rsidRPr="009E65D8">
        <w:t xml:space="preserve"> tiene como finalidad contribuir al desarrollo competitivo de las </w:t>
      </w:r>
      <w:proofErr w:type="spellStart"/>
      <w:r w:rsidRPr="009E65D8">
        <w:t>PyME</w:t>
      </w:r>
      <w:proofErr w:type="spellEnd"/>
      <w:r w:rsidRPr="009E65D8">
        <w:t>, mediante su articulación productiva a través de la conformación de redes empresariales. Inicialmente el Proyecto fue solicitado y ejecutado por la Comisión de Promoción de la Pequeña y Microempresa (PROMPYME)</w:t>
      </w:r>
      <w:r>
        <w:t xml:space="preserve">, agencia encargada de la coordinación y concertación de los programas orientados a facilitar y promover el acceso de las Micro y Pequeñas Empresas (MYPE) a los mercados, a través del fomento de la </w:t>
      </w:r>
      <w:proofErr w:type="spellStart"/>
      <w:r>
        <w:t>asociatividad</w:t>
      </w:r>
      <w:proofErr w:type="spellEnd"/>
      <w:r>
        <w:t xml:space="preserve"> y el desarrollo de capacidades gerenciales y productivas alineadas con dichos mercados. El Proyecto contó con un p</w:t>
      </w:r>
      <w:r w:rsidRPr="009E65D8">
        <w:t>resupuesto total</w:t>
      </w:r>
      <w:r>
        <w:rPr>
          <w:rStyle w:val="Refdenotaalpie"/>
        </w:rPr>
        <w:footnoteReference w:id="1"/>
      </w:r>
      <w:r w:rsidRPr="009E65D8">
        <w:t xml:space="preserve"> de US$ 1</w:t>
      </w:r>
      <w:r>
        <w:t>´6</w:t>
      </w:r>
      <w:r w:rsidRPr="009E65D8">
        <w:t>00,000</w:t>
      </w:r>
      <w:r>
        <w:t xml:space="preserve">. </w:t>
      </w:r>
      <w:r w:rsidRPr="009E65D8">
        <w:t xml:space="preserve">Dicho proyecto </w:t>
      </w:r>
      <w:r>
        <w:t xml:space="preserve">se inscribe en </w:t>
      </w:r>
      <w:r w:rsidRPr="009E65D8">
        <w:t>el clúster de Proyectos de Integración Productiva (PIP) promovidos por el Fondo Multilateral de Inversiones (FOMIN) del BID</w:t>
      </w:r>
      <w:r>
        <w:t xml:space="preserve"> orientado a fomentar los clúster, cadenas productivas, redes verticales y horizontales a través de diversos programas, instrumentos  y metodologías.</w:t>
      </w:r>
    </w:p>
    <w:p w:rsidR="00761A35" w:rsidRDefault="00761A35" w:rsidP="004416E9">
      <w:pPr>
        <w:spacing w:before="120" w:after="120" w:line="240" w:lineRule="auto"/>
        <w:ind w:left="360"/>
        <w:jc w:val="both"/>
      </w:pPr>
      <w:r>
        <w:t>La primera fase del Proyecto</w:t>
      </w:r>
      <w:r w:rsidRPr="009E65D8">
        <w:t>, fue ejecutad</w:t>
      </w:r>
      <w:r>
        <w:t>a</w:t>
      </w:r>
      <w:r w:rsidRPr="009E65D8">
        <w:t xml:space="preserve"> en</w:t>
      </w:r>
      <w:r>
        <w:t xml:space="preserve">tre los años </w:t>
      </w:r>
      <w:r w:rsidRPr="009E65D8">
        <w:t xml:space="preserve">2004 </w:t>
      </w:r>
      <w:r>
        <w:t xml:space="preserve">a </w:t>
      </w:r>
      <w:r w:rsidRPr="009E65D8">
        <w:t>2007</w:t>
      </w:r>
      <w:r>
        <w:t xml:space="preserve"> hasta que PROMPYME fue disuelto y absorbido </w:t>
      </w:r>
      <w:r w:rsidRPr="009E65D8">
        <w:t>por el Ministerio de Trabajo y Promoción al Empleo (MTPE)</w:t>
      </w:r>
      <w:r>
        <w:t xml:space="preserve"> en el 2007</w:t>
      </w:r>
      <w:r w:rsidRPr="009E65D8">
        <w:t xml:space="preserve">, </w:t>
      </w:r>
      <w:r>
        <w:t xml:space="preserve">situación que motivó la interrupción del Proyecto y que el FOMIN - BID en el 2009 realice </w:t>
      </w:r>
      <w:r w:rsidRPr="009E65D8">
        <w:t xml:space="preserve">un concurso público </w:t>
      </w:r>
      <w:r>
        <w:t xml:space="preserve">para seleccionar una nueva entidad ejecutora, recayendo dicha responsabilidad en </w:t>
      </w:r>
      <w:r w:rsidRPr="009E65D8">
        <w:t>la Agencia de Cooperación Suiza – INTERCOOPERATION</w:t>
      </w:r>
      <w:r>
        <w:t xml:space="preserve">, esta segunda fase del proyecto, ha sido ejecutada entre enero del 2010 y setiembre del 2011, tanto en el conglomerado de confecciones de Gamarra como el de turismo de Cusco. </w:t>
      </w:r>
    </w:p>
    <w:p w:rsidR="00761A35" w:rsidRDefault="00761A35" w:rsidP="004416E9">
      <w:pPr>
        <w:spacing w:before="120" w:after="120" w:line="240" w:lineRule="auto"/>
        <w:ind w:left="360"/>
        <w:jc w:val="both"/>
      </w:pPr>
      <w:r w:rsidRPr="009E65D8">
        <w:t>INTERCOOPERATION</w:t>
      </w:r>
      <w:r>
        <w:t xml:space="preserve"> es una </w:t>
      </w:r>
      <w:r w:rsidRPr="009E65D8">
        <w:t>organización sin fines de lucro, creada en el año 1982, que cuenta con amplia experiencia en asesoría técnica y ejecución de proyectos de desarrollo. Actualmente su sede principal  se encuentra en Suiza y tiene presencia en 21 países de América Latina, África, Asia y Europa del Este.</w:t>
      </w:r>
      <w:r>
        <w:t xml:space="preserve"> Recientemente INTERCOOPERATION se ha fusionado con </w:t>
      </w:r>
      <w:proofErr w:type="spellStart"/>
      <w:r>
        <w:t>Helvetas</w:t>
      </w:r>
      <w:proofErr w:type="spellEnd"/>
      <w:r>
        <w:t xml:space="preserve"> que es otra institución de Cooperación Suiza, tomando el nombre de </w:t>
      </w:r>
      <w:proofErr w:type="spellStart"/>
      <w:r>
        <w:t>Helvetas</w:t>
      </w:r>
      <w:proofErr w:type="spellEnd"/>
      <w:r>
        <w:t xml:space="preserve"> </w:t>
      </w:r>
      <w:proofErr w:type="spellStart"/>
      <w:r>
        <w:t>Swiss</w:t>
      </w:r>
      <w:proofErr w:type="spellEnd"/>
      <w:r>
        <w:t xml:space="preserve"> </w:t>
      </w:r>
      <w:proofErr w:type="spellStart"/>
      <w:r>
        <w:t>Intercooperation</w:t>
      </w:r>
      <w:proofErr w:type="spellEnd"/>
      <w:r>
        <w:t xml:space="preserve">. </w:t>
      </w:r>
    </w:p>
    <w:p w:rsidR="00761A35" w:rsidRDefault="00761A35" w:rsidP="004416E9">
      <w:pPr>
        <w:spacing w:before="120" w:after="120" w:line="240" w:lineRule="auto"/>
        <w:ind w:left="360"/>
        <w:jc w:val="both"/>
      </w:pPr>
    </w:p>
    <w:p w:rsidR="00761A35" w:rsidRPr="00AC51E1" w:rsidRDefault="00761A35" w:rsidP="00AC51E1">
      <w:pPr>
        <w:pStyle w:val="Ttulo2"/>
      </w:pPr>
      <w:bookmarkStart w:id="2" w:name="_Toc305684364"/>
      <w:r w:rsidRPr="00AC51E1">
        <w:t>Descripción del Proyecto</w:t>
      </w:r>
      <w:bookmarkEnd w:id="2"/>
    </w:p>
    <w:p w:rsidR="00761A35" w:rsidRPr="009E65D8" w:rsidRDefault="00761A35" w:rsidP="0051328E">
      <w:pPr>
        <w:spacing w:before="120" w:after="120" w:line="240" w:lineRule="auto"/>
        <w:ind w:left="360"/>
        <w:jc w:val="both"/>
      </w:pPr>
      <w:r w:rsidRPr="009E65D8">
        <w:t xml:space="preserve">El objetivo general del proyecto es contribuir a elevar la competitividad de los conglomerados de turismo en Cuzco y de confecciones en Gamarra. El propósito es constituir redes asociativas (16 redes; 8 en Cusco y 8 en Gamarra) eficientes, que logren la inserción sostenible de </w:t>
      </w:r>
      <w:proofErr w:type="spellStart"/>
      <w:r w:rsidRPr="009E65D8">
        <w:t>de</w:t>
      </w:r>
      <w:proofErr w:type="spellEnd"/>
      <w:r w:rsidRPr="009E65D8">
        <w:t xml:space="preserve"> las empresas al mercado.</w:t>
      </w:r>
    </w:p>
    <w:p w:rsidR="00761A35" w:rsidRDefault="00761A35" w:rsidP="0051328E">
      <w:pPr>
        <w:spacing w:before="120" w:after="120" w:line="240" w:lineRule="auto"/>
        <w:ind w:left="360"/>
        <w:jc w:val="both"/>
      </w:pPr>
    </w:p>
    <w:p w:rsidR="00761A35" w:rsidRPr="009E65D8" w:rsidRDefault="00761A35" w:rsidP="0051328E">
      <w:pPr>
        <w:spacing w:before="120" w:after="120" w:line="240" w:lineRule="auto"/>
        <w:ind w:left="360"/>
        <w:jc w:val="both"/>
      </w:pPr>
      <w:r w:rsidRPr="009E65D8">
        <w:t>Para el logro de los objetivos se desarrollaron cuatro componentes: (i) Articulación de redes empresariales; (ii) Incidencia en políticas públicas; (iii) Gestión del conocimiento; y (iv) Monitoreo y Diseminación de resultados del proyecto.</w:t>
      </w:r>
    </w:p>
    <w:p w:rsidR="00761A35" w:rsidRDefault="00761A35" w:rsidP="0051328E">
      <w:pPr>
        <w:spacing w:before="120" w:after="120" w:line="240" w:lineRule="auto"/>
        <w:ind w:left="360"/>
        <w:jc w:val="both"/>
        <w:rPr>
          <w:b/>
          <w:bCs/>
        </w:rPr>
      </w:pPr>
    </w:p>
    <w:p w:rsidR="00761A35" w:rsidRPr="009E65D8" w:rsidRDefault="00761A35" w:rsidP="0051328E">
      <w:pPr>
        <w:spacing w:before="120" w:after="120" w:line="240" w:lineRule="auto"/>
        <w:ind w:left="360"/>
        <w:jc w:val="both"/>
        <w:rPr>
          <w:b/>
          <w:bCs/>
        </w:rPr>
      </w:pPr>
      <w:r w:rsidRPr="009E65D8">
        <w:rPr>
          <w:b/>
          <w:bCs/>
        </w:rPr>
        <w:t>Componente 1.- Articulación de redes empresariales:</w:t>
      </w:r>
    </w:p>
    <w:p w:rsidR="00761A35" w:rsidRPr="009E65D8" w:rsidRDefault="00761A35" w:rsidP="0051328E">
      <w:pPr>
        <w:spacing w:before="120" w:after="120" w:line="240" w:lineRule="auto"/>
        <w:ind w:left="360"/>
        <w:jc w:val="both"/>
      </w:pPr>
      <w:r w:rsidRPr="009E65D8">
        <w:t>El propósito de este componente es articular a las pequeñas empresas  mediante el desarrollo de redes empresariales, buscando  consolidar y hacer sostenibles sus negocios, promoviendo la articulación horizontal y vertical.</w:t>
      </w:r>
    </w:p>
    <w:p w:rsidR="00761A35" w:rsidRPr="0051328E" w:rsidRDefault="00761A35" w:rsidP="0051328E">
      <w:pPr>
        <w:spacing w:before="120" w:after="120" w:line="240" w:lineRule="auto"/>
        <w:ind w:left="360"/>
        <w:jc w:val="both"/>
      </w:pPr>
      <w:r w:rsidRPr="0051328E">
        <w:t>E</w:t>
      </w:r>
      <w:r>
        <w:t xml:space="preserve">ste </w:t>
      </w:r>
      <w:r w:rsidRPr="0051328E">
        <w:t xml:space="preserve">componente es el de mayor importancia en la ejecución de este proyecto, lo cual se ve reflejado en su porcentaje de participación dentro del presupuesto general. Mediante su desarrollo, se promoverá la articulación de redes horizontales conformadas por pequeñas empresas de los conglomerados de confecciones de Gamarra en Lima y de turismo en Cusco. Asimismo, se impulsarán procesos de articulación vertical mediante la consolidación de negocios de proveeduría entre redes horizontales y empresas clientes de diferentes segmentos empresariales, buscando aumentar el actual nivel de ventas de las empresas. </w:t>
      </w:r>
    </w:p>
    <w:p w:rsidR="00761A35" w:rsidRDefault="00761A35" w:rsidP="0051328E">
      <w:pPr>
        <w:spacing w:before="120" w:after="120" w:line="240" w:lineRule="auto"/>
        <w:ind w:left="360"/>
        <w:jc w:val="both"/>
        <w:rPr>
          <w:b/>
          <w:bCs/>
        </w:rPr>
      </w:pPr>
    </w:p>
    <w:p w:rsidR="00761A35" w:rsidRPr="009E65D8" w:rsidRDefault="00761A35" w:rsidP="0051328E">
      <w:pPr>
        <w:spacing w:before="120" w:after="120" w:line="240" w:lineRule="auto"/>
        <w:ind w:left="360"/>
        <w:jc w:val="both"/>
        <w:rPr>
          <w:b/>
          <w:bCs/>
        </w:rPr>
      </w:pPr>
      <w:r w:rsidRPr="009E65D8">
        <w:rPr>
          <w:b/>
          <w:bCs/>
        </w:rPr>
        <w:t>Componente 2.- Incidencia en Políticas Públicas</w:t>
      </w:r>
    </w:p>
    <w:p w:rsidR="00761A35" w:rsidRPr="009E65D8" w:rsidRDefault="00761A35" w:rsidP="0051328E">
      <w:pPr>
        <w:spacing w:before="120" w:after="120" w:line="240" w:lineRule="auto"/>
        <w:ind w:left="360"/>
        <w:jc w:val="both"/>
      </w:pPr>
      <w:r w:rsidRPr="009E65D8">
        <w:t>Este componente comprende la elaboración de propuestas de políticas favorables al proyecto y acciones de incidencia. Inicia con la identificación de un grupo impulsor o líder, compuesto por actores relacionados a cada conglomerado (Cusco y Gamarra) interesados en la promoción de la mejora del entorno de los negocios.</w:t>
      </w:r>
    </w:p>
    <w:p w:rsidR="00761A35" w:rsidRDefault="00761A35" w:rsidP="0051328E">
      <w:pPr>
        <w:spacing w:before="120" w:after="120" w:line="240" w:lineRule="auto"/>
        <w:ind w:left="360"/>
        <w:jc w:val="both"/>
        <w:rPr>
          <w:b/>
          <w:bCs/>
        </w:rPr>
      </w:pPr>
    </w:p>
    <w:p w:rsidR="00761A35" w:rsidRPr="009E65D8" w:rsidRDefault="00761A35" w:rsidP="0051328E">
      <w:pPr>
        <w:spacing w:before="120" w:after="120" w:line="240" w:lineRule="auto"/>
        <w:ind w:left="360"/>
        <w:jc w:val="both"/>
        <w:rPr>
          <w:b/>
          <w:bCs/>
        </w:rPr>
      </w:pPr>
      <w:r w:rsidRPr="009E65D8">
        <w:rPr>
          <w:b/>
          <w:bCs/>
        </w:rPr>
        <w:t>Componente 3.- Gestión del conocimiento</w:t>
      </w:r>
    </w:p>
    <w:p w:rsidR="00761A35" w:rsidRPr="009E65D8" w:rsidRDefault="00761A35" w:rsidP="0051328E">
      <w:pPr>
        <w:spacing w:before="120" w:after="120" w:line="240" w:lineRule="auto"/>
        <w:ind w:left="360"/>
        <w:jc w:val="both"/>
      </w:pPr>
      <w:r w:rsidRPr="009E65D8">
        <w:t xml:space="preserve">Comprende el diseño de herramientas de recojo de información y sistematización de  experiencias, buscando promover la réplica del modelo de Articulación de las redes empresariales, como estrategia para mejorar la competitividad en los conglomerados seleccionados. Entre las principales actividades se encuentra, la elaboración de un video, guías metodológicas, taller de difusión de la experiencia, entre otros. </w:t>
      </w:r>
    </w:p>
    <w:p w:rsidR="00761A35" w:rsidRDefault="00761A35" w:rsidP="0051328E">
      <w:pPr>
        <w:spacing w:before="120" w:after="120" w:line="240" w:lineRule="auto"/>
        <w:ind w:left="360"/>
        <w:jc w:val="both"/>
        <w:rPr>
          <w:b/>
          <w:bCs/>
        </w:rPr>
      </w:pPr>
    </w:p>
    <w:p w:rsidR="00761A35" w:rsidRPr="009E65D8" w:rsidRDefault="00761A35" w:rsidP="0051328E">
      <w:pPr>
        <w:spacing w:before="120" w:after="120" w:line="240" w:lineRule="auto"/>
        <w:ind w:left="360"/>
        <w:jc w:val="both"/>
        <w:rPr>
          <w:b/>
          <w:bCs/>
        </w:rPr>
      </w:pPr>
      <w:r w:rsidRPr="009E65D8">
        <w:rPr>
          <w:b/>
          <w:bCs/>
        </w:rPr>
        <w:t>Componente 4.- Monitoreo del proyecto</w:t>
      </w:r>
    </w:p>
    <w:p w:rsidR="00761A35" w:rsidRPr="009E65D8" w:rsidRDefault="00761A35" w:rsidP="0051328E">
      <w:pPr>
        <w:spacing w:before="120" w:after="120" w:line="240" w:lineRule="auto"/>
        <w:ind w:left="360"/>
        <w:jc w:val="both"/>
      </w:pPr>
      <w:r w:rsidRPr="009E65D8">
        <w:t xml:space="preserve">El objetivo de este componente, es conocer el logro de los resultados y el impacto del proyecto, con la finalidad de permitir la toma de medidas preventivas o correctivas en caso sea necesario. </w:t>
      </w:r>
    </w:p>
    <w:p w:rsidR="00761A35" w:rsidRPr="0051328E" w:rsidRDefault="00761A35" w:rsidP="0051328E">
      <w:pPr>
        <w:spacing w:before="120" w:after="120" w:line="240" w:lineRule="auto"/>
        <w:ind w:left="360"/>
        <w:jc w:val="both"/>
      </w:pPr>
    </w:p>
    <w:p w:rsidR="00761A35" w:rsidRPr="0051328E" w:rsidRDefault="00761A35" w:rsidP="0051328E">
      <w:pPr>
        <w:tabs>
          <w:tab w:val="num" w:pos="-2835"/>
        </w:tabs>
        <w:spacing w:before="120" w:after="120" w:line="240" w:lineRule="auto"/>
        <w:ind w:left="360"/>
        <w:jc w:val="both"/>
      </w:pPr>
      <w:r w:rsidRPr="0051328E">
        <w:t>BENEFICIARIOS</w:t>
      </w:r>
    </w:p>
    <w:p w:rsidR="00761A35" w:rsidRPr="0051328E" w:rsidRDefault="00761A35" w:rsidP="0051328E">
      <w:pPr>
        <w:spacing w:before="120" w:after="120" w:line="240" w:lineRule="auto"/>
        <w:ind w:left="360"/>
        <w:jc w:val="both"/>
      </w:pPr>
      <w:r w:rsidRPr="0051328E">
        <w:t>Se estima que los beneficiarios directos del proyecto serán alrededor de 56 PE de bienes y servicios localizadas dentro de los conglomerados seleccionados. Específicamente serán: (i) 24 PE pertenecientes a la cadena de valor de confecciones en Gamarra; y (ii) 32 empresas proveedoras de servicios turísticos de Cusco. Como parámetro de referencia se utilizará el término pequeña empresa para todas aquellas empresas formales cuyas ventas anuales no excedan de US$ 750,000 y no posean más de 50 trabajadores.</w:t>
      </w:r>
    </w:p>
    <w:p w:rsidR="00761A35" w:rsidRPr="0051328E" w:rsidRDefault="00761A35" w:rsidP="0051328E">
      <w:pPr>
        <w:spacing w:before="120" w:after="120" w:line="240" w:lineRule="auto"/>
        <w:ind w:left="360"/>
        <w:jc w:val="both"/>
      </w:pPr>
    </w:p>
    <w:p w:rsidR="00761A35" w:rsidRPr="0051328E" w:rsidRDefault="00761A35" w:rsidP="0051328E">
      <w:pPr>
        <w:spacing w:before="120" w:after="120" w:line="240" w:lineRule="auto"/>
        <w:ind w:left="360"/>
        <w:jc w:val="both"/>
      </w:pPr>
      <w:r w:rsidRPr="0051328E">
        <w:lastRenderedPageBreak/>
        <w:t>Las 81 empresas participantes organizadas en 18 Pre-Redes Empresariales (9 en cada conglomerado) se beneficiarán de las actividades de generación de confianza entre sus representantes y los articuladores, como visitas a grandes y medianas empresas, compras conjuntas u otras. Todas serán evaluadas y diagnosticadas en cuanto a sus procesos productivos, administrativos y comerciales, con lo cual se obtendrán 81 planes de mejora, uno por beneficiario. Se espera que las 81 empresas iniciales puedan nivelar y estandarizar sus procesos con la asesoría del proyecto y la inversión individual. Las pequeñas empresas serán evaluadas y se estima que se auto seleccionarán aquellas que cumplan con los requisitos de una Red Empresarial (aportes, cumplimiento de Reglamento Interno, estándares mínimos de calidad de producto, de gestión, otros) y tengan mejores posibilidades de articulación con grandes y medianas empresas para la consolidación de 16 Redes Empresariales. Se espera que por lo menos 24 pequeñas empresas consoliden 8 redes asociativas en el conglomerado de confecciones en Gamarra y 32 pequeñas empresas consoliden 8 redes en el conglomerado de turismo en Cusco.</w:t>
      </w:r>
    </w:p>
    <w:p w:rsidR="00761A35" w:rsidRPr="0051328E" w:rsidRDefault="00761A35" w:rsidP="0051328E">
      <w:pPr>
        <w:spacing w:before="120" w:after="120" w:line="240" w:lineRule="auto"/>
        <w:ind w:left="360"/>
        <w:jc w:val="both"/>
      </w:pPr>
      <w:r w:rsidRPr="0051328E">
        <w:t xml:space="preserve">Como beneficiarios indirectos cabe mencionar al conjunto de empresas de ambos conglomerados que podrán captar efectos demostrativos de las redes conformadas en el proyecto. Muchas de estas empresas podrán beneficiarse de las eventuales mejoras ocasionadas por el proyecto sobre la oferta de servicios empresariales en dichos conglomerados. </w:t>
      </w:r>
    </w:p>
    <w:p w:rsidR="00761A35" w:rsidRPr="0051328E" w:rsidRDefault="00761A35" w:rsidP="0051328E">
      <w:pPr>
        <w:spacing w:before="120" w:after="120" w:line="240" w:lineRule="auto"/>
        <w:ind w:left="360"/>
        <w:jc w:val="both"/>
      </w:pPr>
    </w:p>
    <w:p w:rsidR="00761A35" w:rsidRPr="001E5D80" w:rsidRDefault="00761A35" w:rsidP="0051328E">
      <w:pPr>
        <w:tabs>
          <w:tab w:val="num" w:pos="-2835"/>
        </w:tabs>
        <w:spacing w:before="120" w:after="120" w:line="240" w:lineRule="auto"/>
        <w:ind w:left="360"/>
        <w:jc w:val="both"/>
        <w:rPr>
          <w:b/>
          <w:bCs/>
        </w:rPr>
      </w:pPr>
      <w:r w:rsidRPr="001E5D80">
        <w:rPr>
          <w:b/>
          <w:bCs/>
        </w:rPr>
        <w:t>Organismo Ejecutor</w:t>
      </w:r>
    </w:p>
    <w:p w:rsidR="00761A35" w:rsidRPr="0051328E" w:rsidRDefault="00761A35" w:rsidP="0051328E">
      <w:pPr>
        <w:spacing w:before="120" w:after="120" w:line="240" w:lineRule="auto"/>
        <w:ind w:left="360"/>
        <w:jc w:val="both"/>
      </w:pPr>
      <w:bookmarkStart w:id="3" w:name="_Toc513565744"/>
      <w:bookmarkStart w:id="4" w:name="_Toc513723808"/>
      <w:bookmarkStart w:id="5" w:name="_Toc515642186"/>
      <w:bookmarkStart w:id="6" w:name="_Toc515729415"/>
      <w:bookmarkStart w:id="7" w:name="_Toc515768742"/>
      <w:bookmarkStart w:id="8" w:name="_Toc515777792"/>
      <w:bookmarkStart w:id="9" w:name="_Toc515861651"/>
      <w:bookmarkStart w:id="10" w:name="_Toc516017917"/>
      <w:bookmarkStart w:id="11" w:name="_Toc517705515"/>
      <w:r w:rsidRPr="0051328E">
        <w:t xml:space="preserve">El proyecto </w:t>
      </w:r>
      <w:r>
        <w:t xml:space="preserve">ha sido </w:t>
      </w:r>
      <w:r w:rsidRPr="0051328E">
        <w:t>ejecutado la Fundación Suiza para el Desarrollo y la Cooperación – INTERCOOPERATION.</w:t>
      </w:r>
      <w:r>
        <w:t xml:space="preserve"> IC</w:t>
      </w:r>
      <w:r w:rsidRPr="0051328E">
        <w:t xml:space="preserve"> es una Fundación de derecho privado suizo sin fines de lucro; cuenta con 26 años de vida y trayectoria en la cooperación al desarrollo. Tiene por objetivo principal contribuir al mejoramiento de las condiciones socioeconómicas de la población vulnerable en los países en vías de desarrollo y de transición. IC existe para promover un mundo sin pobreza, hambre, ignorancia ni discriminación en el cual mujeres y hombres, jóvenes y ancianos tengan derecho y aspiración a una vida digna y segura.</w:t>
      </w:r>
    </w:p>
    <w:p w:rsidR="00761A35" w:rsidRPr="0051328E" w:rsidRDefault="00761A35" w:rsidP="0051328E">
      <w:pPr>
        <w:spacing w:before="120" w:after="120" w:line="240" w:lineRule="auto"/>
        <w:ind w:left="360"/>
        <w:jc w:val="both"/>
      </w:pPr>
      <w:r>
        <w:t>E</w:t>
      </w:r>
      <w:r w:rsidRPr="0051328E">
        <w:t xml:space="preserve">stá constituida por 21 organizaciones suizas e internacionales que representan a gremios profesionales, empresas sociales de servicio, centros universitarios en los campos económicos, sociales y ambientales. Actualmente está presente en 21 países en el mundo, ejecutando 50 proyectos y mandatos de larga duración que representan una cartera promedio anual de 27 millones de francos suizos. </w:t>
      </w:r>
    </w:p>
    <w:p w:rsidR="00761A35" w:rsidRPr="0051328E" w:rsidRDefault="00761A35" w:rsidP="0051328E">
      <w:pPr>
        <w:spacing w:before="120" w:after="120" w:line="240" w:lineRule="auto"/>
        <w:ind w:left="360"/>
        <w:jc w:val="both"/>
      </w:pPr>
      <w:r w:rsidRPr="0051328E">
        <w:t xml:space="preserve">IC se financia a través de la venta de sus servicios profesionales para la implementación de proyectos y ejecución de mandatos de desarrollo. Entre sus principales mandatarios se encuentran: ITTO/OIMT, Unión Europea, Banco Mundial, Dirección de cooperación de los Países Bajos, GTZ, SECO y Cantón de Vaud, siendo COSUDE el principal mandante con quien IC mantiene sinergia y complementariedad en varios países. </w:t>
      </w:r>
    </w:p>
    <w:p w:rsidR="00761A35" w:rsidRPr="0051328E" w:rsidRDefault="00761A35" w:rsidP="0051328E">
      <w:pPr>
        <w:spacing w:before="120" w:after="120" w:line="240" w:lineRule="auto"/>
        <w:ind w:left="360"/>
        <w:jc w:val="both"/>
      </w:pPr>
    </w:p>
    <w:p w:rsidR="00761A35" w:rsidRPr="0051328E" w:rsidRDefault="00761A35" w:rsidP="0051328E">
      <w:pPr>
        <w:spacing w:before="120" w:after="120" w:line="240" w:lineRule="auto"/>
        <w:ind w:left="360"/>
        <w:jc w:val="both"/>
      </w:pPr>
      <w:r w:rsidRPr="0051328E">
        <w:t xml:space="preserve">IC ejecutó entre 2005 y 2008 la primera fase del Programa de Apoyo a la Micro y Pequeña Empresa – APOMIPE, con el cual se logró la consolidación de 33 redes empresariales de productores principalmente rurales en tres departamentos de intervención (Cajamarca, Cusco y La Libertad) gracias a la realización de negocios exitosos y sostenibles. En estas redes quedaron involucrados 350 productores pertenecientes a diversas cadenas productivas, </w:t>
      </w:r>
      <w:r w:rsidRPr="0051328E">
        <w:lastRenderedPageBreak/>
        <w:t>quienes obtuvieron un incremento de 151% en sus ingresos brutos, equivalente a unos 4,469 nuevos soles por familia/año. El número total de empleos permanentes y temporales generados se incrementó en un 58%. Actualmente se viene ejecutando la segunda fase de APOMIPE en las mismas regiones.</w:t>
      </w:r>
    </w:p>
    <w:p w:rsidR="00761A35" w:rsidRPr="0051328E" w:rsidRDefault="00761A35" w:rsidP="0051328E">
      <w:pPr>
        <w:spacing w:before="120" w:after="120" w:line="240" w:lineRule="auto"/>
        <w:ind w:left="360"/>
        <w:jc w:val="both"/>
      </w:pPr>
      <w:r w:rsidRPr="0051328E">
        <w:t>Como parte de los productos de la fase I de APOMIPE se cuenta con un Manual del Articulador de Redes Empresariales Rurales, en los cuales se ha capitalizado las lecciones aprendidas y se explica paso a paso la metodología de redes empresariales validada para el sector rural. Asimismo, cuenta con un video que recoge a modo de ejemplo uno de los casos desarrollados y con un Manual para la implementación de Consorcios sin Contabilidad Independiente.</w:t>
      </w:r>
    </w:p>
    <w:p w:rsidR="00761A35" w:rsidRPr="0051328E" w:rsidRDefault="00761A35" w:rsidP="0051328E">
      <w:pPr>
        <w:spacing w:before="120" w:after="120" w:line="240" w:lineRule="auto"/>
        <w:ind w:left="360"/>
        <w:jc w:val="both"/>
      </w:pPr>
      <w:r w:rsidRPr="0051328E">
        <w:t>IC cuenta como aliado estratégico con la empresa RECURSOS SAC Consultora Empresarial, empresa consultora creada en 1989, con sede en Lima, Perú, especializada en servicios para el desarrollo de la pequeña y mediana empresa.</w:t>
      </w:r>
    </w:p>
    <w:p w:rsidR="00761A35" w:rsidRPr="0051328E" w:rsidRDefault="00761A35" w:rsidP="0051328E">
      <w:pPr>
        <w:spacing w:before="120" w:after="120" w:line="240" w:lineRule="auto"/>
        <w:ind w:left="360"/>
        <w:jc w:val="both"/>
      </w:pPr>
      <w:r w:rsidRPr="0051328E">
        <w:t>Ambas instituciones tienen capacidades y experiencia en la promoción de modelos asociativos como las Redes Empresariales y una amplia experiencia de vinculación al sector empresarial, destacándose el enfoque de demanda, como motor del crecimiento y ganancia para las pequeñas empresas. Asimismo, ambas instituciones han capitalizado sus lecciones aprendidas y desarrollado como producto herramientas para un trabajo estandarizado y de calidad.</w:t>
      </w:r>
    </w:p>
    <w:p w:rsidR="00761A35" w:rsidRPr="0051328E" w:rsidRDefault="00761A35" w:rsidP="0051328E">
      <w:pPr>
        <w:spacing w:before="120" w:after="120" w:line="240" w:lineRule="auto"/>
        <w:ind w:left="360"/>
        <w:jc w:val="both"/>
      </w:pPr>
      <w:r w:rsidRPr="0051328E">
        <w:t xml:space="preserve">En cuanto al conocimiento de los conglomerados a intervenir, </w:t>
      </w:r>
      <w:proofErr w:type="spellStart"/>
      <w:r w:rsidRPr="0051328E">
        <w:t>Intercooperation</w:t>
      </w:r>
      <w:proofErr w:type="spellEnd"/>
      <w:r w:rsidRPr="0051328E">
        <w:t xml:space="preserve"> maneja mejor la realidad del conglomerado de turismo en Cusco, complementándose con el conocimiento y experiencia de RECURSOS en el conglomerado de confecciones en Gamarra.</w:t>
      </w:r>
    </w:p>
    <w:p w:rsidR="00761A35" w:rsidRPr="0051328E" w:rsidRDefault="00761A35" w:rsidP="0051328E">
      <w:pPr>
        <w:spacing w:before="120" w:after="120" w:line="240" w:lineRule="auto"/>
        <w:ind w:left="360"/>
        <w:jc w:val="both"/>
      </w:pPr>
      <w:r w:rsidRPr="0051328E">
        <w:t>Finalmente, ambas instituciones tienen presencia y experiencia a nivel internacional, lo que permitirá por un lado, facilitar la identificación de mercados, y además difundir las lecciones aprendidas en el conjunto de la red de ambas instituciones.</w:t>
      </w:r>
    </w:p>
    <w:p w:rsidR="00761A35" w:rsidRDefault="00761A35" w:rsidP="0051328E">
      <w:pPr>
        <w:tabs>
          <w:tab w:val="num" w:pos="-2835"/>
        </w:tabs>
        <w:spacing w:before="120" w:after="120" w:line="240" w:lineRule="auto"/>
        <w:ind w:left="360"/>
        <w:jc w:val="both"/>
      </w:pPr>
      <w:bookmarkStart w:id="12" w:name="_Toc21871365"/>
      <w:bookmarkStart w:id="13" w:name="_Toc21871420"/>
      <w:bookmarkStart w:id="14" w:name="_Toc23132940"/>
      <w:bookmarkStart w:id="15" w:name="_Toc23133335"/>
      <w:bookmarkStart w:id="16" w:name="_Toc23133921"/>
      <w:bookmarkStart w:id="17" w:name="_Toc23134445"/>
      <w:bookmarkStart w:id="18" w:name="_Toc23134886"/>
      <w:bookmarkStart w:id="19" w:name="_Toc23135044"/>
      <w:bookmarkStart w:id="20" w:name="_Toc23136269"/>
      <w:bookmarkStart w:id="21" w:name="_Toc23136303"/>
      <w:bookmarkStart w:id="22" w:name="_Toc23137014"/>
      <w:bookmarkStart w:id="23" w:name="_Toc23137113"/>
      <w:bookmarkStart w:id="24" w:name="_Toc23137152"/>
      <w:bookmarkStart w:id="25" w:name="_Toc48724729"/>
    </w:p>
    <w:p w:rsidR="00761A35" w:rsidRPr="00555FAA" w:rsidRDefault="00761A35" w:rsidP="0051328E">
      <w:pPr>
        <w:tabs>
          <w:tab w:val="num" w:pos="-2835"/>
        </w:tabs>
        <w:spacing w:before="120" w:after="120" w:line="240" w:lineRule="auto"/>
        <w:ind w:left="360"/>
        <w:jc w:val="both"/>
        <w:rPr>
          <w:b/>
          <w:bCs/>
        </w:rPr>
      </w:pPr>
      <w:r w:rsidRPr="00555FAA">
        <w:rPr>
          <w:b/>
          <w:bCs/>
        </w:rPr>
        <w:t>Mecanismos de Ejecución</w:t>
      </w:r>
      <w:bookmarkEnd w:id="12"/>
      <w:bookmarkEnd w:id="13"/>
      <w:bookmarkEnd w:id="14"/>
      <w:bookmarkEnd w:id="15"/>
      <w:bookmarkEnd w:id="16"/>
      <w:bookmarkEnd w:id="17"/>
      <w:bookmarkEnd w:id="18"/>
      <w:bookmarkEnd w:id="19"/>
      <w:bookmarkEnd w:id="20"/>
      <w:bookmarkEnd w:id="21"/>
      <w:bookmarkEnd w:id="22"/>
      <w:bookmarkEnd w:id="23"/>
      <w:bookmarkEnd w:id="24"/>
      <w:bookmarkEnd w:id="25"/>
    </w:p>
    <w:bookmarkEnd w:id="3"/>
    <w:bookmarkEnd w:id="4"/>
    <w:bookmarkEnd w:id="5"/>
    <w:bookmarkEnd w:id="6"/>
    <w:bookmarkEnd w:id="7"/>
    <w:bookmarkEnd w:id="8"/>
    <w:bookmarkEnd w:id="9"/>
    <w:bookmarkEnd w:id="10"/>
    <w:bookmarkEnd w:id="11"/>
    <w:p w:rsidR="00761A35" w:rsidRPr="0051328E" w:rsidRDefault="00761A35" w:rsidP="0051328E">
      <w:pPr>
        <w:spacing w:before="120" w:after="120" w:line="240" w:lineRule="auto"/>
        <w:ind w:left="360"/>
        <w:jc w:val="both"/>
      </w:pPr>
      <w:r w:rsidRPr="0051328E">
        <w:t>Para implementar el proyecto, I</w:t>
      </w:r>
      <w:r>
        <w:t>C</w:t>
      </w:r>
      <w:r w:rsidRPr="0051328E">
        <w:t xml:space="preserve"> </w:t>
      </w:r>
      <w:r>
        <w:t xml:space="preserve">implemento </w:t>
      </w:r>
      <w:r w:rsidRPr="0051328E">
        <w:t xml:space="preserve">una Unidad Ejecutora (UE) </w:t>
      </w:r>
      <w:r>
        <w:t xml:space="preserve">como </w:t>
      </w:r>
      <w:r w:rsidRPr="0051328E">
        <w:t xml:space="preserve">responsable del proyecto frente al Banco </w:t>
      </w:r>
      <w:r>
        <w:t xml:space="preserve">la cual </w:t>
      </w:r>
      <w:r w:rsidRPr="0051328E">
        <w:t xml:space="preserve">se </w:t>
      </w:r>
      <w:proofErr w:type="spellStart"/>
      <w:r w:rsidRPr="0051328E">
        <w:t>encarg</w:t>
      </w:r>
      <w:r>
        <w:t>o</w:t>
      </w:r>
      <w:proofErr w:type="spellEnd"/>
      <w:r>
        <w:t xml:space="preserve"> </w:t>
      </w:r>
      <w:r w:rsidRPr="0051328E">
        <w:t xml:space="preserve">de los aspectos administrativos y financieros del mismo, y un Comité de Gestión encargado de establecer lineamientos estratégicos y directrices generales de actuación. Asimismo se constituirán dos Unidades Operativas (UO), distribuidos en cada conglomerado. </w:t>
      </w:r>
    </w:p>
    <w:p w:rsidR="00761A35" w:rsidRPr="00212773" w:rsidRDefault="00761A35" w:rsidP="0051328E">
      <w:pPr>
        <w:spacing w:before="120" w:after="120" w:line="240" w:lineRule="auto"/>
        <w:ind w:left="360"/>
        <w:jc w:val="both"/>
      </w:pPr>
    </w:p>
    <w:p w:rsidR="00761A35" w:rsidRPr="00212773" w:rsidRDefault="00761A35" w:rsidP="0051328E">
      <w:pPr>
        <w:spacing w:before="120" w:after="120" w:line="240" w:lineRule="auto"/>
        <w:ind w:left="360"/>
        <w:jc w:val="both"/>
      </w:pPr>
      <w:r w:rsidRPr="00212773">
        <w:t>La UE estará integrada por: i) un Director/a Estratégico del Proyecto, plaza cubierta por la directora del proyecto APOMIPE quien dedicará como mínimo 20% de su tiempo a labores exclusivas del proyecto, lo que permitirá trasladar el aprendizaje del programa, debe orientar el trabajo del equipo ejecutor y reportar sobre el Proyecto a los Consejos Estratégicos; ii) un Director/a Técnico de Proyecto, profesional que tiene a su cargo la UE, cumplirá las labores de coordinación con las dos Unidades Operativas y será el nexo principal con el BID, se encargará de la gestión del Proyecto y de coordinar la planificación y gestión financiera, administrativa y operativa del proyecto; y iii) un Asistente Técnico, que se encargará de apoyar a la Unidad ejecutora y a las unidades operativas en los aspectos técnicos del proyecto y (iv) un Administrador de Proyecto a tiempo parcial, quien cumplirá labores administrativas, contables y financieras del proyecto, entre ellas la coordinación de todos los procesos de compras y contrataciones.</w:t>
      </w:r>
    </w:p>
    <w:p w:rsidR="00761A35" w:rsidRPr="00212773" w:rsidRDefault="00761A35" w:rsidP="0051328E">
      <w:pPr>
        <w:spacing w:before="120" w:after="120" w:line="240" w:lineRule="auto"/>
        <w:ind w:left="360"/>
        <w:jc w:val="both"/>
      </w:pPr>
    </w:p>
    <w:p w:rsidR="00761A35" w:rsidRPr="00212773" w:rsidRDefault="00761A35" w:rsidP="0051328E">
      <w:pPr>
        <w:spacing w:before="120" w:after="120" w:line="240" w:lineRule="auto"/>
        <w:ind w:left="360"/>
        <w:jc w:val="both"/>
      </w:pPr>
      <w:r w:rsidRPr="00212773">
        <w:t>El CG se conformará como una instancia de asesoría a la Unidad Ejecutora del proyecto. Será la encargada de proponer los lineamientos estratégicos y directrices generales de actuación para la ejecución del Proyecto, y analizará el avance y desarrollo de las actividades en cada conglomerado. El Comité estará integrado por un representante del Organismo Ejecutor, un representante del Aliado Estratégico, el Director/a Estratégico del Proyecto y el Director/a Técnico del Proyecto. Este último deberá informar al inicio de cada reunión sobre los avances en la ejecución del Proyecto y los puntos críticos de consulta. Se tiene prevista una frecuencia trimestral de reunión.</w:t>
      </w:r>
    </w:p>
    <w:p w:rsidR="00761A35" w:rsidRPr="00212773" w:rsidRDefault="00761A35" w:rsidP="0051328E">
      <w:pPr>
        <w:spacing w:before="120" w:after="120" w:line="240" w:lineRule="auto"/>
        <w:ind w:left="360"/>
        <w:jc w:val="both"/>
      </w:pPr>
    </w:p>
    <w:p w:rsidR="00761A35" w:rsidRPr="00212773" w:rsidRDefault="00761A35" w:rsidP="0051328E">
      <w:pPr>
        <w:spacing w:before="120" w:after="120" w:line="240" w:lineRule="auto"/>
        <w:ind w:left="360"/>
        <w:jc w:val="both"/>
      </w:pPr>
      <w:r w:rsidRPr="00212773">
        <w:t xml:space="preserve">Los CE serán instancias de orientación y promoción comercial, conformados por un representante del Organismo Ejecutor, un representante de empresas cliente, un representante de la institución pública ligada a cada conglomerado, el Director/a estratégico del proyecto, el Director Técnico del Proyecto y un representante del Aliado Estratégico para el caso de Gamarra. Cada CE tendrá a su cargo: i) la propuesta de lineamientos estratégicos de acuerdo a características del sector; ii) las orientaciones para la elaboración de los planes de negocio; y iii) Contactos empresariales en cada sector. Se prevé que los CE sean convocados con una frecuencia bimestral, debiendo iniciarse cada sesión con la cuenta del avance del proyecto presentada por el Coordinador de Conglomerado respectivo. </w:t>
      </w:r>
    </w:p>
    <w:p w:rsidR="00761A35" w:rsidRPr="00212773" w:rsidRDefault="00761A35" w:rsidP="0051328E">
      <w:pPr>
        <w:spacing w:before="120" w:after="120" w:line="240" w:lineRule="auto"/>
        <w:ind w:left="360"/>
        <w:jc w:val="both"/>
      </w:pPr>
    </w:p>
    <w:p w:rsidR="00761A35" w:rsidRPr="00212773" w:rsidRDefault="00761A35" w:rsidP="0051328E">
      <w:pPr>
        <w:spacing w:before="120" w:after="120" w:line="240" w:lineRule="auto"/>
        <w:ind w:left="360"/>
        <w:jc w:val="both"/>
      </w:pPr>
      <w:r w:rsidRPr="00212773">
        <w:t xml:space="preserve">Las UO serán los equipos responsables de la ejecución del proyecto en cada conglomerado. Cada UO estará integrada por: i) un Coordinador de Conglomerado, quien será un especialista en articulación de redes y será responsable ante la UE por el desarrollo de las actividades del proyecto en el conglomerado; y ii) un Asistente Administrativo dependiente del Coordinador de Conglomerado, quien brindará apoyo al trabajo de la UO. La UO contratará a través de la UE los Consultores de apoyo para la ejecución de algunas de las actividades previstas en el Componente I, y apoyará la selección y contratación por parte de cada Red Empresarial conformada, de un Articulador-Gerente de Red quien, sin perjuicio de reportar directamente a los empresarios de la red, deberá rendir cuenta periódicamente del avance de los planes de acción de las redes al coordinador del conglomerado. </w:t>
      </w:r>
    </w:p>
    <w:p w:rsidR="00761A35" w:rsidRPr="00212773" w:rsidRDefault="00761A35" w:rsidP="0051328E">
      <w:pPr>
        <w:spacing w:before="120" w:after="120" w:line="240" w:lineRule="auto"/>
        <w:ind w:left="360"/>
        <w:jc w:val="both"/>
      </w:pPr>
    </w:p>
    <w:p w:rsidR="00761A35" w:rsidRPr="00212773" w:rsidRDefault="00761A35" w:rsidP="0051328E">
      <w:pPr>
        <w:spacing w:before="120" w:after="120" w:line="240" w:lineRule="auto"/>
        <w:ind w:left="360"/>
        <w:jc w:val="both"/>
      </w:pPr>
      <w:r w:rsidRPr="00212773">
        <w:t xml:space="preserve">Dentro de las funciones de los articuladores-gerente de Red, se incluyen: (i) identificar pequeñas empresas con potencial de ser articuladas; (ii) propiciar la formación de Pre Redes y la ejecución de actividades de generación de confianza entre los representantes de las pequeñas empresas que las conforman; (iii) elaborar los planes de mejora, los proyectos piloto, los planes de negocio y los planes estratégicos de cada Red Empresarial, incluyendo cronogramas, presupuestos detallados y términos de referencia de los servicios empresariales a contratar; (iv) </w:t>
      </w:r>
      <w:proofErr w:type="spellStart"/>
      <w:r w:rsidRPr="00212773">
        <w:t>operativizar</w:t>
      </w:r>
      <w:proofErr w:type="spellEnd"/>
      <w:r w:rsidRPr="00212773">
        <w:t xml:space="preserve"> los planes de mejora, proyectos piloto y planes de negocio a ser acordados por las empresas integrantes de red, y entre ellas y la UO del conglomerado; (v) Los gerentes deberán apoyar la negociación de acuerdos comerciales con nuevas empresas y de esta forma que las redes amplíen su cartera de clientes y aumenten progresivamente sus ventas. (</w:t>
      </w:r>
      <w:proofErr w:type="gramStart"/>
      <w:r w:rsidRPr="00212773">
        <w:t>vi</w:t>
      </w:r>
      <w:proofErr w:type="gramEnd"/>
      <w:r w:rsidRPr="00212773">
        <w:t xml:space="preserve">) rendir cuenta del avance del planes de acción de las redes ante la UO, la UE y el CE cuando se le requiera; (vii) alimentar el sistema de monitoreo de avance e indicadores de desempeño, conforme a las indicaciones de la UE del proyecto; y (viii) Acompañar el proceso </w:t>
      </w:r>
      <w:r w:rsidRPr="00212773">
        <w:lastRenderedPageBreak/>
        <w:t xml:space="preserve">inicial de articulación y posterior de gestión del negocio, administrando todas las actividades en que la red empresarial participe, en el marco del proyecto.  </w:t>
      </w:r>
    </w:p>
    <w:p w:rsidR="00761A35" w:rsidRDefault="00761A35" w:rsidP="0051328E">
      <w:pPr>
        <w:spacing w:before="120" w:after="120" w:line="240" w:lineRule="auto"/>
        <w:ind w:left="360"/>
        <w:jc w:val="both"/>
        <w:rPr>
          <w:color w:val="FF0000"/>
        </w:rPr>
      </w:pPr>
    </w:p>
    <w:p w:rsidR="00761A35" w:rsidRPr="00AD2D07" w:rsidRDefault="00761A35" w:rsidP="004C59BE">
      <w:pPr>
        <w:spacing w:before="120" w:after="120" w:line="240" w:lineRule="auto"/>
        <w:ind w:left="360"/>
        <w:jc w:val="both"/>
        <w:rPr>
          <w:b/>
          <w:bCs/>
        </w:rPr>
      </w:pPr>
      <w:r w:rsidRPr="00AD2D07">
        <w:rPr>
          <w:b/>
          <w:bCs/>
        </w:rPr>
        <w:t xml:space="preserve">ESTRUCTURA FINANCIERA </w:t>
      </w:r>
    </w:p>
    <w:p w:rsidR="00761A35" w:rsidRDefault="00761A35" w:rsidP="0051328E">
      <w:pPr>
        <w:spacing w:before="120" w:after="120" w:line="240" w:lineRule="auto"/>
        <w:ind w:left="360"/>
        <w:jc w:val="both"/>
        <w:rPr>
          <w:color w:val="FF0000"/>
        </w:rPr>
      </w:pPr>
    </w:p>
    <w:tbl>
      <w:tblPr>
        <w:tblW w:w="7495" w:type="dxa"/>
        <w:tblInd w:w="55" w:type="dxa"/>
        <w:tblCellMar>
          <w:left w:w="70" w:type="dxa"/>
          <w:right w:w="70" w:type="dxa"/>
        </w:tblCellMar>
        <w:tblLook w:val="04A0" w:firstRow="1" w:lastRow="0" w:firstColumn="1" w:lastColumn="0" w:noHBand="0" w:noVBand="1"/>
      </w:tblPr>
      <w:tblGrid>
        <w:gridCol w:w="1685"/>
        <w:gridCol w:w="1480"/>
        <w:gridCol w:w="1480"/>
        <w:gridCol w:w="1480"/>
        <w:gridCol w:w="1480"/>
      </w:tblGrid>
      <w:tr w:rsidR="00AD2F92" w:rsidRPr="00AD2F92" w:rsidTr="00AD2F92">
        <w:trPr>
          <w:trHeight w:val="315"/>
        </w:trPr>
        <w:tc>
          <w:tcPr>
            <w:tcW w:w="1575"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AD2F92" w:rsidRPr="00AD2F92" w:rsidRDefault="00AD2F92" w:rsidP="00AD2F92">
            <w:pPr>
              <w:spacing w:after="0" w:line="240" w:lineRule="auto"/>
              <w:jc w:val="center"/>
              <w:rPr>
                <w:rFonts w:eastAsia="Times New Roman"/>
                <w:b/>
                <w:bCs/>
                <w:color w:val="000000"/>
                <w:lang w:eastAsia="es-PE"/>
              </w:rPr>
            </w:pPr>
            <w:r w:rsidRPr="00AD2F92">
              <w:rPr>
                <w:rFonts w:eastAsia="Times New Roman"/>
                <w:b/>
                <w:bCs/>
                <w:color w:val="000000"/>
                <w:lang w:val="es-ES" w:eastAsia="es-ES"/>
              </w:rPr>
              <w:t>APORTES</w:t>
            </w:r>
          </w:p>
        </w:tc>
        <w:tc>
          <w:tcPr>
            <w:tcW w:w="1480" w:type="dxa"/>
            <w:tcBorders>
              <w:top w:val="single" w:sz="8" w:space="0" w:color="auto"/>
              <w:left w:val="nil"/>
              <w:bottom w:val="single" w:sz="8" w:space="0" w:color="auto"/>
              <w:right w:val="single" w:sz="8" w:space="0" w:color="auto"/>
            </w:tcBorders>
            <w:shd w:val="clear" w:color="000000" w:fill="92D050"/>
            <w:noWrap/>
            <w:vAlign w:val="center"/>
            <w:hideMark/>
          </w:tcPr>
          <w:p w:rsidR="00AD2F92" w:rsidRPr="00AD2F92" w:rsidRDefault="00AD2F92" w:rsidP="00AD2F92">
            <w:pPr>
              <w:spacing w:after="0" w:line="240" w:lineRule="auto"/>
              <w:jc w:val="center"/>
              <w:rPr>
                <w:rFonts w:eastAsia="Times New Roman"/>
                <w:b/>
                <w:bCs/>
                <w:color w:val="000000"/>
                <w:lang w:eastAsia="es-PE"/>
              </w:rPr>
            </w:pPr>
            <w:r w:rsidRPr="00AD2F92">
              <w:rPr>
                <w:rFonts w:eastAsia="Times New Roman"/>
                <w:b/>
                <w:bCs/>
                <w:color w:val="000000"/>
                <w:lang w:val="es-ES" w:eastAsia="es-ES"/>
              </w:rPr>
              <w:t>PRESUPUESTO</w:t>
            </w:r>
          </w:p>
        </w:tc>
        <w:tc>
          <w:tcPr>
            <w:tcW w:w="1480" w:type="dxa"/>
            <w:tcBorders>
              <w:top w:val="single" w:sz="8" w:space="0" w:color="auto"/>
              <w:left w:val="nil"/>
              <w:bottom w:val="single" w:sz="8" w:space="0" w:color="auto"/>
              <w:right w:val="single" w:sz="8" w:space="0" w:color="auto"/>
            </w:tcBorders>
            <w:shd w:val="clear" w:color="000000" w:fill="92D050"/>
            <w:noWrap/>
            <w:vAlign w:val="center"/>
            <w:hideMark/>
          </w:tcPr>
          <w:p w:rsidR="00AD2F92" w:rsidRPr="00AD2F92" w:rsidRDefault="00AD2F92" w:rsidP="00AD2F92">
            <w:pPr>
              <w:spacing w:after="0" w:line="240" w:lineRule="auto"/>
              <w:jc w:val="center"/>
              <w:rPr>
                <w:rFonts w:eastAsia="Times New Roman"/>
                <w:b/>
                <w:bCs/>
                <w:color w:val="000000"/>
                <w:lang w:eastAsia="es-PE"/>
              </w:rPr>
            </w:pPr>
            <w:r w:rsidRPr="00AD2F92">
              <w:rPr>
                <w:rFonts w:eastAsia="Times New Roman"/>
                <w:b/>
                <w:bCs/>
                <w:color w:val="000000"/>
                <w:lang w:val="es-ES" w:eastAsia="es-ES"/>
              </w:rPr>
              <w:t>%</w:t>
            </w:r>
          </w:p>
        </w:tc>
        <w:tc>
          <w:tcPr>
            <w:tcW w:w="1480" w:type="dxa"/>
            <w:tcBorders>
              <w:top w:val="single" w:sz="8" w:space="0" w:color="auto"/>
              <w:left w:val="nil"/>
              <w:bottom w:val="single" w:sz="8" w:space="0" w:color="auto"/>
              <w:right w:val="single" w:sz="8" w:space="0" w:color="auto"/>
            </w:tcBorders>
            <w:shd w:val="clear" w:color="000000" w:fill="92D050"/>
            <w:noWrap/>
            <w:vAlign w:val="center"/>
            <w:hideMark/>
          </w:tcPr>
          <w:p w:rsidR="00AD2F92" w:rsidRPr="00AD2F92" w:rsidRDefault="00AD2F92" w:rsidP="00AD2F92">
            <w:pPr>
              <w:spacing w:after="0" w:line="240" w:lineRule="auto"/>
              <w:jc w:val="center"/>
              <w:rPr>
                <w:rFonts w:eastAsia="Times New Roman"/>
                <w:b/>
                <w:bCs/>
                <w:color w:val="000000"/>
                <w:lang w:eastAsia="es-PE"/>
              </w:rPr>
            </w:pPr>
            <w:r w:rsidRPr="00AD2F92">
              <w:rPr>
                <w:rFonts w:eastAsia="Times New Roman"/>
                <w:b/>
                <w:bCs/>
                <w:color w:val="000000"/>
                <w:lang w:val="es-ES" w:eastAsia="es-ES"/>
              </w:rPr>
              <w:t>EJECUCION</w:t>
            </w:r>
          </w:p>
        </w:tc>
        <w:tc>
          <w:tcPr>
            <w:tcW w:w="1480" w:type="dxa"/>
            <w:tcBorders>
              <w:top w:val="single" w:sz="8" w:space="0" w:color="auto"/>
              <w:left w:val="nil"/>
              <w:bottom w:val="single" w:sz="8" w:space="0" w:color="auto"/>
              <w:right w:val="single" w:sz="8" w:space="0" w:color="auto"/>
            </w:tcBorders>
            <w:shd w:val="clear" w:color="000000" w:fill="92D050"/>
            <w:noWrap/>
            <w:vAlign w:val="center"/>
            <w:hideMark/>
          </w:tcPr>
          <w:p w:rsidR="00AD2F92" w:rsidRPr="00AD2F92" w:rsidRDefault="00AD2F92" w:rsidP="00AD2F92">
            <w:pPr>
              <w:spacing w:after="0" w:line="240" w:lineRule="auto"/>
              <w:jc w:val="center"/>
              <w:rPr>
                <w:rFonts w:eastAsia="Times New Roman"/>
                <w:b/>
                <w:bCs/>
                <w:color w:val="000000"/>
                <w:lang w:eastAsia="es-PE"/>
              </w:rPr>
            </w:pPr>
            <w:r w:rsidRPr="00AD2F92">
              <w:rPr>
                <w:rFonts w:eastAsia="Times New Roman"/>
                <w:b/>
                <w:bCs/>
                <w:color w:val="000000"/>
                <w:lang w:val="es-ES" w:eastAsia="es-ES"/>
              </w:rPr>
              <w:t>%</w:t>
            </w:r>
          </w:p>
        </w:tc>
      </w:tr>
      <w:tr w:rsidR="00AD2F92" w:rsidRPr="00AD2F92" w:rsidTr="00AD2F92">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rPr>
                <w:rFonts w:eastAsia="Times New Roman"/>
                <w:color w:val="000000"/>
                <w:lang w:eastAsia="es-PE"/>
              </w:rPr>
            </w:pPr>
            <w:r w:rsidRPr="00AD2F92">
              <w:rPr>
                <w:rFonts w:eastAsia="Times New Roman"/>
                <w:color w:val="000000"/>
                <w:lang w:val="es-ES" w:eastAsia="es-ES"/>
              </w:rPr>
              <w:t>BID FOMIN</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433,326.00</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56.80%</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433,326.00</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50.99%</w:t>
            </w:r>
          </w:p>
        </w:tc>
      </w:tr>
      <w:tr w:rsidR="00AD2F92" w:rsidRPr="00AD2F92" w:rsidTr="00AD2F92">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rPr>
                <w:rFonts w:eastAsia="Times New Roman"/>
                <w:color w:val="000000"/>
                <w:lang w:eastAsia="es-PE"/>
              </w:rPr>
            </w:pPr>
            <w:r w:rsidRPr="00AD2F92">
              <w:rPr>
                <w:rFonts w:eastAsia="Times New Roman"/>
                <w:color w:val="000000"/>
                <w:lang w:val="es-ES" w:eastAsia="es-ES"/>
              </w:rPr>
              <w:t>CONTRAPARTIDA</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329,511.00</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43.20%</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416,515.73</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49.01%</w:t>
            </w:r>
          </w:p>
        </w:tc>
      </w:tr>
      <w:tr w:rsidR="00AD2F92" w:rsidRPr="00AD2F92" w:rsidTr="00AD2F92">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rPr>
                <w:rFonts w:eastAsia="Times New Roman"/>
                <w:color w:val="000000"/>
                <w:lang w:eastAsia="es-PE"/>
              </w:rPr>
            </w:pPr>
            <w:r w:rsidRPr="00AD2F92">
              <w:rPr>
                <w:rFonts w:eastAsia="Times New Roman"/>
                <w:color w:val="000000"/>
                <w:lang w:val="es-ES" w:eastAsia="es-ES"/>
              </w:rPr>
              <w:t>TOTAL</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762,837.00</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100.00%</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849,841.73</w:t>
            </w:r>
          </w:p>
        </w:tc>
        <w:tc>
          <w:tcPr>
            <w:tcW w:w="1480" w:type="dxa"/>
            <w:tcBorders>
              <w:top w:val="nil"/>
              <w:left w:val="nil"/>
              <w:bottom w:val="single" w:sz="8" w:space="0" w:color="auto"/>
              <w:right w:val="single" w:sz="8" w:space="0" w:color="auto"/>
            </w:tcBorders>
            <w:shd w:val="clear" w:color="auto" w:fill="auto"/>
            <w:noWrap/>
            <w:vAlign w:val="center"/>
            <w:hideMark/>
          </w:tcPr>
          <w:p w:rsidR="00AD2F92" w:rsidRPr="00AD2F92" w:rsidRDefault="00AD2F92" w:rsidP="00AD2F92">
            <w:pPr>
              <w:spacing w:after="0" w:line="240" w:lineRule="auto"/>
              <w:jc w:val="right"/>
              <w:rPr>
                <w:rFonts w:eastAsia="Times New Roman"/>
                <w:color w:val="000000"/>
                <w:lang w:eastAsia="es-PE"/>
              </w:rPr>
            </w:pPr>
            <w:r w:rsidRPr="00AD2F92">
              <w:rPr>
                <w:rFonts w:eastAsia="Times New Roman"/>
                <w:color w:val="000000"/>
                <w:lang w:val="es-ES" w:eastAsia="es-ES"/>
              </w:rPr>
              <w:t>100.00%</w:t>
            </w:r>
          </w:p>
        </w:tc>
      </w:tr>
    </w:tbl>
    <w:p w:rsidR="00761A35" w:rsidRDefault="00761A35" w:rsidP="0051328E">
      <w:pPr>
        <w:spacing w:before="120" w:after="120" w:line="240" w:lineRule="auto"/>
        <w:ind w:left="360"/>
        <w:jc w:val="both"/>
      </w:pPr>
    </w:p>
    <w:p w:rsidR="00761A35" w:rsidRDefault="00761A35" w:rsidP="0051328E">
      <w:pPr>
        <w:spacing w:before="120" w:after="120" w:line="240" w:lineRule="auto"/>
        <w:ind w:left="360"/>
        <w:jc w:val="both"/>
      </w:pPr>
    </w:p>
    <w:p w:rsidR="00761A35" w:rsidRDefault="00761A35" w:rsidP="0051328E">
      <w:pPr>
        <w:spacing w:before="120" w:after="120" w:line="240" w:lineRule="auto"/>
        <w:ind w:left="360"/>
        <w:jc w:val="both"/>
      </w:pPr>
    </w:p>
    <w:p w:rsidR="00761A35" w:rsidRPr="00AD2D07" w:rsidRDefault="00761A35" w:rsidP="0051328E">
      <w:pPr>
        <w:spacing w:before="120" w:after="120" w:line="240" w:lineRule="auto"/>
        <w:ind w:left="360"/>
        <w:jc w:val="both"/>
        <w:rPr>
          <w:b/>
          <w:bCs/>
        </w:rPr>
      </w:pPr>
      <w:r w:rsidRPr="00AD2D07">
        <w:rPr>
          <w:b/>
          <w:bCs/>
        </w:rPr>
        <w:t>ESTRUCTURA DE APORTES DE CONTRAPARTIDA</w:t>
      </w:r>
    </w:p>
    <w:p w:rsidR="00761A35" w:rsidRDefault="00761A35" w:rsidP="0051328E">
      <w:pPr>
        <w:spacing w:before="120" w:after="120" w:line="240" w:lineRule="auto"/>
        <w:ind w:left="360"/>
        <w:jc w:val="both"/>
      </w:pPr>
    </w:p>
    <w:p w:rsidR="00761A35" w:rsidRDefault="00761A35" w:rsidP="0051328E">
      <w:pPr>
        <w:spacing w:before="120" w:after="120" w:line="240" w:lineRule="auto"/>
        <w:ind w:left="360"/>
        <w:jc w:val="both"/>
      </w:pPr>
    </w:p>
    <w:tbl>
      <w:tblPr>
        <w:tblW w:w="6860" w:type="dxa"/>
        <w:tblInd w:w="-68" w:type="dxa"/>
        <w:tblCellMar>
          <w:left w:w="70" w:type="dxa"/>
          <w:right w:w="70" w:type="dxa"/>
        </w:tblCellMar>
        <w:tblLook w:val="00A0" w:firstRow="1" w:lastRow="0" w:firstColumn="1" w:lastColumn="0" w:noHBand="0" w:noVBand="0"/>
      </w:tblPr>
      <w:tblGrid>
        <w:gridCol w:w="5080"/>
        <w:gridCol w:w="1780"/>
      </w:tblGrid>
      <w:tr w:rsidR="00761A35" w:rsidRPr="004C59BE">
        <w:trPr>
          <w:trHeight w:val="480"/>
        </w:trPr>
        <w:tc>
          <w:tcPr>
            <w:tcW w:w="5080" w:type="dxa"/>
            <w:tcBorders>
              <w:top w:val="single" w:sz="8" w:space="0" w:color="auto"/>
              <w:left w:val="single" w:sz="8" w:space="0" w:color="auto"/>
              <w:bottom w:val="single" w:sz="8" w:space="0" w:color="auto"/>
              <w:right w:val="nil"/>
            </w:tcBorders>
            <w:shd w:val="clear" w:color="000000" w:fill="92D050"/>
            <w:noWrap/>
            <w:vAlign w:val="bottom"/>
          </w:tcPr>
          <w:p w:rsidR="00761A35" w:rsidRPr="004C59BE" w:rsidRDefault="00761A35" w:rsidP="004C59BE">
            <w:pPr>
              <w:spacing w:after="0" w:line="240" w:lineRule="auto"/>
              <w:jc w:val="center"/>
              <w:rPr>
                <w:color w:val="000000"/>
                <w:lang w:val="es-ES" w:eastAsia="es-ES"/>
              </w:rPr>
            </w:pPr>
            <w:r w:rsidRPr="004C59BE">
              <w:rPr>
                <w:color w:val="000000"/>
                <w:lang w:val="es-ES" w:eastAsia="es-ES"/>
              </w:rPr>
              <w:t>INSTITUCION</w:t>
            </w:r>
          </w:p>
        </w:tc>
        <w:tc>
          <w:tcPr>
            <w:tcW w:w="1780" w:type="dxa"/>
            <w:tcBorders>
              <w:top w:val="single" w:sz="8" w:space="0" w:color="auto"/>
              <w:left w:val="single" w:sz="8" w:space="0" w:color="auto"/>
              <w:bottom w:val="single" w:sz="8" w:space="0" w:color="auto"/>
              <w:right w:val="single" w:sz="8" w:space="0" w:color="auto"/>
            </w:tcBorders>
            <w:shd w:val="clear" w:color="000000" w:fill="92D050"/>
            <w:noWrap/>
            <w:vAlign w:val="bottom"/>
          </w:tcPr>
          <w:p w:rsidR="00761A35" w:rsidRPr="004C59BE" w:rsidRDefault="00761A35" w:rsidP="004C59BE">
            <w:pPr>
              <w:spacing w:after="0" w:line="240" w:lineRule="auto"/>
              <w:jc w:val="center"/>
              <w:rPr>
                <w:color w:val="000000"/>
                <w:lang w:val="es-ES" w:eastAsia="es-ES"/>
              </w:rPr>
            </w:pPr>
            <w:r w:rsidRPr="004C59BE">
              <w:rPr>
                <w:color w:val="000000"/>
                <w:lang w:val="es-ES" w:eastAsia="es-ES"/>
              </w:rPr>
              <w:t>US $</w:t>
            </w:r>
          </w:p>
        </w:tc>
      </w:tr>
      <w:tr w:rsidR="00761A35" w:rsidRPr="004C59BE">
        <w:trPr>
          <w:trHeight w:val="420"/>
        </w:trPr>
        <w:tc>
          <w:tcPr>
            <w:tcW w:w="5080" w:type="dxa"/>
            <w:tcBorders>
              <w:top w:val="nil"/>
              <w:left w:val="single" w:sz="8" w:space="0" w:color="auto"/>
              <w:bottom w:val="single" w:sz="4" w:space="0" w:color="auto"/>
              <w:right w:val="nil"/>
            </w:tcBorders>
            <w:noWrap/>
            <w:vAlign w:val="bottom"/>
          </w:tcPr>
          <w:p w:rsidR="00761A35" w:rsidRPr="004C59BE" w:rsidRDefault="00761A35" w:rsidP="004C59BE">
            <w:pPr>
              <w:spacing w:after="0" w:line="240" w:lineRule="auto"/>
              <w:rPr>
                <w:color w:val="000000"/>
                <w:lang w:val="es-ES" w:eastAsia="es-ES"/>
              </w:rPr>
            </w:pPr>
            <w:r w:rsidRPr="004C59BE">
              <w:rPr>
                <w:color w:val="000000"/>
                <w:lang w:val="es-ES" w:eastAsia="es-ES"/>
              </w:rPr>
              <w:t>IC</w:t>
            </w:r>
          </w:p>
        </w:tc>
        <w:tc>
          <w:tcPr>
            <w:tcW w:w="1780" w:type="dxa"/>
            <w:tcBorders>
              <w:top w:val="nil"/>
              <w:left w:val="single" w:sz="8" w:space="0" w:color="auto"/>
              <w:bottom w:val="single" w:sz="4"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185,115</w:t>
            </w:r>
          </w:p>
        </w:tc>
      </w:tr>
      <w:tr w:rsidR="00761A35" w:rsidRPr="004C59BE">
        <w:trPr>
          <w:trHeight w:val="420"/>
        </w:trPr>
        <w:tc>
          <w:tcPr>
            <w:tcW w:w="5080" w:type="dxa"/>
            <w:tcBorders>
              <w:top w:val="nil"/>
              <w:left w:val="single" w:sz="8" w:space="0" w:color="auto"/>
              <w:bottom w:val="single" w:sz="4" w:space="0" w:color="auto"/>
              <w:right w:val="nil"/>
            </w:tcBorders>
            <w:noWrap/>
            <w:vAlign w:val="center"/>
          </w:tcPr>
          <w:p w:rsidR="00761A35" w:rsidRPr="004C59BE" w:rsidRDefault="00761A35" w:rsidP="004C59BE">
            <w:pPr>
              <w:spacing w:after="0" w:line="240" w:lineRule="auto"/>
              <w:rPr>
                <w:lang w:val="es-ES" w:eastAsia="es-ES"/>
              </w:rPr>
            </w:pPr>
            <w:r w:rsidRPr="004C59BE">
              <w:rPr>
                <w:lang w:val="es-ES" w:eastAsia="es-ES"/>
              </w:rPr>
              <w:t>MINCETUR</w:t>
            </w:r>
          </w:p>
        </w:tc>
        <w:tc>
          <w:tcPr>
            <w:tcW w:w="1780" w:type="dxa"/>
            <w:tcBorders>
              <w:top w:val="nil"/>
              <w:left w:val="single" w:sz="8" w:space="0" w:color="auto"/>
              <w:bottom w:val="single" w:sz="4"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80,938</w:t>
            </w:r>
          </w:p>
        </w:tc>
      </w:tr>
      <w:tr w:rsidR="00761A35" w:rsidRPr="004C59BE">
        <w:trPr>
          <w:trHeight w:val="420"/>
        </w:trPr>
        <w:tc>
          <w:tcPr>
            <w:tcW w:w="5080" w:type="dxa"/>
            <w:tcBorders>
              <w:top w:val="nil"/>
              <w:left w:val="single" w:sz="8" w:space="0" w:color="auto"/>
              <w:bottom w:val="single" w:sz="4" w:space="0" w:color="auto"/>
              <w:right w:val="nil"/>
            </w:tcBorders>
            <w:noWrap/>
            <w:vAlign w:val="center"/>
          </w:tcPr>
          <w:p w:rsidR="00761A35" w:rsidRPr="004C59BE" w:rsidRDefault="00761A35" w:rsidP="004C59BE">
            <w:pPr>
              <w:spacing w:after="0" w:line="240" w:lineRule="auto"/>
              <w:rPr>
                <w:lang w:val="es-ES" w:eastAsia="es-ES"/>
              </w:rPr>
            </w:pPr>
            <w:r w:rsidRPr="004C59BE">
              <w:rPr>
                <w:lang w:val="es-ES" w:eastAsia="es-ES"/>
              </w:rPr>
              <w:t>Cámara Comercio Lima</w:t>
            </w:r>
          </w:p>
        </w:tc>
        <w:tc>
          <w:tcPr>
            <w:tcW w:w="1780" w:type="dxa"/>
            <w:tcBorders>
              <w:top w:val="nil"/>
              <w:left w:val="single" w:sz="8" w:space="0" w:color="auto"/>
              <w:bottom w:val="single" w:sz="4"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80,920</w:t>
            </w:r>
          </w:p>
        </w:tc>
      </w:tr>
      <w:tr w:rsidR="00761A35" w:rsidRPr="004C59BE">
        <w:trPr>
          <w:trHeight w:val="420"/>
        </w:trPr>
        <w:tc>
          <w:tcPr>
            <w:tcW w:w="5080" w:type="dxa"/>
            <w:tcBorders>
              <w:top w:val="nil"/>
              <w:left w:val="single" w:sz="8" w:space="0" w:color="auto"/>
              <w:bottom w:val="single" w:sz="4" w:space="0" w:color="auto"/>
              <w:right w:val="nil"/>
            </w:tcBorders>
            <w:noWrap/>
            <w:vAlign w:val="center"/>
          </w:tcPr>
          <w:p w:rsidR="00761A35" w:rsidRPr="004C59BE" w:rsidRDefault="00761A35" w:rsidP="004C59BE">
            <w:pPr>
              <w:spacing w:after="0" w:line="240" w:lineRule="auto"/>
              <w:rPr>
                <w:lang w:val="es-ES" w:eastAsia="es-ES"/>
              </w:rPr>
            </w:pPr>
            <w:r w:rsidRPr="004C59BE">
              <w:rPr>
                <w:lang w:val="es-ES" w:eastAsia="es-ES"/>
              </w:rPr>
              <w:t>DIRCETUR*</w:t>
            </w:r>
          </w:p>
        </w:tc>
        <w:tc>
          <w:tcPr>
            <w:tcW w:w="1780" w:type="dxa"/>
            <w:tcBorders>
              <w:top w:val="nil"/>
              <w:left w:val="single" w:sz="8" w:space="0" w:color="auto"/>
              <w:bottom w:val="single" w:sz="4"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26,500</w:t>
            </w:r>
          </w:p>
        </w:tc>
      </w:tr>
      <w:tr w:rsidR="00761A35" w:rsidRPr="004C59BE">
        <w:trPr>
          <w:trHeight w:val="420"/>
        </w:trPr>
        <w:tc>
          <w:tcPr>
            <w:tcW w:w="5080" w:type="dxa"/>
            <w:tcBorders>
              <w:top w:val="nil"/>
              <w:left w:val="single" w:sz="8" w:space="0" w:color="auto"/>
              <w:bottom w:val="single" w:sz="4" w:space="0" w:color="auto"/>
              <w:right w:val="nil"/>
            </w:tcBorders>
            <w:noWrap/>
            <w:vAlign w:val="bottom"/>
          </w:tcPr>
          <w:p w:rsidR="00761A35" w:rsidRPr="004C59BE" w:rsidRDefault="00761A35" w:rsidP="004C59BE">
            <w:pPr>
              <w:spacing w:after="0" w:line="240" w:lineRule="auto"/>
              <w:rPr>
                <w:color w:val="000000"/>
                <w:lang w:val="es-ES" w:eastAsia="es-ES"/>
              </w:rPr>
            </w:pPr>
            <w:proofErr w:type="spellStart"/>
            <w:r w:rsidRPr="004C59BE">
              <w:rPr>
                <w:color w:val="000000"/>
                <w:lang w:val="es-ES" w:eastAsia="es-ES"/>
              </w:rPr>
              <w:t>Mypes</w:t>
            </w:r>
            <w:proofErr w:type="spellEnd"/>
            <w:r w:rsidRPr="004C59BE">
              <w:rPr>
                <w:color w:val="000000"/>
                <w:lang w:val="es-ES" w:eastAsia="es-ES"/>
              </w:rPr>
              <w:t xml:space="preserve"> Empresas</w:t>
            </w:r>
          </w:p>
        </w:tc>
        <w:tc>
          <w:tcPr>
            <w:tcW w:w="1780" w:type="dxa"/>
            <w:tcBorders>
              <w:top w:val="nil"/>
              <w:left w:val="single" w:sz="8" w:space="0" w:color="auto"/>
              <w:bottom w:val="single" w:sz="4"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14,642</w:t>
            </w:r>
          </w:p>
        </w:tc>
      </w:tr>
      <w:tr w:rsidR="00761A35" w:rsidRPr="004C59BE">
        <w:trPr>
          <w:trHeight w:val="420"/>
        </w:trPr>
        <w:tc>
          <w:tcPr>
            <w:tcW w:w="5080" w:type="dxa"/>
            <w:tcBorders>
              <w:top w:val="nil"/>
              <w:left w:val="single" w:sz="8" w:space="0" w:color="auto"/>
              <w:bottom w:val="single" w:sz="4" w:space="0" w:color="auto"/>
              <w:right w:val="nil"/>
            </w:tcBorders>
            <w:noWrap/>
            <w:vAlign w:val="center"/>
          </w:tcPr>
          <w:p w:rsidR="00761A35" w:rsidRPr="004C59BE" w:rsidRDefault="00761A35" w:rsidP="004C59BE">
            <w:pPr>
              <w:spacing w:after="0" w:line="240" w:lineRule="auto"/>
              <w:rPr>
                <w:lang w:val="es-ES" w:eastAsia="es-ES"/>
              </w:rPr>
            </w:pPr>
            <w:r w:rsidRPr="004C59BE">
              <w:rPr>
                <w:lang w:val="es-ES" w:eastAsia="es-ES"/>
              </w:rPr>
              <w:t>Agro Rural</w:t>
            </w:r>
          </w:p>
        </w:tc>
        <w:tc>
          <w:tcPr>
            <w:tcW w:w="1780" w:type="dxa"/>
            <w:tcBorders>
              <w:top w:val="nil"/>
              <w:left w:val="single" w:sz="8" w:space="0" w:color="auto"/>
              <w:bottom w:val="single" w:sz="4"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11,800</w:t>
            </w:r>
          </w:p>
        </w:tc>
      </w:tr>
      <w:tr w:rsidR="00761A35" w:rsidRPr="004C59BE">
        <w:trPr>
          <w:trHeight w:val="420"/>
        </w:trPr>
        <w:tc>
          <w:tcPr>
            <w:tcW w:w="5080" w:type="dxa"/>
            <w:tcBorders>
              <w:top w:val="nil"/>
              <w:left w:val="single" w:sz="8" w:space="0" w:color="auto"/>
              <w:bottom w:val="single" w:sz="4" w:space="0" w:color="auto"/>
              <w:right w:val="nil"/>
            </w:tcBorders>
            <w:noWrap/>
            <w:vAlign w:val="bottom"/>
          </w:tcPr>
          <w:p w:rsidR="00761A35" w:rsidRPr="004C59BE" w:rsidRDefault="00761A35" w:rsidP="004C59BE">
            <w:pPr>
              <w:spacing w:after="0" w:line="240" w:lineRule="auto"/>
              <w:rPr>
                <w:color w:val="000000"/>
                <w:lang w:val="es-ES" w:eastAsia="es-ES"/>
              </w:rPr>
            </w:pPr>
            <w:proofErr w:type="spellStart"/>
            <w:r w:rsidRPr="004C59BE">
              <w:rPr>
                <w:color w:val="000000"/>
                <w:lang w:val="es-ES" w:eastAsia="es-ES"/>
              </w:rPr>
              <w:t>PromPeru</w:t>
            </w:r>
            <w:proofErr w:type="spellEnd"/>
            <w:r w:rsidRPr="004C59BE">
              <w:rPr>
                <w:color w:val="000000"/>
                <w:lang w:val="es-ES" w:eastAsia="es-ES"/>
              </w:rPr>
              <w:t xml:space="preserve"> Cusco</w:t>
            </w:r>
          </w:p>
        </w:tc>
        <w:tc>
          <w:tcPr>
            <w:tcW w:w="1780" w:type="dxa"/>
            <w:tcBorders>
              <w:top w:val="nil"/>
              <w:left w:val="single" w:sz="8" w:space="0" w:color="auto"/>
              <w:bottom w:val="single" w:sz="4"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6,500</w:t>
            </w:r>
          </w:p>
        </w:tc>
      </w:tr>
      <w:tr w:rsidR="00761A35" w:rsidRPr="004C59BE">
        <w:trPr>
          <w:trHeight w:val="420"/>
        </w:trPr>
        <w:tc>
          <w:tcPr>
            <w:tcW w:w="5080" w:type="dxa"/>
            <w:tcBorders>
              <w:top w:val="nil"/>
              <w:left w:val="single" w:sz="8" w:space="0" w:color="auto"/>
              <w:bottom w:val="single" w:sz="4" w:space="0" w:color="auto"/>
              <w:right w:val="nil"/>
            </w:tcBorders>
            <w:noWrap/>
            <w:vAlign w:val="center"/>
          </w:tcPr>
          <w:p w:rsidR="00761A35" w:rsidRPr="004C59BE" w:rsidRDefault="00761A35" w:rsidP="004C59BE">
            <w:pPr>
              <w:spacing w:after="0" w:line="240" w:lineRule="auto"/>
              <w:rPr>
                <w:lang w:val="es-ES" w:eastAsia="es-ES"/>
              </w:rPr>
            </w:pPr>
            <w:r w:rsidRPr="004C59BE">
              <w:rPr>
                <w:lang w:val="es-ES" w:eastAsia="es-ES"/>
              </w:rPr>
              <w:t>Municipalidad Distrital de Lucre</w:t>
            </w:r>
          </w:p>
        </w:tc>
        <w:tc>
          <w:tcPr>
            <w:tcW w:w="1780" w:type="dxa"/>
            <w:tcBorders>
              <w:top w:val="nil"/>
              <w:left w:val="single" w:sz="8" w:space="0" w:color="auto"/>
              <w:bottom w:val="single" w:sz="4"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6,400</w:t>
            </w:r>
          </w:p>
        </w:tc>
      </w:tr>
      <w:tr w:rsidR="00761A35" w:rsidRPr="004C59BE">
        <w:trPr>
          <w:trHeight w:val="420"/>
        </w:trPr>
        <w:tc>
          <w:tcPr>
            <w:tcW w:w="5080" w:type="dxa"/>
            <w:tcBorders>
              <w:top w:val="nil"/>
              <w:left w:val="single" w:sz="8" w:space="0" w:color="auto"/>
              <w:bottom w:val="single" w:sz="8" w:space="0" w:color="auto"/>
              <w:right w:val="nil"/>
            </w:tcBorders>
            <w:vAlign w:val="center"/>
          </w:tcPr>
          <w:p w:rsidR="00761A35" w:rsidRPr="004C59BE" w:rsidRDefault="00761A35" w:rsidP="004C59BE">
            <w:pPr>
              <w:spacing w:after="0" w:line="240" w:lineRule="auto"/>
              <w:rPr>
                <w:lang w:val="es-ES" w:eastAsia="es-ES"/>
              </w:rPr>
            </w:pPr>
            <w:r w:rsidRPr="004C59BE">
              <w:rPr>
                <w:lang w:val="es-ES" w:eastAsia="es-ES"/>
              </w:rPr>
              <w:t>Organización de Gestión de Destino Cusco</w:t>
            </w:r>
          </w:p>
        </w:tc>
        <w:tc>
          <w:tcPr>
            <w:tcW w:w="1780" w:type="dxa"/>
            <w:tcBorders>
              <w:top w:val="nil"/>
              <w:left w:val="single" w:sz="8" w:space="0" w:color="auto"/>
              <w:bottom w:val="single" w:sz="8" w:space="0" w:color="auto"/>
              <w:right w:val="single" w:sz="8" w:space="0" w:color="auto"/>
            </w:tcBorders>
            <w:noWrap/>
            <w:vAlign w:val="center"/>
          </w:tcPr>
          <w:p w:rsidR="00761A35" w:rsidRPr="004C59BE" w:rsidRDefault="00761A35" w:rsidP="004C59BE">
            <w:pPr>
              <w:spacing w:after="0" w:line="240" w:lineRule="auto"/>
              <w:jc w:val="right"/>
              <w:rPr>
                <w:lang w:val="es-ES" w:eastAsia="es-ES"/>
              </w:rPr>
            </w:pPr>
            <w:r w:rsidRPr="004C59BE">
              <w:rPr>
                <w:lang w:val="es-ES" w:eastAsia="es-ES"/>
              </w:rPr>
              <w:t>3,700</w:t>
            </w:r>
          </w:p>
        </w:tc>
      </w:tr>
    </w:tbl>
    <w:p w:rsidR="00761A35" w:rsidRDefault="00761A35" w:rsidP="0051328E">
      <w:pPr>
        <w:spacing w:before="120" w:after="120" w:line="240" w:lineRule="auto"/>
        <w:ind w:left="360"/>
        <w:jc w:val="both"/>
      </w:pPr>
    </w:p>
    <w:p w:rsidR="00761A35" w:rsidRPr="0051328E" w:rsidRDefault="00761A35" w:rsidP="0051328E">
      <w:pPr>
        <w:spacing w:before="120" w:after="120" w:line="240" w:lineRule="auto"/>
        <w:ind w:left="360"/>
        <w:jc w:val="both"/>
      </w:pPr>
    </w:p>
    <w:p w:rsidR="00761A35" w:rsidRDefault="00761A35">
      <w:pPr>
        <w:rPr>
          <w:b/>
          <w:bCs/>
        </w:rPr>
      </w:pPr>
      <w:r>
        <w:rPr>
          <w:b/>
          <w:bCs/>
        </w:rPr>
        <w:br w:type="page"/>
      </w:r>
    </w:p>
    <w:p w:rsidR="00761A35" w:rsidRDefault="00761A35" w:rsidP="009E3021">
      <w:pPr>
        <w:spacing w:before="120" w:after="120" w:line="240" w:lineRule="auto"/>
        <w:jc w:val="both"/>
        <w:rPr>
          <w:b/>
          <w:bCs/>
        </w:rPr>
      </w:pPr>
    </w:p>
    <w:p w:rsidR="00761A35" w:rsidRPr="00AC51E1" w:rsidRDefault="00761A35" w:rsidP="00AC51E1">
      <w:pPr>
        <w:pStyle w:val="Ttulo1"/>
      </w:pPr>
      <w:bookmarkStart w:id="26" w:name="_Toc305684365"/>
      <w:r w:rsidRPr="00AC51E1">
        <w:t>METODOLOGÍA DE EVALUACIÓN</w:t>
      </w:r>
      <w:bookmarkEnd w:id="26"/>
    </w:p>
    <w:p w:rsidR="00761A35" w:rsidRDefault="00761A35" w:rsidP="00DB4C61">
      <w:pPr>
        <w:spacing w:before="120" w:after="120" w:line="240" w:lineRule="auto"/>
        <w:ind w:left="360"/>
        <w:jc w:val="both"/>
      </w:pPr>
    </w:p>
    <w:p w:rsidR="00761A35" w:rsidRPr="00AC51E1" w:rsidRDefault="00761A35" w:rsidP="00AC51E1">
      <w:pPr>
        <w:pStyle w:val="Ttulo2"/>
      </w:pPr>
      <w:bookmarkStart w:id="27" w:name="_Toc305684366"/>
      <w:r w:rsidRPr="00AC51E1">
        <w:t>Objetivos de la consultoría</w:t>
      </w:r>
      <w:bookmarkEnd w:id="27"/>
    </w:p>
    <w:p w:rsidR="00761A35" w:rsidRDefault="00761A35" w:rsidP="009E3021">
      <w:pPr>
        <w:spacing w:before="120" w:after="120" w:line="240" w:lineRule="auto"/>
        <w:ind w:left="360"/>
        <w:jc w:val="both"/>
        <w:rPr>
          <w:b/>
          <w:bCs/>
        </w:rPr>
      </w:pPr>
    </w:p>
    <w:p w:rsidR="00761A35" w:rsidRPr="00CD2A40" w:rsidRDefault="00761A35" w:rsidP="009E3021">
      <w:pPr>
        <w:spacing w:before="120" w:after="120" w:line="240" w:lineRule="auto"/>
        <w:ind w:left="360"/>
        <w:jc w:val="both"/>
        <w:rPr>
          <w:b/>
          <w:bCs/>
        </w:rPr>
      </w:pPr>
      <w:r w:rsidRPr="00CD2A40">
        <w:rPr>
          <w:b/>
          <w:bCs/>
        </w:rPr>
        <w:t>Objetivo General</w:t>
      </w:r>
      <w:r>
        <w:rPr>
          <w:b/>
          <w:bCs/>
        </w:rPr>
        <w:t xml:space="preserve"> </w:t>
      </w:r>
    </w:p>
    <w:p w:rsidR="00761A35" w:rsidRPr="009E65D8" w:rsidRDefault="00761A35" w:rsidP="0018230D">
      <w:pPr>
        <w:spacing w:before="120" w:after="120" w:line="240" w:lineRule="auto"/>
        <w:ind w:left="360"/>
        <w:jc w:val="both"/>
      </w:pPr>
      <w:r w:rsidRPr="009E65D8">
        <w:t xml:space="preserve">Sistematizar las buenas prácticas implementadas aprendidas en el Proyecto, analizando el impacto y la efectividad de la aplicación de la metodología de Redes Empresariales en las pequeñas y micro empresas de los Conglomerados de confecciones en Gamarra y de Turismo en Cusco y además aportar mejora a la metodología de APOMIPE. </w:t>
      </w:r>
    </w:p>
    <w:p w:rsidR="00761A35" w:rsidRDefault="00761A35" w:rsidP="009E3021">
      <w:pPr>
        <w:spacing w:before="120" w:after="120" w:line="240" w:lineRule="auto"/>
        <w:jc w:val="both"/>
      </w:pPr>
    </w:p>
    <w:p w:rsidR="00761A35" w:rsidRPr="00CD2A40" w:rsidRDefault="00761A35" w:rsidP="009E3021">
      <w:pPr>
        <w:spacing w:before="120" w:after="120" w:line="240" w:lineRule="auto"/>
        <w:ind w:left="360"/>
        <w:jc w:val="both"/>
        <w:rPr>
          <w:b/>
          <w:bCs/>
        </w:rPr>
      </w:pPr>
      <w:r w:rsidRPr="00CD2A40">
        <w:rPr>
          <w:b/>
          <w:bCs/>
        </w:rPr>
        <w:t>Objetivos específicos</w:t>
      </w:r>
      <w:r>
        <w:rPr>
          <w:b/>
          <w:bCs/>
        </w:rPr>
        <w:t xml:space="preserve"> </w:t>
      </w:r>
    </w:p>
    <w:p w:rsidR="00761A35" w:rsidRPr="009E65D8" w:rsidRDefault="00761A35" w:rsidP="00D90519">
      <w:pPr>
        <w:numPr>
          <w:ilvl w:val="0"/>
          <w:numId w:val="7"/>
        </w:numPr>
        <w:spacing w:before="120" w:after="120" w:line="240" w:lineRule="auto"/>
        <w:jc w:val="both"/>
      </w:pPr>
      <w:r w:rsidRPr="009E65D8">
        <w:t xml:space="preserve">Identificar las lecciones aprendidas, recuperando conceptos, enfoques y herramientas efectivas implementadas en la ejecución del Proyecto, aportando a la estrategia APOMIPE. </w:t>
      </w:r>
    </w:p>
    <w:p w:rsidR="00761A35" w:rsidRPr="009E65D8" w:rsidRDefault="00761A35" w:rsidP="00D90519">
      <w:pPr>
        <w:numPr>
          <w:ilvl w:val="0"/>
          <w:numId w:val="7"/>
        </w:numPr>
        <w:spacing w:before="120" w:after="120" w:line="240" w:lineRule="auto"/>
        <w:jc w:val="both"/>
      </w:pPr>
      <w:r w:rsidRPr="009E65D8">
        <w:t xml:space="preserve">Formular propuestas de ajustes o mejoras a la estrategia APOMIPE y uso de instrumentos con el fin de aumentar su grado de </w:t>
      </w:r>
      <w:proofErr w:type="spellStart"/>
      <w:r w:rsidRPr="009E65D8">
        <w:t>replicabilidad</w:t>
      </w:r>
      <w:proofErr w:type="spellEnd"/>
      <w:r w:rsidRPr="009E65D8">
        <w:t xml:space="preserve"> por parte de instituciones públicas y privadas de las diversas regiones que deseen implementar programas de </w:t>
      </w:r>
      <w:proofErr w:type="spellStart"/>
      <w:r w:rsidRPr="009E65D8">
        <w:t>asociatividad</w:t>
      </w:r>
      <w:proofErr w:type="spellEnd"/>
      <w:r w:rsidRPr="009E65D8">
        <w:t xml:space="preserve"> de la pequeña y micro empresa.</w:t>
      </w:r>
    </w:p>
    <w:p w:rsidR="00761A35" w:rsidRPr="009E65D8" w:rsidRDefault="00761A35" w:rsidP="00D90519">
      <w:pPr>
        <w:numPr>
          <w:ilvl w:val="0"/>
          <w:numId w:val="7"/>
        </w:numPr>
        <w:spacing w:before="120" w:after="120" w:line="240" w:lineRule="auto"/>
        <w:jc w:val="both"/>
      </w:pPr>
      <w:r w:rsidRPr="009E65D8">
        <w:t>Determinar el alcance de los objetivos, resultados, propósito del proyecto y diseñar lineamientos que posibiliten una mayor sostenibilidad de la intervención.</w:t>
      </w:r>
    </w:p>
    <w:p w:rsidR="00761A35" w:rsidRPr="009E65D8" w:rsidRDefault="00761A35" w:rsidP="00D90519">
      <w:pPr>
        <w:numPr>
          <w:ilvl w:val="0"/>
          <w:numId w:val="7"/>
        </w:numPr>
        <w:spacing w:before="120" w:after="120" w:line="240" w:lineRule="auto"/>
        <w:jc w:val="both"/>
      </w:pPr>
      <w:r w:rsidRPr="009E65D8">
        <w:t>Identificar además los elementos necesarios para llevar a cabo una intervención de mayor escala en las dos zonas de intervención.</w:t>
      </w:r>
    </w:p>
    <w:p w:rsidR="00761A35" w:rsidRPr="009E65D8" w:rsidRDefault="00761A35" w:rsidP="00D90519">
      <w:pPr>
        <w:numPr>
          <w:ilvl w:val="0"/>
          <w:numId w:val="7"/>
        </w:numPr>
        <w:spacing w:before="120" w:after="120" w:line="240" w:lineRule="auto"/>
        <w:jc w:val="both"/>
      </w:pPr>
      <w:r w:rsidRPr="009E65D8">
        <w:t>Evaluar la capacidad de gestión y desempeño desarrollada por la unidad ejecutora I</w:t>
      </w:r>
      <w:r>
        <w:t>C</w:t>
      </w:r>
      <w:r w:rsidRPr="009E65D8">
        <w:t>.</w:t>
      </w:r>
    </w:p>
    <w:p w:rsidR="00761A35" w:rsidRPr="009E65D8" w:rsidRDefault="00761A35" w:rsidP="00D90519">
      <w:pPr>
        <w:numPr>
          <w:ilvl w:val="0"/>
          <w:numId w:val="7"/>
        </w:numPr>
        <w:spacing w:before="120" w:after="120" w:line="240" w:lineRule="auto"/>
        <w:jc w:val="both"/>
      </w:pPr>
      <w:r w:rsidRPr="009E65D8">
        <w:t>Proporcionar recomendaciones para futuras operaciones a ser financiados por el BID y/o el FOMIN.</w:t>
      </w:r>
    </w:p>
    <w:p w:rsidR="00761A35" w:rsidRDefault="00761A35" w:rsidP="00DB4C61">
      <w:pPr>
        <w:spacing w:before="120" w:after="120" w:line="240" w:lineRule="auto"/>
        <w:ind w:left="360"/>
        <w:jc w:val="both"/>
        <w:rPr>
          <w:b/>
          <w:bCs/>
        </w:rPr>
      </w:pPr>
    </w:p>
    <w:p w:rsidR="00761A35" w:rsidRPr="00AC51E1" w:rsidRDefault="00761A35" w:rsidP="00AC51E1">
      <w:pPr>
        <w:pStyle w:val="Ttulo2"/>
      </w:pPr>
      <w:bookmarkStart w:id="28" w:name="_Toc305684367"/>
      <w:r w:rsidRPr="00AC51E1">
        <w:t>Metodología</w:t>
      </w:r>
      <w:bookmarkEnd w:id="28"/>
    </w:p>
    <w:p w:rsidR="00761A35" w:rsidRDefault="00761A35" w:rsidP="00BE3E63">
      <w:pPr>
        <w:pStyle w:val="Paragraph"/>
        <w:numPr>
          <w:ilvl w:val="0"/>
          <w:numId w:val="0"/>
        </w:numPr>
        <w:ind w:left="360"/>
        <w:rPr>
          <w:rFonts w:ascii="Calibri" w:hAnsi="Calibri" w:cs="Calibri"/>
          <w:sz w:val="22"/>
          <w:szCs w:val="22"/>
          <w:lang w:val="es-ES"/>
        </w:rPr>
      </w:pPr>
    </w:p>
    <w:p w:rsidR="00761A35" w:rsidRPr="005C45BB" w:rsidRDefault="00761A35" w:rsidP="005C45BB">
      <w:pPr>
        <w:spacing w:before="120" w:after="120" w:line="240" w:lineRule="auto"/>
        <w:ind w:left="360"/>
        <w:jc w:val="both"/>
      </w:pPr>
      <w:r w:rsidRPr="005C45BB">
        <w:t xml:space="preserve">El informe de la evaluación final ha tenido en consideración la </w:t>
      </w:r>
      <w:r w:rsidRPr="005C45BB">
        <w:rPr>
          <w:b/>
          <w:i/>
        </w:rPr>
        <w:t>relevancia continua, niveles de eficiencia, efectividad, sostenibilidad</w:t>
      </w:r>
      <w:r w:rsidRPr="005C45BB">
        <w:t>. En este contexto, la evaluación ha examinado los siguientes aspectos:</w:t>
      </w:r>
    </w:p>
    <w:p w:rsidR="00761A35" w:rsidRDefault="00761A35" w:rsidP="00D90519">
      <w:pPr>
        <w:numPr>
          <w:ilvl w:val="0"/>
          <w:numId w:val="2"/>
        </w:numPr>
        <w:spacing w:before="120" w:after="120" w:line="240" w:lineRule="auto"/>
        <w:jc w:val="both"/>
      </w:pPr>
      <w:r w:rsidRPr="009E65D8">
        <w:t>Cambios de contexto y revisión de supuestos (relevancia): ¿El diseño del proyecto fue el adecuado para lidiar con los problemas que enfrentó?; ¿Qué factores internos y externos han ejercido influencia en la habilidad de los grupos beneficiarios e I</w:t>
      </w:r>
      <w:r>
        <w:t>C</w:t>
      </w:r>
      <w:r w:rsidRPr="009E65D8">
        <w:t xml:space="preserve"> para lograr los objetivos proyectados?; ¿Fueron relevantes los objetivos y el diseño del proyecto dado el </w:t>
      </w:r>
      <w:r w:rsidRPr="009E65D8">
        <w:lastRenderedPageBreak/>
        <w:t>contexto político, económico, y financiero?; ¿En qué aspecto afectó el cambio de unidad ejecutora en el desarrollo del proyecto?; ¿Participaron las instituciones según lo estipulado en los documentos del proyecto (Convenio, Memorándum de Donantes)?;.¿Las actividades previstas a desarrollar apoyaron a la consecución de los objetivos señalados?.</w:t>
      </w:r>
    </w:p>
    <w:p w:rsidR="00761A35" w:rsidRPr="009E65D8" w:rsidRDefault="00761A35" w:rsidP="00D90519">
      <w:pPr>
        <w:numPr>
          <w:ilvl w:val="0"/>
          <w:numId w:val="2"/>
        </w:numPr>
        <w:spacing w:before="120" w:after="120" w:line="240" w:lineRule="auto"/>
        <w:jc w:val="both"/>
      </w:pPr>
      <w:r w:rsidRPr="009E65D8">
        <w:t xml:space="preserve">Sostenibilidad: El informe deberá determinar el nivel y mecanismo de sostenibilidad del proyecto.  ¿Los efectos del proyecto permanecerá en el tiempo?  ¿El proyecto podrá continuar la entrega de servicios después que los recursos del FOMIN? ¿La agencia ejecutora formuló un plan o estrategia de sostenibilidad?; ¿Existen instituciones que comprometidas con el desarrollo de esta estrategia? </w:t>
      </w:r>
    </w:p>
    <w:p w:rsidR="00761A35" w:rsidRPr="009E65D8" w:rsidRDefault="00761A35" w:rsidP="00D90519">
      <w:pPr>
        <w:numPr>
          <w:ilvl w:val="0"/>
          <w:numId w:val="2"/>
        </w:numPr>
        <w:spacing w:before="120" w:after="120" w:line="240" w:lineRule="auto"/>
        <w:jc w:val="both"/>
      </w:pPr>
      <w:r w:rsidRPr="009E65D8">
        <w:t xml:space="preserve">Resultados en términos de productos (outputs) logrados (efectividad): ¿Se alcanzó los resultados propuestos según las actividades, componentes de acuerdo al  marco lógico, convenio y Planes operativos anuales?; ¿El programa alcanzó el número esperado de beneficiarios (empresarios, pequeñas empresas, redes empresariales, etc.)?; ¿Los instructivos y materiales fueron los adecuados para generar competencias en los beneficiarios?; ¿De qué manera los consultores contratados por el proyecto apoyaron en la consecución del objetivo y generación de productos previstos? Verificar los resultados de las actividades desarrolladas por el proyecto. </w:t>
      </w:r>
    </w:p>
    <w:p w:rsidR="00761A35" w:rsidRPr="009E65D8" w:rsidRDefault="00761A35" w:rsidP="00D90519">
      <w:pPr>
        <w:numPr>
          <w:ilvl w:val="0"/>
          <w:numId w:val="2"/>
        </w:numPr>
        <w:spacing w:before="120" w:after="120" w:line="240" w:lineRule="auto"/>
        <w:jc w:val="both"/>
      </w:pPr>
      <w:r w:rsidRPr="009E65D8">
        <w:t>A partir de las recomendaciones y sugerencias del informe de la evaluación intermedia cuales fueron las acciones, estrategias, etc. que impulsó la unidad ejecutora, además cuales fueron los efectos de las medidas adoptadas.</w:t>
      </w:r>
    </w:p>
    <w:p w:rsidR="00761A35" w:rsidRPr="009E65D8" w:rsidRDefault="00761A35" w:rsidP="00D90519">
      <w:pPr>
        <w:numPr>
          <w:ilvl w:val="0"/>
          <w:numId w:val="2"/>
        </w:numPr>
        <w:spacing w:before="120" w:after="120" w:line="240" w:lineRule="auto"/>
        <w:jc w:val="both"/>
      </w:pPr>
      <w:r w:rsidRPr="009E65D8">
        <w:t xml:space="preserve">Asesoramiento de resultados de impacto (efectividad): ¿De qué manera el programa contribuyó al alcance de la meta?  ¿Hasta qué punto se podría decir que se incrementado la capacidad de los beneficiarios?; ¿Cómo se hubiese elevado el impacto del proyecto?  </w:t>
      </w:r>
    </w:p>
    <w:p w:rsidR="00761A35" w:rsidRPr="009E65D8" w:rsidRDefault="00761A35" w:rsidP="00D90519">
      <w:pPr>
        <w:numPr>
          <w:ilvl w:val="0"/>
          <w:numId w:val="2"/>
        </w:numPr>
        <w:spacing w:before="120" w:after="120" w:line="240" w:lineRule="auto"/>
        <w:jc w:val="both"/>
      </w:pPr>
      <w:r w:rsidRPr="009E65D8">
        <w:t xml:space="preserve">Los beneficiarios están satisfechos con la calidad y la entrega de los servicios (consultorías y publicaciones); ¿Qué mejorías concretas o cambios se dieron en el grupo beneficiario como resultados directos del programa?; ¿Las capacitaciones obtuvieron los resultados esperados? La normativa y/o actividades han beneficiado y/o mejorado la calidad en los servicios de las empresas participantes. Ha permitido incrementar sus ingresos como resultado de la intervención. </w:t>
      </w:r>
    </w:p>
    <w:p w:rsidR="00761A35" w:rsidRDefault="00761A35" w:rsidP="00D90519">
      <w:pPr>
        <w:numPr>
          <w:ilvl w:val="0"/>
          <w:numId w:val="2"/>
        </w:numPr>
        <w:spacing w:before="120" w:after="120" w:line="240" w:lineRule="auto"/>
        <w:jc w:val="both"/>
      </w:pPr>
      <w:r w:rsidRPr="009E65D8">
        <w:t>Logro de indicadores de desempeño y meta (eficiencia): ¿Cuál ha sido el desempeño de I</w:t>
      </w:r>
      <w:r>
        <w:t>C</w:t>
      </w:r>
      <w:r w:rsidRPr="009E65D8">
        <w:t xml:space="preserve"> en cuanto a los indicadores de resultados proyectados y responsabilidades acordadas con respecto a la ejecución del proyecto? Adicionalmente, se debe obtener un análisis de costo/beneficio de la entrega de los servicios. Qué problema enfrentó I</w:t>
      </w:r>
      <w:r>
        <w:t>C</w:t>
      </w:r>
      <w:r w:rsidRPr="009E65D8">
        <w:t xml:space="preserve"> y qué medidas se tomaron. Que imprevistos se dieron en el transcurso del proyecto</w:t>
      </w:r>
      <w:proofErr w:type="gramStart"/>
      <w:r w:rsidRPr="009E65D8">
        <w:t>?</w:t>
      </w:r>
      <w:proofErr w:type="gramEnd"/>
      <w:r w:rsidRPr="009E65D8">
        <w:t xml:space="preserve"> </w:t>
      </w:r>
    </w:p>
    <w:p w:rsidR="00761A35" w:rsidRDefault="00761A35" w:rsidP="00BE3E63">
      <w:pPr>
        <w:spacing w:before="120" w:after="120" w:line="240" w:lineRule="auto"/>
        <w:jc w:val="both"/>
      </w:pPr>
    </w:p>
    <w:p w:rsidR="00761A35" w:rsidRDefault="00761A35" w:rsidP="00BE3E63">
      <w:pPr>
        <w:spacing w:before="120" w:after="120" w:line="240" w:lineRule="auto"/>
        <w:ind w:left="360"/>
        <w:jc w:val="both"/>
      </w:pPr>
      <w:r>
        <w:rPr>
          <w:lang w:val="es-ES"/>
        </w:rPr>
        <w:t xml:space="preserve">El enfoque conceptual de la evaluación ha permitido realizar un balance de cuáles son los niveles de avance del proyecto en relación a diversos aspectos que están contenidos en el objetivos específico c), que se refiere al alcance </w:t>
      </w:r>
      <w:r w:rsidRPr="009E65D8">
        <w:t xml:space="preserve">del proyecto y </w:t>
      </w:r>
      <w:r>
        <w:t xml:space="preserve">el </w:t>
      </w:r>
      <w:r w:rsidRPr="009E65D8">
        <w:t>diseñ</w:t>
      </w:r>
      <w:r>
        <w:t xml:space="preserve">o de </w:t>
      </w:r>
      <w:r w:rsidRPr="009E65D8">
        <w:t>lineamientos que posibiliten una mayor sostenibilidad de la intervención</w:t>
      </w:r>
      <w:r>
        <w:t xml:space="preserve">; el objetivo específico e) que busca realizar </w:t>
      </w:r>
      <w:r w:rsidRPr="009E65D8">
        <w:t xml:space="preserve">recomendaciones para futuras operaciones </w:t>
      </w:r>
      <w:r>
        <w:t>en el campo de redes empresarial (</w:t>
      </w:r>
      <w:r w:rsidRPr="009E65D8">
        <w:t>a ser financiados por el BID y/o el FOMIN</w:t>
      </w:r>
      <w:r>
        <w:t xml:space="preserve">), y el objetivo f) que busca evaluar </w:t>
      </w:r>
      <w:r w:rsidRPr="009E65D8">
        <w:t xml:space="preserve">capacidad de gestión y desempeño </w:t>
      </w:r>
      <w:r>
        <w:t xml:space="preserve">de </w:t>
      </w:r>
      <w:proofErr w:type="spellStart"/>
      <w:r w:rsidRPr="009E65D8">
        <w:t>Intercooperation</w:t>
      </w:r>
      <w:proofErr w:type="spellEnd"/>
      <w:r w:rsidRPr="009E65D8">
        <w:t>.</w:t>
      </w:r>
    </w:p>
    <w:p w:rsidR="00761A35" w:rsidRDefault="00761A35" w:rsidP="00BE3E63">
      <w:pPr>
        <w:spacing w:before="120" w:after="120" w:line="240" w:lineRule="auto"/>
        <w:jc w:val="both"/>
      </w:pPr>
      <w:r w:rsidRPr="00614014">
        <w:rPr>
          <w:b/>
          <w:bCs/>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245.55pt" o:ole="">
            <v:imagedata r:id="rId9" o:title=""/>
          </v:shape>
          <o:OLEObject Type="Embed" ProgID="Msxml2.SAXXMLReader.5.0" ShapeID="_x0000_i1025" DrawAspect="Content" ObjectID="_1379427072" r:id="rId10"/>
        </w:object>
      </w:r>
    </w:p>
    <w:p w:rsidR="00761A35" w:rsidRPr="009E65D8" w:rsidRDefault="00761A35" w:rsidP="00BE3E63">
      <w:pPr>
        <w:spacing w:before="120" w:after="120" w:line="240" w:lineRule="auto"/>
        <w:ind w:left="360"/>
        <w:jc w:val="both"/>
      </w:pPr>
      <w:r>
        <w:t xml:space="preserve">Con mayor detalle se puede apreciar en el gráfico anterior los siguientes aspectos que son parte de la evaluación: </w:t>
      </w:r>
    </w:p>
    <w:p w:rsidR="00761A35" w:rsidRPr="00D810E4" w:rsidRDefault="00761A35" w:rsidP="00D90519">
      <w:pPr>
        <w:numPr>
          <w:ilvl w:val="0"/>
          <w:numId w:val="8"/>
        </w:numPr>
        <w:spacing w:before="120" w:after="120" w:line="240" w:lineRule="auto"/>
        <w:jc w:val="both"/>
      </w:pPr>
      <w:r w:rsidRPr="00D810E4">
        <w:rPr>
          <w:b/>
          <w:bCs/>
        </w:rPr>
        <w:t>Evaluación de relevancia / pertinencia del proyecto:</w:t>
      </w:r>
      <w:r w:rsidRPr="00D810E4">
        <w:t xml:space="preserve"> i) cambios de contexto y revisión de supuestos, ii) adecuación del diseño del proyecto iii) factores internos y externos que han ejercido influencia en los grupos beneficiarios e </w:t>
      </w:r>
      <w:proofErr w:type="spellStart"/>
      <w:r w:rsidRPr="00D810E4">
        <w:t>Intercooperation</w:t>
      </w:r>
      <w:proofErr w:type="spellEnd"/>
      <w:r w:rsidRPr="00D810E4">
        <w:t xml:space="preserve"> para lograr los objetivos proyectados, iv) relevancia de los objetivos y el diseño del proyecto en el contexto político, económico, y financiero v) cambio de unidad ejecutora como afectó el desarrollo del proyecto, vi) participaron las instituciones previstas. </w:t>
      </w:r>
    </w:p>
    <w:p w:rsidR="00761A35" w:rsidRPr="00F63AFB" w:rsidRDefault="00761A35" w:rsidP="00D90519">
      <w:pPr>
        <w:numPr>
          <w:ilvl w:val="0"/>
          <w:numId w:val="8"/>
        </w:numPr>
        <w:spacing w:before="120" w:after="120" w:line="240" w:lineRule="auto"/>
        <w:jc w:val="both"/>
      </w:pPr>
      <w:r w:rsidRPr="00F63AFB">
        <w:rPr>
          <w:b/>
          <w:bCs/>
        </w:rPr>
        <w:t>Evaluación de la Sostenibilidad:</w:t>
      </w:r>
      <w:r w:rsidRPr="00F63AFB">
        <w:t xml:space="preserve"> Se deberá evaluar el nivel y mecanismo de sostenibilidad del proyecto entendida como: i) los efectos del proyecto permanecerá en el tiempo, ii) el proyecto podrá continuar la entrega de servicios después que los recursos del FOMIN, iii) la agencia ejecutora formuló un plan o estrategia de sostenibilidad, iv) Existen instituciones comprometidas con el desarrollo de esta estrategia.</w:t>
      </w:r>
    </w:p>
    <w:p w:rsidR="00761A35" w:rsidRPr="0089568B" w:rsidRDefault="00761A35" w:rsidP="00D90519">
      <w:pPr>
        <w:numPr>
          <w:ilvl w:val="0"/>
          <w:numId w:val="8"/>
        </w:numPr>
        <w:spacing w:before="120" w:after="120" w:line="240" w:lineRule="auto"/>
        <w:jc w:val="both"/>
      </w:pPr>
      <w:r w:rsidRPr="0089568B">
        <w:rPr>
          <w:b/>
          <w:bCs/>
        </w:rPr>
        <w:t>Evaluación de Efectividad</w:t>
      </w:r>
      <w:r w:rsidRPr="0089568B">
        <w:t xml:space="preserve">: Resultados en términos de productos (outputs) logrados i) Se alcanzó los resultados propuestos según las actividades, componentes de acuerdo al  marco lógico, convenio y Planes operativos anuales; ii) el programa alcanzó el número esperado de beneficiarios; iii) Los instructivos y materiales fueron los adecuados para generar competencias en los beneficiarios; iv) los consultores contratados por el proyecto apoyaron en la consecución del objetivo y generación de productos previstos. </w:t>
      </w:r>
    </w:p>
    <w:p w:rsidR="00761A35" w:rsidRPr="00F63AFB" w:rsidRDefault="00761A35" w:rsidP="00D90519">
      <w:pPr>
        <w:numPr>
          <w:ilvl w:val="0"/>
          <w:numId w:val="8"/>
        </w:numPr>
        <w:spacing w:before="120" w:after="120" w:line="240" w:lineRule="auto"/>
        <w:jc w:val="both"/>
        <w:rPr>
          <w:b/>
          <w:bCs/>
        </w:rPr>
      </w:pPr>
      <w:r w:rsidRPr="00F63AFB">
        <w:rPr>
          <w:b/>
          <w:bCs/>
        </w:rPr>
        <w:t>Medidas tomadas en la evaluación intermedia:</w:t>
      </w:r>
      <w:r w:rsidRPr="00F63AFB">
        <w:t xml:space="preserve"> A partir de las recomendaciones y sugerencias del informe de la evaluación intermedia cuales fueron las acciones, estrategias, etc. que impulsó la unidad ejecutora, además cuales fueron los efectos de las medidas adoptadas.</w:t>
      </w:r>
    </w:p>
    <w:p w:rsidR="00761A35" w:rsidRPr="0089568B" w:rsidRDefault="00761A35" w:rsidP="00D90519">
      <w:pPr>
        <w:numPr>
          <w:ilvl w:val="0"/>
          <w:numId w:val="8"/>
        </w:numPr>
        <w:spacing w:before="120" w:after="120" w:line="240" w:lineRule="auto"/>
        <w:jc w:val="both"/>
      </w:pPr>
      <w:r w:rsidRPr="0089568B">
        <w:rPr>
          <w:b/>
          <w:bCs/>
        </w:rPr>
        <w:t>Evaluación de resultados de impacto</w:t>
      </w:r>
      <w:r w:rsidRPr="0089568B">
        <w:t>: i) evaluar si el programa contribuyó al alcance de la meta, ii) incremento de la capacidad de los beneficiarios</w:t>
      </w:r>
      <w:proofErr w:type="gramStart"/>
      <w:r w:rsidRPr="0089568B">
        <w:t>?</w:t>
      </w:r>
      <w:proofErr w:type="gramEnd"/>
      <w:r w:rsidRPr="0089568B">
        <w:t xml:space="preserve">; ¿Cómo se hubiese elevado el impacto del proyecto?  </w:t>
      </w:r>
    </w:p>
    <w:p w:rsidR="00761A35" w:rsidRPr="00F63AFB" w:rsidRDefault="00761A35" w:rsidP="00D90519">
      <w:pPr>
        <w:numPr>
          <w:ilvl w:val="0"/>
          <w:numId w:val="8"/>
        </w:numPr>
        <w:spacing w:before="120" w:after="120" w:line="240" w:lineRule="auto"/>
        <w:jc w:val="both"/>
      </w:pPr>
      <w:r w:rsidRPr="00F63AFB">
        <w:rPr>
          <w:b/>
          <w:bCs/>
        </w:rPr>
        <w:lastRenderedPageBreak/>
        <w:t>Satisfacción de los clientes:</w:t>
      </w:r>
      <w:r w:rsidRPr="00F63AFB">
        <w:t xml:space="preserve"> i) Los beneficiarios están satisfechos con la calidad y la entrega de los servicios (consultorías y publicaciones); ii) Sugerencias de mejoras concretas o cambios se dieron en el grupo beneficiario iii) Las capacitaciones obtuvieron los resultados esperados</w:t>
      </w:r>
      <w:proofErr w:type="gramStart"/>
      <w:r w:rsidRPr="00F63AFB">
        <w:t>?</w:t>
      </w:r>
      <w:proofErr w:type="gramEnd"/>
      <w:r w:rsidRPr="00F63AFB">
        <w:t xml:space="preserve"> La normativa y/o actividades han beneficiado y/o mejorado la calidad en los servicios de las empresas participantes. Ha permitido incrementar sus ingresos como resultado de la intervención. </w:t>
      </w:r>
    </w:p>
    <w:p w:rsidR="00761A35" w:rsidRPr="0089568B" w:rsidRDefault="00761A35" w:rsidP="00D90519">
      <w:pPr>
        <w:numPr>
          <w:ilvl w:val="0"/>
          <w:numId w:val="8"/>
        </w:numPr>
        <w:spacing w:before="120" w:after="120" w:line="240" w:lineRule="auto"/>
        <w:jc w:val="both"/>
      </w:pPr>
      <w:r w:rsidRPr="0089568B">
        <w:rPr>
          <w:b/>
          <w:bCs/>
        </w:rPr>
        <w:t>Evaluación de eficiencia (logro de indicadores de desempeño y meta)</w:t>
      </w:r>
      <w:r w:rsidRPr="0089568B">
        <w:t>: i) Cuál ha sido el desempeño de IC en cuanto a los indicadores de resultados proyectados y responsabilidades acordadas con respecto a la ejecución del proyecto</w:t>
      </w:r>
      <w:proofErr w:type="gramStart"/>
      <w:r w:rsidRPr="0089568B">
        <w:t>?</w:t>
      </w:r>
      <w:proofErr w:type="gramEnd"/>
      <w:r w:rsidRPr="0089568B">
        <w:t xml:space="preserve"> </w:t>
      </w:r>
      <w:proofErr w:type="spellStart"/>
      <w:r w:rsidRPr="0089568B">
        <w:t>Ii</w:t>
      </w:r>
      <w:proofErr w:type="spellEnd"/>
      <w:r w:rsidRPr="0089568B">
        <w:t>) análisis de costo/beneficio de la entrega de los servicios; iii) Qué problema enfrentó IC y qué medidas se tomaron; iv) Que imprevistos se dieron en el transcurso del proyecto</w:t>
      </w:r>
      <w:proofErr w:type="gramStart"/>
      <w:r w:rsidRPr="0089568B">
        <w:t>?</w:t>
      </w:r>
      <w:proofErr w:type="gramEnd"/>
      <w:r w:rsidRPr="0089568B">
        <w:t xml:space="preserve"> </w:t>
      </w:r>
    </w:p>
    <w:p w:rsidR="00761A35" w:rsidRPr="001F66E4" w:rsidRDefault="00761A35" w:rsidP="00BE3E63">
      <w:pPr>
        <w:pStyle w:val="Prrafodelista"/>
        <w:spacing w:before="120" w:after="120" w:line="240" w:lineRule="auto"/>
        <w:ind w:left="360"/>
        <w:rPr>
          <w:b/>
          <w:bCs/>
        </w:rPr>
      </w:pPr>
    </w:p>
    <w:p w:rsidR="00761A35" w:rsidRPr="0018230D" w:rsidRDefault="00761A35" w:rsidP="0018230D">
      <w:pPr>
        <w:spacing w:before="120" w:after="120" w:line="240" w:lineRule="auto"/>
        <w:ind w:left="360"/>
        <w:jc w:val="both"/>
      </w:pPr>
      <w:r w:rsidRPr="0018230D">
        <w:t xml:space="preserve">Las actividades de sistematización y evaluación final de la experiencia se </w:t>
      </w:r>
      <w:r>
        <w:t xml:space="preserve">han </w:t>
      </w:r>
      <w:r w:rsidRPr="0018230D">
        <w:t>lleva</w:t>
      </w:r>
      <w:r>
        <w:t xml:space="preserve">do </w:t>
      </w:r>
      <w:r w:rsidRPr="0018230D">
        <w:t>a cabo mediante la</w:t>
      </w:r>
      <w:r>
        <w:t xml:space="preserve"> realización de la</w:t>
      </w:r>
      <w:r w:rsidRPr="0018230D">
        <w:t>s siguientes actividades:</w:t>
      </w:r>
    </w:p>
    <w:p w:rsidR="00761A35" w:rsidRPr="009E65D8" w:rsidRDefault="00761A35" w:rsidP="00D90519">
      <w:pPr>
        <w:pStyle w:val="Prrafodelista"/>
        <w:numPr>
          <w:ilvl w:val="0"/>
          <w:numId w:val="9"/>
        </w:numPr>
        <w:spacing w:before="120" w:after="120" w:line="240" w:lineRule="auto"/>
        <w:jc w:val="both"/>
      </w:pPr>
      <w:r w:rsidRPr="009E65D8">
        <w:t>“Análisis de las Fuentes Primarias y Secundarias de la ejecución de la segunda fase del Proyecto: DESARROLLO DE REDES EMPRESARIALES EN LOS CONGLOMERADOS DE CONFECCIONES EN GAMARRA Y DE TURISMO EN CUSCO”</w:t>
      </w:r>
    </w:p>
    <w:p w:rsidR="00761A35" w:rsidRPr="009E65D8" w:rsidRDefault="00761A35" w:rsidP="00D90519">
      <w:pPr>
        <w:pStyle w:val="Prrafodelista"/>
        <w:numPr>
          <w:ilvl w:val="0"/>
          <w:numId w:val="9"/>
        </w:numPr>
        <w:spacing w:before="120" w:after="120" w:line="240" w:lineRule="auto"/>
        <w:jc w:val="both"/>
      </w:pPr>
      <w:r w:rsidRPr="009E65D8">
        <w:t>Taller “Delimitando la sistematización”-  Formulación de preguntas guía</w:t>
      </w:r>
    </w:p>
    <w:p w:rsidR="00761A35" w:rsidRDefault="00761A35" w:rsidP="00D90519">
      <w:pPr>
        <w:pStyle w:val="Prrafodelista"/>
        <w:numPr>
          <w:ilvl w:val="0"/>
          <w:numId w:val="9"/>
        </w:numPr>
        <w:spacing w:before="120" w:after="120" w:line="240" w:lineRule="auto"/>
        <w:jc w:val="both"/>
      </w:pPr>
      <w:r w:rsidRPr="00686AB6">
        <w:t>Misión de Evaluación en Gamarra y Cusco “Evaluando la relevancia, eficiencia, efectividad y sostenibilidad del Proyecto”</w:t>
      </w:r>
    </w:p>
    <w:p w:rsidR="00761A35" w:rsidRPr="009E65D8" w:rsidRDefault="00761A35" w:rsidP="00D90519">
      <w:pPr>
        <w:pStyle w:val="Prrafodelista"/>
        <w:numPr>
          <w:ilvl w:val="0"/>
          <w:numId w:val="9"/>
        </w:numPr>
        <w:spacing w:before="120" w:after="120" w:line="240" w:lineRule="auto"/>
        <w:jc w:val="both"/>
      </w:pPr>
      <w:r w:rsidRPr="009E65D8">
        <w:t>Talleres: “Reconstrucción de la Experiencia de Formación de Redes Empresariales en los conglomerados de Gamarra y Cusco”</w:t>
      </w:r>
    </w:p>
    <w:p w:rsidR="00761A35" w:rsidRPr="0018230D" w:rsidRDefault="00761A35" w:rsidP="0018230D">
      <w:pPr>
        <w:spacing w:before="120" w:after="120" w:line="240" w:lineRule="auto"/>
        <w:ind w:left="360"/>
        <w:jc w:val="both"/>
      </w:pPr>
      <w:r w:rsidRPr="0018230D">
        <w:t>Actividad 1: “Análisis de las Fuentes Primarias y Secundarias de la ejecución de la segunda fase del Proyecto: DESARROLLO DE REDES EMPRESARIALES EN LOS CONGLOMERADOS DE CONFECCIONES EN GAMARRA Y DE TURISMO EN CUSCO”</w:t>
      </w:r>
    </w:p>
    <w:p w:rsidR="00761A35" w:rsidRPr="009E65D8" w:rsidRDefault="00761A35" w:rsidP="0018230D">
      <w:pPr>
        <w:spacing w:before="120" w:after="120" w:line="240" w:lineRule="auto"/>
        <w:ind w:left="360"/>
        <w:jc w:val="both"/>
      </w:pPr>
      <w:r w:rsidRPr="009E65D8">
        <w:t>Para la realización de la consultoría se usar</w:t>
      </w:r>
      <w:r>
        <w:t>o</w:t>
      </w:r>
      <w:r w:rsidRPr="009E65D8">
        <w:t>n las siguientes fuentes:</w:t>
      </w:r>
    </w:p>
    <w:p w:rsidR="00761A35" w:rsidRPr="009E65D8" w:rsidRDefault="00761A35" w:rsidP="0018230D">
      <w:pPr>
        <w:spacing w:before="120" w:after="120" w:line="240" w:lineRule="auto"/>
        <w:ind w:left="360"/>
        <w:jc w:val="both"/>
        <w:rPr>
          <w:b/>
          <w:bCs/>
        </w:rPr>
      </w:pPr>
      <w:r w:rsidRPr="009E65D8">
        <w:rPr>
          <w:b/>
          <w:bCs/>
        </w:rPr>
        <w:t xml:space="preserve">Fuentes Primarias: </w:t>
      </w:r>
    </w:p>
    <w:p w:rsidR="00761A35" w:rsidRPr="009E65D8" w:rsidRDefault="00761A35" w:rsidP="00D90519">
      <w:pPr>
        <w:pStyle w:val="Prrafodelista"/>
        <w:numPr>
          <w:ilvl w:val="0"/>
          <w:numId w:val="3"/>
        </w:numPr>
        <w:spacing w:before="120" w:after="120" w:line="240" w:lineRule="auto"/>
        <w:ind w:left="1080" w:hanging="720"/>
        <w:jc w:val="both"/>
      </w:pPr>
      <w:r w:rsidRPr="009E65D8">
        <w:t>Entrevistas a funcionarios de INTERCOOPERATION encargados de dirigir y ejecutar el proyecto</w:t>
      </w:r>
    </w:p>
    <w:p w:rsidR="00761A35" w:rsidRPr="009E65D8" w:rsidRDefault="00761A35" w:rsidP="00D90519">
      <w:pPr>
        <w:pStyle w:val="Prrafodelista"/>
        <w:numPr>
          <w:ilvl w:val="0"/>
          <w:numId w:val="3"/>
        </w:numPr>
        <w:spacing w:before="120" w:after="120" w:line="240" w:lineRule="auto"/>
        <w:ind w:left="1080" w:hanging="720"/>
        <w:jc w:val="both"/>
      </w:pPr>
      <w:r w:rsidRPr="009E65D8">
        <w:t xml:space="preserve">Entrevistas a los especialistas del BID </w:t>
      </w:r>
    </w:p>
    <w:p w:rsidR="00761A35" w:rsidRPr="009E65D8" w:rsidRDefault="00761A35" w:rsidP="00D90519">
      <w:pPr>
        <w:pStyle w:val="Prrafodelista"/>
        <w:numPr>
          <w:ilvl w:val="0"/>
          <w:numId w:val="3"/>
        </w:numPr>
        <w:spacing w:before="120" w:after="120" w:line="240" w:lineRule="auto"/>
        <w:ind w:left="1080" w:hanging="720"/>
        <w:jc w:val="both"/>
      </w:pPr>
      <w:r w:rsidRPr="009E65D8">
        <w:t>Entrevistas a empresarios de confecciones y turismo participantes en las redes empresariales</w:t>
      </w:r>
    </w:p>
    <w:p w:rsidR="00761A35" w:rsidRPr="009E65D8" w:rsidRDefault="00761A35" w:rsidP="00D90519">
      <w:pPr>
        <w:pStyle w:val="Prrafodelista"/>
        <w:numPr>
          <w:ilvl w:val="0"/>
          <w:numId w:val="3"/>
        </w:numPr>
        <w:spacing w:before="120" w:after="120" w:line="240" w:lineRule="auto"/>
        <w:ind w:left="1080" w:hanging="720"/>
        <w:jc w:val="both"/>
      </w:pPr>
      <w:r w:rsidRPr="009E65D8">
        <w:t>Entrevistas a los líderes de la redes</w:t>
      </w:r>
    </w:p>
    <w:p w:rsidR="00761A35" w:rsidRPr="009E65D8" w:rsidRDefault="00761A35" w:rsidP="00D90519">
      <w:pPr>
        <w:pStyle w:val="Prrafodelista"/>
        <w:numPr>
          <w:ilvl w:val="0"/>
          <w:numId w:val="3"/>
        </w:numPr>
        <w:spacing w:before="120" w:after="120" w:line="240" w:lineRule="auto"/>
        <w:ind w:left="1080" w:hanging="720"/>
        <w:jc w:val="both"/>
      </w:pPr>
      <w:r w:rsidRPr="009E65D8">
        <w:t>Entrevistas a responsables de las instituciones que aportaron contrapartida para la ejecución del proyecto.</w:t>
      </w:r>
    </w:p>
    <w:p w:rsidR="00761A35" w:rsidRPr="009E65D8" w:rsidRDefault="00761A35" w:rsidP="0018230D">
      <w:pPr>
        <w:spacing w:before="120" w:after="120" w:line="240" w:lineRule="auto"/>
        <w:ind w:left="360"/>
        <w:jc w:val="both"/>
        <w:rPr>
          <w:b/>
          <w:bCs/>
        </w:rPr>
      </w:pPr>
      <w:r w:rsidRPr="009E65D8">
        <w:rPr>
          <w:b/>
          <w:bCs/>
        </w:rPr>
        <w:t xml:space="preserve">Fuentes Secundarias utilizadas en la ejecución del proyecto y directamente relacionadas con la metodología de formación de redes empresariales: </w:t>
      </w:r>
    </w:p>
    <w:p w:rsidR="00761A35" w:rsidRPr="009E65D8" w:rsidRDefault="00761A35" w:rsidP="00D90519">
      <w:pPr>
        <w:pStyle w:val="Prrafodelista"/>
        <w:numPr>
          <w:ilvl w:val="0"/>
          <w:numId w:val="4"/>
        </w:numPr>
        <w:spacing w:before="120" w:after="120" w:line="240" w:lineRule="auto"/>
        <w:ind w:left="1080" w:hanging="720"/>
        <w:jc w:val="both"/>
      </w:pPr>
      <w:r w:rsidRPr="009E65D8">
        <w:t>Convenio BID FOMIN – INTERCOOPERATION</w:t>
      </w:r>
    </w:p>
    <w:p w:rsidR="00761A35" w:rsidRPr="009E65D8" w:rsidRDefault="00761A35" w:rsidP="00D90519">
      <w:pPr>
        <w:pStyle w:val="Prrafodelista"/>
        <w:numPr>
          <w:ilvl w:val="0"/>
          <w:numId w:val="4"/>
        </w:numPr>
        <w:spacing w:before="120" w:after="120" w:line="240" w:lineRule="auto"/>
        <w:ind w:left="1080" w:hanging="720"/>
        <w:jc w:val="both"/>
      </w:pPr>
      <w:r w:rsidRPr="009E65D8">
        <w:t>Convenio BID FOMIN – PROMPYME</w:t>
      </w:r>
    </w:p>
    <w:p w:rsidR="00761A35" w:rsidRPr="009E65D8" w:rsidRDefault="00761A35" w:rsidP="00D90519">
      <w:pPr>
        <w:pStyle w:val="Prrafodelista"/>
        <w:numPr>
          <w:ilvl w:val="0"/>
          <w:numId w:val="4"/>
        </w:numPr>
        <w:spacing w:before="120" w:after="120" w:line="240" w:lineRule="auto"/>
        <w:ind w:left="1080" w:hanging="720"/>
        <w:jc w:val="both"/>
      </w:pPr>
      <w:r w:rsidRPr="009E65D8">
        <w:lastRenderedPageBreak/>
        <w:t>Documento de Evaluación Intermedia de la primera fase del proyecto</w:t>
      </w:r>
    </w:p>
    <w:p w:rsidR="00761A35" w:rsidRPr="009E65D8" w:rsidRDefault="00761A35" w:rsidP="00D90519">
      <w:pPr>
        <w:pStyle w:val="Prrafodelista"/>
        <w:numPr>
          <w:ilvl w:val="0"/>
          <w:numId w:val="4"/>
        </w:numPr>
        <w:spacing w:before="120" w:after="120" w:line="240" w:lineRule="auto"/>
        <w:ind w:left="1080" w:hanging="720"/>
        <w:jc w:val="both"/>
      </w:pPr>
      <w:r w:rsidRPr="009E65D8">
        <w:t xml:space="preserve">Marco lógico de la Segunda Fase </w:t>
      </w:r>
    </w:p>
    <w:p w:rsidR="00761A35" w:rsidRPr="009E65D8" w:rsidRDefault="00761A35" w:rsidP="00D90519">
      <w:pPr>
        <w:pStyle w:val="Prrafodelista"/>
        <w:numPr>
          <w:ilvl w:val="0"/>
          <w:numId w:val="4"/>
        </w:numPr>
        <w:spacing w:before="120" w:after="120" w:line="240" w:lineRule="auto"/>
        <w:ind w:left="1080" w:hanging="720"/>
        <w:jc w:val="both"/>
      </w:pPr>
      <w:r w:rsidRPr="009E65D8">
        <w:t>Reglamento Operativo de la Segunda Fase</w:t>
      </w:r>
    </w:p>
    <w:p w:rsidR="00761A35" w:rsidRPr="009E65D8" w:rsidRDefault="00761A35" w:rsidP="00D90519">
      <w:pPr>
        <w:pStyle w:val="Prrafodelista"/>
        <w:numPr>
          <w:ilvl w:val="0"/>
          <w:numId w:val="4"/>
        </w:numPr>
        <w:spacing w:before="120" w:after="120" w:line="240" w:lineRule="auto"/>
        <w:ind w:left="1080" w:hanging="720"/>
        <w:jc w:val="both"/>
      </w:pPr>
      <w:r w:rsidRPr="009E65D8">
        <w:t>Memorándum de Donantes</w:t>
      </w:r>
    </w:p>
    <w:p w:rsidR="00761A35" w:rsidRPr="009E65D8" w:rsidRDefault="00761A35" w:rsidP="00D90519">
      <w:pPr>
        <w:pStyle w:val="Prrafodelista"/>
        <w:numPr>
          <w:ilvl w:val="0"/>
          <w:numId w:val="4"/>
        </w:numPr>
        <w:spacing w:before="120" w:after="120" w:line="240" w:lineRule="auto"/>
        <w:ind w:left="1080" w:hanging="720"/>
        <w:jc w:val="both"/>
      </w:pPr>
      <w:r w:rsidRPr="009E65D8">
        <w:t>Plan Operativo</w:t>
      </w:r>
    </w:p>
    <w:p w:rsidR="00761A35" w:rsidRPr="009E65D8" w:rsidRDefault="00761A35" w:rsidP="00D90519">
      <w:pPr>
        <w:pStyle w:val="Prrafodelista"/>
        <w:numPr>
          <w:ilvl w:val="0"/>
          <w:numId w:val="4"/>
        </w:numPr>
        <w:spacing w:before="120" w:after="120" w:line="240" w:lineRule="auto"/>
        <w:ind w:left="1080" w:hanging="720"/>
        <w:jc w:val="both"/>
      </w:pPr>
      <w:r w:rsidRPr="009E65D8">
        <w:t>Documentos del proyecto aprobado</w:t>
      </w:r>
    </w:p>
    <w:p w:rsidR="00761A35" w:rsidRPr="009E65D8" w:rsidRDefault="00761A35" w:rsidP="00D90519">
      <w:pPr>
        <w:pStyle w:val="Prrafodelista"/>
        <w:numPr>
          <w:ilvl w:val="0"/>
          <w:numId w:val="4"/>
        </w:numPr>
        <w:spacing w:before="120" w:after="120" w:line="240" w:lineRule="auto"/>
        <w:ind w:left="1080" w:hanging="720"/>
        <w:jc w:val="both"/>
      </w:pPr>
      <w:r w:rsidRPr="009E65D8">
        <w:t xml:space="preserve">No objeciones de Consultorías </w:t>
      </w:r>
    </w:p>
    <w:p w:rsidR="00761A35" w:rsidRPr="009E65D8" w:rsidRDefault="00761A35" w:rsidP="00D90519">
      <w:pPr>
        <w:pStyle w:val="Prrafodelista"/>
        <w:numPr>
          <w:ilvl w:val="0"/>
          <w:numId w:val="4"/>
        </w:numPr>
        <w:spacing w:before="120" w:after="120" w:line="240" w:lineRule="auto"/>
        <w:ind w:left="1080" w:hanging="720"/>
        <w:jc w:val="both"/>
      </w:pPr>
      <w:r w:rsidRPr="009E65D8">
        <w:t>Documentos se seguimiento</w:t>
      </w:r>
    </w:p>
    <w:p w:rsidR="00761A35" w:rsidRPr="009E65D8" w:rsidRDefault="00761A35" w:rsidP="00D90519">
      <w:pPr>
        <w:pStyle w:val="Prrafodelista"/>
        <w:numPr>
          <w:ilvl w:val="0"/>
          <w:numId w:val="4"/>
        </w:numPr>
        <w:spacing w:before="120" w:after="120" w:line="240" w:lineRule="auto"/>
        <w:ind w:left="1080" w:hanging="720"/>
        <w:jc w:val="both"/>
      </w:pPr>
      <w:r w:rsidRPr="009E65D8">
        <w:t>Informes de desembolso</w:t>
      </w:r>
    </w:p>
    <w:p w:rsidR="00761A35" w:rsidRPr="009E65D8" w:rsidRDefault="00761A35" w:rsidP="00D90519">
      <w:pPr>
        <w:pStyle w:val="Prrafodelista"/>
        <w:numPr>
          <w:ilvl w:val="0"/>
          <w:numId w:val="4"/>
        </w:numPr>
        <w:spacing w:before="120" w:after="120" w:line="240" w:lineRule="auto"/>
        <w:ind w:left="1080" w:hanging="720"/>
        <w:jc w:val="both"/>
      </w:pPr>
      <w:r w:rsidRPr="009E65D8">
        <w:t xml:space="preserve">Documentos de las consultorías realizadas, </w:t>
      </w:r>
    </w:p>
    <w:p w:rsidR="00761A35" w:rsidRPr="009E65D8" w:rsidRDefault="00761A35" w:rsidP="00D90519">
      <w:pPr>
        <w:pStyle w:val="Prrafodelista"/>
        <w:numPr>
          <w:ilvl w:val="0"/>
          <w:numId w:val="4"/>
        </w:numPr>
        <w:spacing w:before="120" w:after="120" w:line="240" w:lineRule="auto"/>
        <w:ind w:left="1080" w:hanging="720"/>
        <w:jc w:val="both"/>
      </w:pPr>
      <w:r w:rsidRPr="009E65D8">
        <w:t xml:space="preserve">Planes de negocios, </w:t>
      </w:r>
    </w:p>
    <w:p w:rsidR="00761A35" w:rsidRPr="009E65D8" w:rsidRDefault="00761A35" w:rsidP="00D90519">
      <w:pPr>
        <w:pStyle w:val="Prrafodelista"/>
        <w:numPr>
          <w:ilvl w:val="0"/>
          <w:numId w:val="4"/>
        </w:numPr>
        <w:spacing w:before="120" w:after="120" w:line="240" w:lineRule="auto"/>
        <w:ind w:left="1080" w:hanging="720"/>
        <w:jc w:val="both"/>
      </w:pPr>
      <w:r w:rsidRPr="009E65D8">
        <w:t xml:space="preserve">Proyectos piloto, </w:t>
      </w:r>
    </w:p>
    <w:p w:rsidR="00761A35" w:rsidRPr="009E65D8" w:rsidRDefault="00761A35" w:rsidP="00D90519">
      <w:pPr>
        <w:pStyle w:val="Prrafodelista"/>
        <w:numPr>
          <w:ilvl w:val="0"/>
          <w:numId w:val="4"/>
        </w:numPr>
        <w:spacing w:before="120" w:after="120" w:line="240" w:lineRule="auto"/>
        <w:ind w:left="1080" w:hanging="720"/>
        <w:jc w:val="both"/>
      </w:pPr>
      <w:r w:rsidRPr="009E65D8">
        <w:t xml:space="preserve">Planes de mejora, </w:t>
      </w:r>
    </w:p>
    <w:p w:rsidR="00761A35" w:rsidRPr="009E65D8" w:rsidRDefault="00761A35" w:rsidP="00D90519">
      <w:pPr>
        <w:pStyle w:val="Prrafodelista"/>
        <w:numPr>
          <w:ilvl w:val="0"/>
          <w:numId w:val="4"/>
        </w:numPr>
        <w:spacing w:before="120" w:after="120" w:line="240" w:lineRule="auto"/>
        <w:ind w:left="1080" w:hanging="720"/>
        <w:jc w:val="both"/>
      </w:pPr>
      <w:r w:rsidRPr="009E65D8">
        <w:t xml:space="preserve">Informes del equipo de ejecución, </w:t>
      </w:r>
    </w:p>
    <w:p w:rsidR="00761A35" w:rsidRPr="009E65D8" w:rsidRDefault="00761A35" w:rsidP="00D90519">
      <w:pPr>
        <w:pStyle w:val="Prrafodelista"/>
        <w:numPr>
          <w:ilvl w:val="0"/>
          <w:numId w:val="4"/>
        </w:numPr>
        <w:spacing w:before="120" w:after="120" w:line="240" w:lineRule="auto"/>
        <w:ind w:left="1080" w:hanging="720"/>
        <w:jc w:val="both"/>
      </w:pPr>
      <w:r w:rsidRPr="009E65D8">
        <w:t xml:space="preserve">Informes de monitoreo, </w:t>
      </w:r>
    </w:p>
    <w:p w:rsidR="00761A35" w:rsidRPr="009E65D8" w:rsidRDefault="00761A35" w:rsidP="0018230D">
      <w:pPr>
        <w:spacing w:before="120" w:after="120" w:line="240" w:lineRule="auto"/>
        <w:jc w:val="both"/>
        <w:rPr>
          <w:b/>
          <w:bCs/>
        </w:rPr>
      </w:pPr>
    </w:p>
    <w:p w:rsidR="00761A35" w:rsidRPr="00F63AFB" w:rsidRDefault="00761A35" w:rsidP="0018230D">
      <w:pPr>
        <w:spacing w:before="120" w:after="120" w:line="240" w:lineRule="auto"/>
        <w:ind w:left="360"/>
        <w:jc w:val="both"/>
        <w:rPr>
          <w:b/>
          <w:bCs/>
        </w:rPr>
      </w:pPr>
      <w:r w:rsidRPr="00F63AFB">
        <w:rPr>
          <w:b/>
          <w:bCs/>
        </w:rPr>
        <w:t>Actividad 2: Taller “Delimitación de la sistematización”-  Formulación de preguntas guía</w:t>
      </w:r>
    </w:p>
    <w:p w:rsidR="00761A35" w:rsidRPr="00F63AFB" w:rsidRDefault="00761A35" w:rsidP="0018230D">
      <w:pPr>
        <w:spacing w:before="120" w:after="120" w:line="240" w:lineRule="auto"/>
        <w:ind w:left="360"/>
        <w:jc w:val="both"/>
      </w:pPr>
      <w:r w:rsidRPr="00F63AFB">
        <w:t xml:space="preserve">Aspectos principales a sistematizar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2"/>
        <w:gridCol w:w="1833"/>
        <w:gridCol w:w="1948"/>
        <w:gridCol w:w="3441"/>
      </w:tblGrid>
      <w:tr w:rsidR="00761A35" w:rsidRPr="00F63AFB">
        <w:tc>
          <w:tcPr>
            <w:tcW w:w="1012" w:type="pct"/>
          </w:tcPr>
          <w:p w:rsidR="00761A35" w:rsidRPr="00F63AFB" w:rsidRDefault="00761A35" w:rsidP="00807240">
            <w:pPr>
              <w:spacing w:after="0" w:line="240" w:lineRule="auto"/>
              <w:jc w:val="both"/>
              <w:rPr>
                <w:b/>
                <w:bCs/>
                <w:sz w:val="18"/>
                <w:szCs w:val="18"/>
              </w:rPr>
            </w:pPr>
            <w:r w:rsidRPr="00F63AFB">
              <w:rPr>
                <w:b/>
                <w:bCs/>
                <w:sz w:val="18"/>
                <w:szCs w:val="18"/>
              </w:rPr>
              <w:t xml:space="preserve">Nivel del Análisis </w:t>
            </w:r>
          </w:p>
        </w:tc>
        <w:tc>
          <w:tcPr>
            <w:tcW w:w="1012" w:type="pct"/>
          </w:tcPr>
          <w:p w:rsidR="00761A35" w:rsidRPr="00F63AFB" w:rsidRDefault="00761A35" w:rsidP="00807240">
            <w:pPr>
              <w:spacing w:after="0" w:line="240" w:lineRule="auto"/>
              <w:jc w:val="both"/>
              <w:rPr>
                <w:b/>
                <w:bCs/>
                <w:sz w:val="18"/>
                <w:szCs w:val="18"/>
              </w:rPr>
            </w:pPr>
            <w:r w:rsidRPr="00F63AFB">
              <w:rPr>
                <w:b/>
                <w:bCs/>
                <w:sz w:val="18"/>
                <w:szCs w:val="18"/>
              </w:rPr>
              <w:t>Destinatario</w:t>
            </w:r>
          </w:p>
        </w:tc>
        <w:tc>
          <w:tcPr>
            <w:tcW w:w="1076" w:type="pct"/>
          </w:tcPr>
          <w:p w:rsidR="00761A35" w:rsidRPr="00F63AFB" w:rsidRDefault="00761A35" w:rsidP="00807240">
            <w:pPr>
              <w:spacing w:after="0" w:line="240" w:lineRule="auto"/>
              <w:jc w:val="both"/>
              <w:rPr>
                <w:b/>
                <w:bCs/>
                <w:sz w:val="18"/>
                <w:szCs w:val="18"/>
              </w:rPr>
            </w:pPr>
            <w:r w:rsidRPr="00F63AFB">
              <w:rPr>
                <w:b/>
                <w:bCs/>
                <w:sz w:val="18"/>
                <w:szCs w:val="18"/>
              </w:rPr>
              <w:t>Utilidad</w:t>
            </w:r>
          </w:p>
        </w:tc>
        <w:tc>
          <w:tcPr>
            <w:tcW w:w="1900" w:type="pct"/>
          </w:tcPr>
          <w:p w:rsidR="00761A35" w:rsidRPr="00F63AFB" w:rsidRDefault="00761A35" w:rsidP="00807240">
            <w:pPr>
              <w:spacing w:after="0" w:line="240" w:lineRule="auto"/>
              <w:jc w:val="both"/>
              <w:rPr>
                <w:b/>
                <w:bCs/>
                <w:sz w:val="18"/>
                <w:szCs w:val="18"/>
              </w:rPr>
            </w:pPr>
            <w:r w:rsidRPr="00F63AFB">
              <w:rPr>
                <w:b/>
                <w:bCs/>
                <w:sz w:val="18"/>
                <w:szCs w:val="18"/>
              </w:rPr>
              <w:t>Alternativas</w:t>
            </w:r>
          </w:p>
        </w:tc>
      </w:tr>
      <w:tr w:rsidR="00761A35" w:rsidRPr="00F63AFB">
        <w:tc>
          <w:tcPr>
            <w:tcW w:w="1012" w:type="pct"/>
          </w:tcPr>
          <w:p w:rsidR="00761A35" w:rsidRPr="00F63AFB" w:rsidRDefault="00761A35" w:rsidP="00807240">
            <w:pPr>
              <w:spacing w:after="0" w:line="240" w:lineRule="auto"/>
              <w:jc w:val="both"/>
              <w:rPr>
                <w:sz w:val="18"/>
                <w:szCs w:val="18"/>
              </w:rPr>
            </w:pPr>
            <w:r w:rsidRPr="00F63AFB">
              <w:rPr>
                <w:sz w:val="18"/>
                <w:szCs w:val="18"/>
              </w:rPr>
              <w:t>Entidades Facilitadoras  (Segundo Piso)</w:t>
            </w:r>
          </w:p>
        </w:tc>
        <w:tc>
          <w:tcPr>
            <w:tcW w:w="1012" w:type="pct"/>
          </w:tcPr>
          <w:p w:rsidR="00761A35" w:rsidRPr="00F63AFB" w:rsidRDefault="00761A35" w:rsidP="00807240">
            <w:pPr>
              <w:spacing w:after="0" w:line="240" w:lineRule="auto"/>
              <w:jc w:val="both"/>
              <w:rPr>
                <w:sz w:val="18"/>
                <w:szCs w:val="18"/>
              </w:rPr>
            </w:pPr>
            <w:r w:rsidRPr="00F63AFB">
              <w:rPr>
                <w:sz w:val="18"/>
                <w:szCs w:val="18"/>
              </w:rPr>
              <w:t>IC y sus aliados públicos y privados participantes en la ejecución  del Proyecto Redes Empresariales.</w:t>
            </w:r>
          </w:p>
        </w:tc>
        <w:tc>
          <w:tcPr>
            <w:tcW w:w="1076" w:type="pct"/>
          </w:tcPr>
          <w:p w:rsidR="00761A35" w:rsidRPr="00F63AFB" w:rsidRDefault="00761A35" w:rsidP="00807240">
            <w:pPr>
              <w:spacing w:after="0" w:line="240" w:lineRule="auto"/>
              <w:jc w:val="both"/>
              <w:rPr>
                <w:sz w:val="18"/>
                <w:szCs w:val="18"/>
              </w:rPr>
            </w:pPr>
            <w:r w:rsidRPr="00F63AFB">
              <w:rPr>
                <w:sz w:val="18"/>
                <w:szCs w:val="18"/>
              </w:rPr>
              <w:t xml:space="preserve">Incorporar a su </w:t>
            </w:r>
            <w:proofErr w:type="spellStart"/>
            <w:r w:rsidRPr="00F63AFB">
              <w:rPr>
                <w:sz w:val="18"/>
                <w:szCs w:val="18"/>
              </w:rPr>
              <w:t>Know</w:t>
            </w:r>
            <w:proofErr w:type="spellEnd"/>
            <w:r w:rsidRPr="00F63AFB">
              <w:rPr>
                <w:sz w:val="18"/>
                <w:szCs w:val="18"/>
              </w:rPr>
              <w:t xml:space="preserve"> </w:t>
            </w:r>
            <w:proofErr w:type="spellStart"/>
            <w:r w:rsidRPr="00F63AFB">
              <w:rPr>
                <w:sz w:val="18"/>
                <w:szCs w:val="18"/>
              </w:rPr>
              <w:t>how</w:t>
            </w:r>
            <w:proofErr w:type="spellEnd"/>
            <w:r w:rsidRPr="00F63AFB">
              <w:rPr>
                <w:sz w:val="18"/>
                <w:szCs w:val="18"/>
              </w:rPr>
              <w:t xml:space="preserve"> institucional, una herramienta metodológica completa, validada y útil para brindar capacitación, asistencia técnica y asesoría.</w:t>
            </w:r>
          </w:p>
        </w:tc>
        <w:tc>
          <w:tcPr>
            <w:tcW w:w="1900" w:type="pct"/>
          </w:tcPr>
          <w:p w:rsidR="00761A35" w:rsidRPr="00F63AFB" w:rsidRDefault="00761A35" w:rsidP="00807240">
            <w:pPr>
              <w:spacing w:after="0" w:line="240" w:lineRule="auto"/>
              <w:jc w:val="both"/>
              <w:rPr>
                <w:sz w:val="18"/>
                <w:szCs w:val="18"/>
              </w:rPr>
            </w:pPr>
            <w:r w:rsidRPr="00F63AFB">
              <w:rPr>
                <w:sz w:val="18"/>
                <w:szCs w:val="18"/>
              </w:rPr>
              <w:t xml:space="preserve">Ampliar el marco conceptual de la </w:t>
            </w:r>
            <w:proofErr w:type="spellStart"/>
            <w:r w:rsidRPr="00F63AFB">
              <w:rPr>
                <w:sz w:val="18"/>
                <w:szCs w:val="18"/>
              </w:rPr>
              <w:t>asociatividad</w:t>
            </w:r>
            <w:proofErr w:type="spellEnd"/>
            <w:r w:rsidRPr="00F63AFB">
              <w:rPr>
                <w:sz w:val="18"/>
                <w:szCs w:val="18"/>
              </w:rPr>
              <w:t xml:space="preserve"> según los segmentos empresariales y los sectores productivos y de servicios involucrados. </w:t>
            </w:r>
          </w:p>
          <w:p w:rsidR="00761A35" w:rsidRPr="00F63AFB" w:rsidRDefault="00761A35" w:rsidP="00807240">
            <w:pPr>
              <w:spacing w:after="0" w:line="240" w:lineRule="auto"/>
              <w:jc w:val="both"/>
              <w:rPr>
                <w:sz w:val="18"/>
                <w:szCs w:val="18"/>
              </w:rPr>
            </w:pPr>
            <w:r w:rsidRPr="00F63AFB">
              <w:rPr>
                <w:sz w:val="18"/>
                <w:szCs w:val="18"/>
              </w:rPr>
              <w:t>Elaborar una propuesta de política de promoción de redes empresariales.</w:t>
            </w:r>
          </w:p>
        </w:tc>
      </w:tr>
      <w:tr w:rsidR="00761A35" w:rsidRPr="00F63AFB">
        <w:tc>
          <w:tcPr>
            <w:tcW w:w="1012" w:type="pct"/>
          </w:tcPr>
          <w:p w:rsidR="00761A35" w:rsidRPr="00F63AFB" w:rsidRDefault="00761A35" w:rsidP="00807240">
            <w:pPr>
              <w:spacing w:after="0" w:line="240" w:lineRule="auto"/>
              <w:jc w:val="both"/>
              <w:rPr>
                <w:sz w:val="18"/>
                <w:szCs w:val="18"/>
              </w:rPr>
            </w:pPr>
            <w:r w:rsidRPr="00F63AFB">
              <w:rPr>
                <w:sz w:val="18"/>
                <w:szCs w:val="18"/>
              </w:rPr>
              <w:t>Entidades Proveedoras</w:t>
            </w:r>
          </w:p>
          <w:p w:rsidR="00761A35" w:rsidRPr="00F63AFB" w:rsidRDefault="00761A35" w:rsidP="00807240">
            <w:pPr>
              <w:spacing w:after="0" w:line="240" w:lineRule="auto"/>
              <w:jc w:val="both"/>
              <w:rPr>
                <w:sz w:val="18"/>
                <w:szCs w:val="18"/>
              </w:rPr>
            </w:pPr>
            <w:r w:rsidRPr="00F63AFB">
              <w:rPr>
                <w:sz w:val="18"/>
                <w:szCs w:val="18"/>
              </w:rPr>
              <w:t>(Primer Piso)</w:t>
            </w:r>
          </w:p>
          <w:p w:rsidR="00761A35" w:rsidRPr="00F63AFB" w:rsidRDefault="00761A35" w:rsidP="00807240">
            <w:pPr>
              <w:spacing w:after="0" w:line="240" w:lineRule="auto"/>
              <w:jc w:val="both"/>
              <w:rPr>
                <w:sz w:val="18"/>
                <w:szCs w:val="18"/>
              </w:rPr>
            </w:pPr>
          </w:p>
        </w:tc>
        <w:tc>
          <w:tcPr>
            <w:tcW w:w="1012" w:type="pct"/>
          </w:tcPr>
          <w:p w:rsidR="00761A35" w:rsidRPr="00F63AFB" w:rsidRDefault="00761A35" w:rsidP="00807240">
            <w:pPr>
              <w:spacing w:after="0" w:line="240" w:lineRule="auto"/>
              <w:jc w:val="both"/>
              <w:rPr>
                <w:sz w:val="18"/>
                <w:szCs w:val="18"/>
              </w:rPr>
            </w:pPr>
            <w:r w:rsidRPr="00F63AFB">
              <w:rPr>
                <w:sz w:val="18"/>
                <w:szCs w:val="18"/>
              </w:rPr>
              <w:t>Articuladores, técnicos y consultores de entidades públicas y privadas que promueven el Desarrollo Económico</w:t>
            </w:r>
          </w:p>
        </w:tc>
        <w:tc>
          <w:tcPr>
            <w:tcW w:w="1076" w:type="pct"/>
          </w:tcPr>
          <w:p w:rsidR="00761A35" w:rsidRPr="00F63AFB" w:rsidRDefault="00761A35" w:rsidP="00807240">
            <w:pPr>
              <w:spacing w:after="0" w:line="240" w:lineRule="auto"/>
              <w:jc w:val="both"/>
              <w:rPr>
                <w:sz w:val="18"/>
                <w:szCs w:val="18"/>
              </w:rPr>
            </w:pPr>
            <w:r w:rsidRPr="00F63AFB">
              <w:rPr>
                <w:sz w:val="18"/>
                <w:szCs w:val="18"/>
              </w:rPr>
              <w:t xml:space="preserve">Mayor comprensión y efectividad en el trabajo de apoyo a la sostenibilidad de los negocios de redes empresariales u otras organizaciones.  </w:t>
            </w:r>
          </w:p>
          <w:p w:rsidR="00761A35" w:rsidRPr="00F63AFB" w:rsidRDefault="00761A35" w:rsidP="00807240">
            <w:pPr>
              <w:spacing w:after="0" w:line="240" w:lineRule="auto"/>
              <w:jc w:val="both"/>
              <w:rPr>
                <w:sz w:val="18"/>
                <w:szCs w:val="18"/>
              </w:rPr>
            </w:pPr>
            <w:r w:rsidRPr="00F63AFB">
              <w:rPr>
                <w:sz w:val="18"/>
                <w:szCs w:val="18"/>
              </w:rPr>
              <w:t>Mayor nivel de competencia y calificación profesional.</w:t>
            </w:r>
          </w:p>
        </w:tc>
        <w:tc>
          <w:tcPr>
            <w:tcW w:w="1900" w:type="pct"/>
          </w:tcPr>
          <w:p w:rsidR="00761A35" w:rsidRPr="00F63AFB" w:rsidRDefault="00761A35" w:rsidP="00807240">
            <w:pPr>
              <w:spacing w:after="0" w:line="240" w:lineRule="auto"/>
              <w:jc w:val="both"/>
              <w:rPr>
                <w:sz w:val="18"/>
                <w:szCs w:val="18"/>
              </w:rPr>
            </w:pPr>
            <w:r w:rsidRPr="00F63AFB">
              <w:rPr>
                <w:sz w:val="18"/>
                <w:szCs w:val="18"/>
              </w:rPr>
              <w:t>Mejorar o adecuar la metodología de la formación de redes empresariales según los segmentos empresariales y los sectores productivos y de servicios involucrados.</w:t>
            </w:r>
          </w:p>
          <w:p w:rsidR="00761A35" w:rsidRPr="00F63AFB" w:rsidRDefault="00761A35" w:rsidP="00807240">
            <w:pPr>
              <w:spacing w:after="0" w:line="240" w:lineRule="auto"/>
              <w:jc w:val="both"/>
              <w:rPr>
                <w:sz w:val="18"/>
                <w:szCs w:val="18"/>
              </w:rPr>
            </w:pPr>
            <w:r w:rsidRPr="00F63AFB">
              <w:rPr>
                <w:sz w:val="18"/>
                <w:szCs w:val="18"/>
              </w:rPr>
              <w:t xml:space="preserve">Rediseñar o adecuar alguna de las seis fases de la formación de redes empresariales según los sectores de confecciones o de turismo con los cuales se ha experimentado. </w:t>
            </w:r>
          </w:p>
        </w:tc>
      </w:tr>
      <w:tr w:rsidR="00761A35" w:rsidRPr="00F63AFB">
        <w:tc>
          <w:tcPr>
            <w:tcW w:w="1012" w:type="pct"/>
          </w:tcPr>
          <w:p w:rsidR="00761A35" w:rsidRPr="00F63AFB" w:rsidRDefault="00761A35" w:rsidP="00807240">
            <w:pPr>
              <w:spacing w:after="0" w:line="240" w:lineRule="auto"/>
              <w:jc w:val="both"/>
              <w:rPr>
                <w:sz w:val="18"/>
                <w:szCs w:val="18"/>
              </w:rPr>
            </w:pPr>
            <w:r w:rsidRPr="00F63AFB">
              <w:rPr>
                <w:sz w:val="18"/>
                <w:szCs w:val="18"/>
              </w:rPr>
              <w:t xml:space="preserve">Empresarios </w:t>
            </w:r>
          </w:p>
          <w:p w:rsidR="00761A35" w:rsidRPr="00F63AFB" w:rsidRDefault="00761A35" w:rsidP="00807240">
            <w:pPr>
              <w:spacing w:after="0" w:line="240" w:lineRule="auto"/>
              <w:jc w:val="both"/>
              <w:rPr>
                <w:sz w:val="18"/>
                <w:szCs w:val="18"/>
              </w:rPr>
            </w:pPr>
            <w:r w:rsidRPr="00F63AFB">
              <w:rPr>
                <w:sz w:val="18"/>
                <w:szCs w:val="18"/>
              </w:rPr>
              <w:t>(Beneficiarios de los servicios)</w:t>
            </w:r>
          </w:p>
        </w:tc>
        <w:tc>
          <w:tcPr>
            <w:tcW w:w="1012" w:type="pct"/>
          </w:tcPr>
          <w:p w:rsidR="00761A35" w:rsidRPr="00F63AFB" w:rsidRDefault="00761A35" w:rsidP="00807240">
            <w:pPr>
              <w:spacing w:after="0" w:line="240" w:lineRule="auto"/>
              <w:jc w:val="both"/>
              <w:rPr>
                <w:sz w:val="18"/>
                <w:szCs w:val="18"/>
              </w:rPr>
            </w:pPr>
            <w:r w:rsidRPr="00F63AFB">
              <w:rPr>
                <w:sz w:val="18"/>
                <w:szCs w:val="18"/>
              </w:rPr>
              <w:t>Empresarios de confecciones y turismo, emprendedores de turismo rural comunitario.</w:t>
            </w:r>
          </w:p>
        </w:tc>
        <w:tc>
          <w:tcPr>
            <w:tcW w:w="1076" w:type="pct"/>
          </w:tcPr>
          <w:p w:rsidR="00761A35" w:rsidRPr="00F63AFB" w:rsidRDefault="00761A35" w:rsidP="00807240">
            <w:pPr>
              <w:spacing w:after="0" w:line="240" w:lineRule="auto"/>
              <w:jc w:val="both"/>
              <w:rPr>
                <w:sz w:val="18"/>
                <w:szCs w:val="18"/>
              </w:rPr>
            </w:pPr>
            <w:r w:rsidRPr="00F63AFB">
              <w:rPr>
                <w:sz w:val="18"/>
                <w:szCs w:val="18"/>
              </w:rPr>
              <w:t>Orientaciones sobre cómo articularse ventajosa y sosteniblemente a diferentes mercados y clientes. Que esperar, que exigir, que aportar.</w:t>
            </w:r>
          </w:p>
        </w:tc>
        <w:tc>
          <w:tcPr>
            <w:tcW w:w="1900" w:type="pct"/>
          </w:tcPr>
          <w:p w:rsidR="00761A35" w:rsidRPr="00F63AFB" w:rsidRDefault="00761A35" w:rsidP="00807240">
            <w:pPr>
              <w:spacing w:after="0" w:line="240" w:lineRule="auto"/>
              <w:jc w:val="both"/>
              <w:rPr>
                <w:sz w:val="18"/>
                <w:szCs w:val="18"/>
              </w:rPr>
            </w:pPr>
            <w:r w:rsidRPr="00F63AFB">
              <w:rPr>
                <w:sz w:val="18"/>
                <w:szCs w:val="18"/>
              </w:rPr>
              <w:t>Sugerir modalidades de articulación más ventajosas para el tipo de negocio que realizan.</w:t>
            </w:r>
          </w:p>
          <w:p w:rsidR="00761A35" w:rsidRPr="00F63AFB" w:rsidRDefault="00761A35" w:rsidP="00807240">
            <w:pPr>
              <w:spacing w:after="0" w:line="240" w:lineRule="auto"/>
              <w:jc w:val="both"/>
              <w:rPr>
                <w:sz w:val="18"/>
                <w:szCs w:val="18"/>
              </w:rPr>
            </w:pPr>
          </w:p>
        </w:tc>
      </w:tr>
    </w:tbl>
    <w:p w:rsidR="00761A35" w:rsidRPr="00F63AFB" w:rsidRDefault="00761A35" w:rsidP="0018230D">
      <w:pPr>
        <w:spacing w:before="120" w:after="120" w:line="240" w:lineRule="auto"/>
        <w:jc w:val="both"/>
      </w:pPr>
    </w:p>
    <w:p w:rsidR="00761A35" w:rsidRPr="00F63AFB" w:rsidRDefault="00761A35" w:rsidP="0018230D">
      <w:pPr>
        <w:spacing w:before="120" w:after="120" w:line="240" w:lineRule="auto"/>
        <w:ind w:left="708"/>
        <w:jc w:val="both"/>
      </w:pPr>
      <w:r w:rsidRPr="00F63AFB">
        <w:t>Sobre la base de este taller se organiza la producción de conocimientos, para lo cual se formulan preguntas guía que deberán ser respondidas por la sistematización.</w:t>
      </w:r>
    </w:p>
    <w:p w:rsidR="00761A35" w:rsidRPr="009E65D8" w:rsidRDefault="00761A35" w:rsidP="0018230D">
      <w:pPr>
        <w:spacing w:before="120" w:after="120" w:line="240" w:lineRule="auto"/>
        <w:ind w:left="708"/>
        <w:jc w:val="both"/>
      </w:pPr>
    </w:p>
    <w:p w:rsidR="00761A35" w:rsidRDefault="00761A35" w:rsidP="0018230D">
      <w:pPr>
        <w:spacing w:before="120" w:after="120" w:line="240" w:lineRule="auto"/>
        <w:ind w:left="708"/>
        <w:jc w:val="both"/>
        <w:rPr>
          <w:b/>
          <w:bCs/>
        </w:rPr>
      </w:pPr>
      <w:r w:rsidRPr="009E65D8">
        <w:rPr>
          <w:b/>
          <w:bCs/>
        </w:rPr>
        <w:t xml:space="preserve">Actividad 3: </w:t>
      </w:r>
      <w:r>
        <w:rPr>
          <w:b/>
          <w:bCs/>
        </w:rPr>
        <w:t>Misión de Evaluación en Gamarra y Cusco</w:t>
      </w:r>
      <w:r w:rsidRPr="009E65D8">
        <w:rPr>
          <w:b/>
          <w:bCs/>
        </w:rPr>
        <w:t xml:space="preserve"> “</w:t>
      </w:r>
      <w:r>
        <w:rPr>
          <w:b/>
          <w:bCs/>
        </w:rPr>
        <w:t xml:space="preserve">Evaluando la </w:t>
      </w:r>
      <w:r w:rsidRPr="00887C19">
        <w:rPr>
          <w:b/>
          <w:bCs/>
        </w:rPr>
        <w:t>relevancia, eficiencia, efectividad</w:t>
      </w:r>
      <w:r>
        <w:rPr>
          <w:b/>
          <w:bCs/>
        </w:rPr>
        <w:t xml:space="preserve"> y</w:t>
      </w:r>
      <w:r w:rsidRPr="00887C19">
        <w:rPr>
          <w:b/>
          <w:bCs/>
        </w:rPr>
        <w:t xml:space="preserve"> sostenibilidad</w:t>
      </w:r>
      <w:r w:rsidRPr="009E65D8">
        <w:rPr>
          <w:b/>
          <w:bCs/>
        </w:rPr>
        <w:t xml:space="preserve"> </w:t>
      </w:r>
      <w:r>
        <w:rPr>
          <w:b/>
          <w:bCs/>
        </w:rPr>
        <w:t>del Proyecto</w:t>
      </w:r>
      <w:r w:rsidRPr="009E65D8">
        <w:rPr>
          <w:b/>
          <w:bCs/>
        </w:rPr>
        <w:t>”</w:t>
      </w:r>
    </w:p>
    <w:p w:rsidR="00761A35" w:rsidRPr="009E65D8" w:rsidRDefault="00761A35" w:rsidP="0018230D">
      <w:pPr>
        <w:spacing w:before="120" w:after="120" w:line="240" w:lineRule="auto"/>
        <w:ind w:left="708"/>
        <w:jc w:val="both"/>
      </w:pPr>
      <w:r w:rsidRPr="009E65D8">
        <w:t xml:space="preserve">Se </w:t>
      </w:r>
      <w:r>
        <w:t xml:space="preserve">han </w:t>
      </w:r>
      <w:r w:rsidRPr="009E65D8">
        <w:t>realiza</w:t>
      </w:r>
      <w:r>
        <w:t>do e</w:t>
      </w:r>
      <w:r w:rsidRPr="00887C19">
        <w:t>ntrevistas a profundidad</w:t>
      </w:r>
      <w:r w:rsidRPr="009E65D8">
        <w:t xml:space="preserve"> que </w:t>
      </w:r>
      <w:r>
        <w:t xml:space="preserve">han </w:t>
      </w:r>
      <w:r w:rsidRPr="009E65D8">
        <w:t>permiti</w:t>
      </w:r>
      <w:r>
        <w:t xml:space="preserve">do </w:t>
      </w:r>
      <w:r w:rsidRPr="009E65D8">
        <w:t>levantar insumos para analizar los siguientes temas:</w:t>
      </w:r>
    </w:p>
    <w:p w:rsidR="00761A35" w:rsidRPr="00887C19" w:rsidRDefault="00761A35" w:rsidP="00D90519">
      <w:pPr>
        <w:pStyle w:val="Prrafodelista"/>
        <w:numPr>
          <w:ilvl w:val="0"/>
          <w:numId w:val="6"/>
        </w:numPr>
        <w:spacing w:before="120" w:after="120" w:line="240" w:lineRule="auto"/>
        <w:ind w:left="1068"/>
        <w:jc w:val="both"/>
      </w:pPr>
      <w:r w:rsidRPr="00887C19">
        <w:t>Análisis de los objetivos e impactos de los nuevos componentes planteados en la ejecución de la segunda fase del proyecto, considerando además las conclusiones y recomendaciones de la evaluación realizada al final de la primera fase del proyecto ejecutada por PROMPYME.</w:t>
      </w:r>
    </w:p>
    <w:p w:rsidR="00761A35" w:rsidRPr="00887C19" w:rsidRDefault="00761A35" w:rsidP="00D90519">
      <w:pPr>
        <w:pStyle w:val="Prrafodelista"/>
        <w:numPr>
          <w:ilvl w:val="0"/>
          <w:numId w:val="6"/>
        </w:numPr>
        <w:spacing w:before="120" w:after="120" w:line="240" w:lineRule="auto"/>
        <w:ind w:left="1068"/>
        <w:jc w:val="both"/>
      </w:pPr>
      <w:r w:rsidRPr="00887C19">
        <w:t xml:space="preserve">Análisis de los objetivos que la ejecución de la segunda fase del proyecto se propuso alcanzar, cambios que se propuso realizar en cada conglomerado, quienes los han realizado, como y que resultados se han logrado. </w:t>
      </w:r>
    </w:p>
    <w:p w:rsidR="00761A35" w:rsidRPr="00887C19" w:rsidRDefault="00761A35" w:rsidP="00D90519">
      <w:pPr>
        <w:pStyle w:val="Prrafodelista"/>
        <w:numPr>
          <w:ilvl w:val="0"/>
          <w:numId w:val="6"/>
        </w:numPr>
        <w:spacing w:before="120" w:after="120" w:line="240" w:lineRule="auto"/>
        <w:ind w:left="1068"/>
        <w:jc w:val="both"/>
      </w:pPr>
      <w:r w:rsidRPr="00887C19">
        <w:t xml:space="preserve">Descripción del enfoque de desarrollo aplicado a la promoción de la </w:t>
      </w:r>
      <w:proofErr w:type="spellStart"/>
      <w:r w:rsidRPr="00887C19">
        <w:t>asociatividad</w:t>
      </w:r>
      <w:proofErr w:type="spellEnd"/>
      <w:r w:rsidRPr="00887C19">
        <w:t xml:space="preserve"> en empresas de diferentes segmentos empresariales: micros y pequeñas y de diferentes sectores: confecciones y turismo</w:t>
      </w:r>
    </w:p>
    <w:p w:rsidR="00761A35" w:rsidRPr="00887C19" w:rsidRDefault="00761A35" w:rsidP="00D90519">
      <w:pPr>
        <w:pStyle w:val="Prrafodelista"/>
        <w:numPr>
          <w:ilvl w:val="0"/>
          <w:numId w:val="6"/>
        </w:numPr>
        <w:spacing w:before="120" w:after="120" w:line="240" w:lineRule="auto"/>
        <w:ind w:left="1068"/>
        <w:jc w:val="both"/>
      </w:pPr>
      <w:r w:rsidRPr="00887C19">
        <w:t>Análisis de los aspectos principales de la aplicación de la metodología de formación de redes empresariales, los cambios realizados para ajustar o adecuar la estrategia a la realidad de los sectores empresariales involucrados.</w:t>
      </w:r>
    </w:p>
    <w:p w:rsidR="00761A35" w:rsidRPr="00887C19" w:rsidRDefault="00761A35" w:rsidP="00D90519">
      <w:pPr>
        <w:pStyle w:val="Prrafodelista"/>
        <w:numPr>
          <w:ilvl w:val="0"/>
          <w:numId w:val="6"/>
        </w:numPr>
        <w:spacing w:before="120" w:after="120" w:line="240" w:lineRule="auto"/>
        <w:ind w:left="1068"/>
        <w:jc w:val="both"/>
      </w:pPr>
      <w:r w:rsidRPr="00887C19">
        <w:t>Diseño de una versión gráfica que permita visualizar los cambios en los componentes entre la primera y segunda fase del proyecto y que principalmente ayude a entender la interacción y resultados de los componentes de la estrategia aplicada.</w:t>
      </w:r>
    </w:p>
    <w:p w:rsidR="00761A35" w:rsidRPr="009E65D8" w:rsidRDefault="00761A35" w:rsidP="0018230D">
      <w:pPr>
        <w:spacing w:before="120" w:after="120" w:line="240" w:lineRule="auto"/>
        <w:jc w:val="both"/>
      </w:pPr>
    </w:p>
    <w:p w:rsidR="00761A35" w:rsidRPr="009E65D8" w:rsidRDefault="00761A35" w:rsidP="0018230D">
      <w:pPr>
        <w:spacing w:before="120" w:after="120" w:line="240" w:lineRule="auto"/>
        <w:ind w:left="708"/>
        <w:jc w:val="both"/>
        <w:rPr>
          <w:b/>
          <w:bCs/>
        </w:rPr>
      </w:pPr>
      <w:r w:rsidRPr="009E65D8">
        <w:rPr>
          <w:b/>
          <w:bCs/>
        </w:rPr>
        <w:t>Actividad 4: 02 Talleres de “Reconstrucción de la Experiencia de Formación de Redes Empresariales en los conglomerados de Gamarra y Cusco”</w:t>
      </w:r>
    </w:p>
    <w:p w:rsidR="00761A35" w:rsidRDefault="00761A35" w:rsidP="0018230D">
      <w:pPr>
        <w:spacing w:before="120" w:after="120" w:line="240" w:lineRule="auto"/>
        <w:ind w:left="708"/>
        <w:jc w:val="both"/>
      </w:pPr>
      <w:r w:rsidRPr="00C60087">
        <w:t xml:space="preserve">Se </w:t>
      </w:r>
      <w:r>
        <w:t xml:space="preserve">han </w:t>
      </w:r>
      <w:r w:rsidRPr="00C60087">
        <w:t>realiza</w:t>
      </w:r>
      <w:r>
        <w:t xml:space="preserve">do </w:t>
      </w:r>
      <w:r w:rsidRPr="00C60087">
        <w:t xml:space="preserve">2 talleres para reconstruir la experiencia de ejecución del proyecto, un taller con las redes empresariales de confecciones de Gamarra y otro con las redes empresariales de Turismo de Cusco. En estos talleres los actores empresariales directamente involucrados, acompañados por los ejecutores directos, </w:t>
      </w:r>
      <w:r>
        <w:t xml:space="preserve">han </w:t>
      </w:r>
      <w:r w:rsidRPr="00C60087">
        <w:t>reflexion</w:t>
      </w:r>
      <w:r>
        <w:t xml:space="preserve">ado de </w:t>
      </w:r>
      <w:r w:rsidRPr="00C60087">
        <w:t>manera grupal sobre</w:t>
      </w:r>
      <w:r>
        <w:t>:</w:t>
      </w:r>
    </w:p>
    <w:p w:rsidR="00761A35" w:rsidRPr="00C60087" w:rsidRDefault="00761A35" w:rsidP="00D90519">
      <w:pPr>
        <w:pStyle w:val="Prrafodelista"/>
        <w:numPr>
          <w:ilvl w:val="0"/>
          <w:numId w:val="60"/>
        </w:numPr>
        <w:spacing w:before="120" w:after="120" w:line="240" w:lineRule="auto"/>
        <w:jc w:val="both"/>
      </w:pPr>
      <w:r w:rsidRPr="00C60087">
        <w:t xml:space="preserve">Análisis de las acciones, logros y limitaciones de la experiencia en su conjunto y en particular de cada fase de la metodología de formación de redes empresariales. </w:t>
      </w:r>
    </w:p>
    <w:p w:rsidR="00761A35" w:rsidRPr="00C60087" w:rsidRDefault="00761A35" w:rsidP="00D90519">
      <w:pPr>
        <w:pStyle w:val="Prrafodelista"/>
        <w:numPr>
          <w:ilvl w:val="0"/>
          <w:numId w:val="60"/>
        </w:numPr>
        <w:spacing w:before="120" w:after="120" w:line="240" w:lineRule="auto"/>
        <w:jc w:val="both"/>
      </w:pPr>
      <w:r w:rsidRPr="00C60087">
        <w:t>Análisis de los aprendizajes positivos de la experiencia que los empresarios quieren compartir con otros empresarios para motivarlos a realizar acciones empresariales y negocios de manera asociada.</w:t>
      </w:r>
    </w:p>
    <w:p w:rsidR="00761A35" w:rsidRPr="00C60087" w:rsidRDefault="00761A35" w:rsidP="00D90519">
      <w:pPr>
        <w:pStyle w:val="Prrafodelista"/>
        <w:numPr>
          <w:ilvl w:val="0"/>
          <w:numId w:val="60"/>
        </w:numPr>
        <w:spacing w:before="120" w:after="120" w:line="240" w:lineRule="auto"/>
        <w:jc w:val="both"/>
      </w:pPr>
      <w:r w:rsidRPr="00C60087">
        <w:t>Análisis de los aprendizajes positivos de la experiencia que el equipo técnico quisiera compartir con otros técnicos o aplicar en otras experiencias similares.</w:t>
      </w:r>
    </w:p>
    <w:p w:rsidR="00761A35" w:rsidRPr="00C60087" w:rsidRDefault="00761A35" w:rsidP="00D90519">
      <w:pPr>
        <w:pStyle w:val="Prrafodelista"/>
        <w:numPr>
          <w:ilvl w:val="0"/>
          <w:numId w:val="60"/>
        </w:numPr>
        <w:spacing w:before="120" w:after="120" w:line="240" w:lineRule="auto"/>
        <w:jc w:val="both"/>
      </w:pPr>
      <w:r w:rsidRPr="00C60087">
        <w:lastRenderedPageBreak/>
        <w:t xml:space="preserve">Evaluación del nivel de participación de los diversos actores en la ejecución del proyecto – empresarios directamente relacionados con el proyecto así como los representantes de las instituciones aliadas estratégicas del proyecto. </w:t>
      </w:r>
    </w:p>
    <w:p w:rsidR="00761A35" w:rsidRPr="00C60087" w:rsidRDefault="00761A35" w:rsidP="00D90519">
      <w:pPr>
        <w:pStyle w:val="Prrafodelista"/>
        <w:numPr>
          <w:ilvl w:val="0"/>
          <w:numId w:val="60"/>
        </w:numPr>
        <w:spacing w:before="120" w:after="120" w:line="240" w:lineRule="auto"/>
        <w:jc w:val="both"/>
      </w:pPr>
      <w:r w:rsidRPr="00C60087">
        <w:t>Análisis de los problemas que se presentaron de manera repetida a lo largo de la ejecución del proyecto y que no se han podido superar adecuadamente a pesar las medidas tomadas.</w:t>
      </w:r>
    </w:p>
    <w:p w:rsidR="00761A35" w:rsidRPr="00C60087" w:rsidRDefault="00761A35" w:rsidP="00D90519">
      <w:pPr>
        <w:pStyle w:val="Prrafodelista"/>
        <w:numPr>
          <w:ilvl w:val="0"/>
          <w:numId w:val="60"/>
        </w:numPr>
        <w:spacing w:before="120" w:after="120" w:line="240" w:lineRule="auto"/>
        <w:jc w:val="both"/>
      </w:pPr>
      <w:r w:rsidRPr="00C60087">
        <w:t xml:space="preserve">Análisis de diversos factores que tuvieron un rol positivo o negativo en la ejecución del proyecto. </w:t>
      </w:r>
    </w:p>
    <w:p w:rsidR="00761A35" w:rsidRPr="00C60087" w:rsidRDefault="00761A35" w:rsidP="00D90519">
      <w:pPr>
        <w:pStyle w:val="Prrafodelista"/>
        <w:numPr>
          <w:ilvl w:val="0"/>
          <w:numId w:val="60"/>
        </w:numPr>
        <w:spacing w:before="120" w:after="120" w:line="240" w:lineRule="auto"/>
        <w:jc w:val="both"/>
      </w:pPr>
      <w:r w:rsidRPr="00C60087">
        <w:t>Análisis de las posibles evoluciones positivas o negativas más  probables de la experiencia de formación de redes empresariales en los próximos años.</w:t>
      </w:r>
    </w:p>
    <w:p w:rsidR="00761A35" w:rsidRDefault="00761A35" w:rsidP="0018230D">
      <w:pPr>
        <w:spacing w:before="120" w:after="120" w:line="240" w:lineRule="auto"/>
        <w:jc w:val="both"/>
      </w:pPr>
    </w:p>
    <w:p w:rsidR="00761A35" w:rsidRDefault="00761A35" w:rsidP="004416E9">
      <w:pPr>
        <w:spacing w:before="120" w:after="120" w:line="240" w:lineRule="auto"/>
        <w:ind w:left="360"/>
        <w:jc w:val="both"/>
      </w:pPr>
    </w:p>
    <w:p w:rsidR="00761A35" w:rsidRDefault="00761A35">
      <w:r>
        <w:br w:type="page"/>
      </w:r>
    </w:p>
    <w:p w:rsidR="00C857F1" w:rsidRDefault="00C857F1" w:rsidP="00C857F1">
      <w:pPr>
        <w:spacing w:before="120" w:after="120" w:line="240" w:lineRule="auto"/>
        <w:ind w:left="360"/>
        <w:jc w:val="both"/>
      </w:pPr>
    </w:p>
    <w:p w:rsidR="00C857F1" w:rsidRDefault="00C857F1" w:rsidP="00C857F1">
      <w:pPr>
        <w:spacing w:before="120" w:after="120" w:line="240" w:lineRule="auto"/>
        <w:ind w:left="360"/>
        <w:jc w:val="both"/>
        <w:rPr>
          <w:b/>
          <w:bCs/>
        </w:rPr>
      </w:pPr>
    </w:p>
    <w:p w:rsidR="00C857F1" w:rsidRDefault="00C857F1" w:rsidP="00C857F1">
      <w:pPr>
        <w:spacing w:before="120" w:after="120" w:line="240" w:lineRule="auto"/>
        <w:ind w:left="360"/>
        <w:jc w:val="both"/>
        <w:rPr>
          <w:b/>
          <w:bCs/>
        </w:rPr>
      </w:pPr>
    </w:p>
    <w:p w:rsidR="00C857F1" w:rsidRDefault="00C857F1" w:rsidP="00C857F1">
      <w:pPr>
        <w:spacing w:before="120" w:after="120" w:line="240" w:lineRule="auto"/>
        <w:ind w:left="360"/>
        <w:jc w:val="both"/>
        <w:rPr>
          <w:b/>
          <w:bCs/>
        </w:rPr>
      </w:pPr>
    </w:p>
    <w:p w:rsidR="00C857F1" w:rsidRDefault="00C857F1" w:rsidP="00C857F1">
      <w:pPr>
        <w:spacing w:before="120" w:after="120" w:line="240" w:lineRule="auto"/>
        <w:ind w:left="360"/>
        <w:jc w:val="both"/>
        <w:rPr>
          <w:b/>
          <w:bCs/>
        </w:rPr>
      </w:pPr>
    </w:p>
    <w:p w:rsidR="00C857F1" w:rsidRDefault="00C857F1" w:rsidP="00C857F1">
      <w:pPr>
        <w:spacing w:before="120" w:after="120" w:line="240" w:lineRule="auto"/>
        <w:ind w:left="360"/>
        <w:jc w:val="both"/>
        <w:rPr>
          <w:b/>
          <w:bCs/>
        </w:rPr>
      </w:pPr>
    </w:p>
    <w:p w:rsidR="00761A35" w:rsidRDefault="00761A35" w:rsidP="004416E9">
      <w:pPr>
        <w:spacing w:before="120" w:after="120" w:line="240" w:lineRule="auto"/>
        <w:ind w:left="360"/>
        <w:jc w:val="both"/>
      </w:pPr>
    </w:p>
    <w:p w:rsidR="00C857F1" w:rsidRPr="00C857F1" w:rsidRDefault="00C857F1" w:rsidP="004416E9">
      <w:pPr>
        <w:spacing w:before="120" w:after="120" w:line="240" w:lineRule="auto"/>
        <w:ind w:left="360"/>
        <w:jc w:val="both"/>
        <w:rPr>
          <w:b/>
          <w:bCs/>
        </w:rPr>
      </w:pPr>
      <w:r w:rsidRPr="00C857F1">
        <w:rPr>
          <w:b/>
          <w:bCs/>
        </w:rPr>
        <w:t>SISTEMATIZACION DE LA EXPERIENCIA DEL PROYECTO REDES EMP</w:t>
      </w:r>
      <w:r w:rsidR="00AD2F92">
        <w:rPr>
          <w:b/>
          <w:bCs/>
        </w:rPr>
        <w:t>R</w:t>
      </w:r>
      <w:r w:rsidRPr="00C857F1">
        <w:rPr>
          <w:b/>
          <w:bCs/>
        </w:rPr>
        <w:t>ESARIALES EN GAMARRA Y CUSCO</w:t>
      </w:r>
    </w:p>
    <w:p w:rsidR="00C857F1" w:rsidRDefault="00C857F1" w:rsidP="004416E9">
      <w:pPr>
        <w:spacing w:before="120" w:after="120" w:line="240" w:lineRule="auto"/>
        <w:ind w:left="360"/>
        <w:jc w:val="both"/>
      </w:pPr>
    </w:p>
    <w:p w:rsidR="00C857F1" w:rsidRDefault="00C857F1">
      <w:pPr>
        <w:spacing w:after="0" w:line="240" w:lineRule="auto"/>
      </w:pPr>
      <w:r>
        <w:br w:type="page"/>
      </w:r>
    </w:p>
    <w:p w:rsidR="00C857F1" w:rsidRPr="00C857F1" w:rsidRDefault="00C857F1" w:rsidP="00C857F1">
      <w:pPr>
        <w:pStyle w:val="Ttulo1"/>
        <w:spacing w:before="120" w:after="120" w:line="240" w:lineRule="auto"/>
        <w:ind w:left="360"/>
        <w:jc w:val="both"/>
      </w:pPr>
      <w:bookmarkStart w:id="29" w:name="_Toc305684368"/>
      <w:r w:rsidRPr="00C857F1">
        <w:lastRenderedPageBreak/>
        <w:t>SISTEMATIZACION DE LA EXPERIENCIA DEL PROYECTO REDES EMP</w:t>
      </w:r>
      <w:r>
        <w:t>R</w:t>
      </w:r>
      <w:r w:rsidRPr="00C857F1">
        <w:t>ESARIALES EN GAMARRA Y CUSCO</w:t>
      </w:r>
      <w:bookmarkEnd w:id="29"/>
    </w:p>
    <w:p w:rsidR="00761A35" w:rsidRDefault="00761A35" w:rsidP="004416E9">
      <w:pPr>
        <w:spacing w:before="120" w:after="120" w:line="240" w:lineRule="auto"/>
        <w:ind w:left="360"/>
        <w:jc w:val="both"/>
      </w:pPr>
    </w:p>
    <w:p w:rsidR="00C857F1" w:rsidRDefault="00C857F1" w:rsidP="00C857F1">
      <w:pPr>
        <w:spacing w:before="120" w:after="120" w:line="240" w:lineRule="auto"/>
        <w:jc w:val="both"/>
        <w:rPr>
          <w:lang w:val="es-ES"/>
        </w:rPr>
      </w:pPr>
      <w:r>
        <w:rPr>
          <w:lang w:val="es-ES"/>
        </w:rPr>
        <w:t xml:space="preserve">Para efectos de la sistematización de la experiencia del Proyecto Redes, se realizaron dos Talleres Participativos, uno Gamarra y otro en Cusco, entrevistas en profundidad a algunos líderes de las redes; entrevistas en profundidad al equipo directivo y operativo del Proyecto Redes y del FOMIN / BID, a los líderes de las redes, a consultores articuladores de redes  y a representantes de instituciones aliadas o claves que tuvieron un papel relevante en el desarrollo del Proyecto Redes. </w:t>
      </w:r>
    </w:p>
    <w:p w:rsidR="00C857F1" w:rsidRPr="00D24D59" w:rsidRDefault="00C857F1" w:rsidP="00C857F1">
      <w:pPr>
        <w:jc w:val="both"/>
      </w:pPr>
      <w:r>
        <w:rPr>
          <w:lang w:val="es-ES"/>
        </w:rPr>
        <w:t xml:space="preserve">La sistematización estuvo centrada en obtener la percepción de los actores respecto a las siguientes dimensiones: i) ¿Cuáles son los </w:t>
      </w:r>
      <w:r w:rsidRPr="00D24D59">
        <w:t>aspectos positivos / beneficios atribuidos al Proyecto Redes Empresariales?, ii) ¿Cuáles fueron los principales logros alcanzados por cada una de las  redes?; y iii) ¿Cuáles son los aspectos del proyecto que podrían mejorarse</w:t>
      </w:r>
      <w:proofErr w:type="gramStart"/>
      <w:r w:rsidRPr="00D24D59">
        <w:t>?.</w:t>
      </w:r>
      <w:proofErr w:type="gramEnd"/>
      <w:r w:rsidRPr="00D24D59">
        <w:t xml:space="preserve"> Las respuestas a estas preguntas planteadas, discutidas y respondidas en los Talleres Participativos han sido enriquecidas para la mejor comprensión de los conceptos por las entrevistas en profundidad a los líderes de las redes empresariales y los integrantes de equipo del Proyecto Redes, los informes cuantitativos y cualitativos proporcionados e indagaciones flexibles a través de INTERNET. </w:t>
      </w:r>
    </w:p>
    <w:p w:rsidR="00C857F1" w:rsidRPr="00D24D59" w:rsidRDefault="00C857F1" w:rsidP="00C857F1">
      <w:pPr>
        <w:jc w:val="both"/>
      </w:pPr>
      <w:r w:rsidRPr="00D24D59">
        <w:t>Algunas de las experiencias sistematizadas de las redes empresariales se han organizado, procesado y presentado como “casos” de los que se pueden realizar algunos aprendizajes, identificar buenas prácticas y obtener las lecciones correspondientes.</w:t>
      </w:r>
    </w:p>
    <w:p w:rsidR="00C857F1" w:rsidRPr="00D24D59" w:rsidRDefault="00C857F1" w:rsidP="00C857F1">
      <w:pPr>
        <w:jc w:val="both"/>
      </w:pPr>
      <w:r w:rsidRPr="00D24D59">
        <w:t xml:space="preserve">De esta forma hemos podido sistematizar las experiencias vividas por los actores relevantes del Proyecto Redes Empresariales para obtener de ellas aprendizajes y lecciones que nos permitan responder mejorar las prácticas de i) los empresarios de las redes, ii) los articuladores y proveedores de servicios y iii) las instituciones facilitadoras de segundo piso interesadas en promover programas y  políticas con el eje en la </w:t>
      </w:r>
      <w:proofErr w:type="spellStart"/>
      <w:r w:rsidRPr="00D24D59">
        <w:t>asociatividad</w:t>
      </w:r>
      <w:proofErr w:type="spellEnd"/>
      <w:r w:rsidRPr="00D24D59">
        <w:t>.</w:t>
      </w:r>
    </w:p>
    <w:p w:rsidR="00C857F1" w:rsidRDefault="00C857F1" w:rsidP="00C857F1">
      <w:pPr>
        <w:spacing w:before="120" w:after="120" w:line="240" w:lineRule="auto"/>
        <w:jc w:val="both"/>
      </w:pPr>
    </w:p>
    <w:p w:rsidR="00C857F1" w:rsidRPr="00C857F1" w:rsidRDefault="00C857F1" w:rsidP="00C857F1">
      <w:pPr>
        <w:pStyle w:val="Ttulo2"/>
      </w:pPr>
      <w:bookmarkStart w:id="30" w:name="_Toc305684369"/>
      <w:r w:rsidRPr="00D24D59">
        <w:t>GAMARRA</w:t>
      </w:r>
      <w:bookmarkEnd w:id="30"/>
    </w:p>
    <w:p w:rsidR="00C857F1" w:rsidRDefault="00C857F1" w:rsidP="00C857F1">
      <w:pPr>
        <w:spacing w:before="120" w:after="120" w:line="240" w:lineRule="auto"/>
        <w:jc w:val="both"/>
      </w:pPr>
    </w:p>
    <w:p w:rsidR="00C857F1" w:rsidRDefault="00C857F1" w:rsidP="00C857F1">
      <w:pPr>
        <w:spacing w:before="120" w:after="120" w:line="240" w:lineRule="auto"/>
        <w:jc w:val="both"/>
      </w:pPr>
      <w:r>
        <w:t xml:space="preserve">Gamarra es uno de los mayores conglomerados comerciales – productivos del país, es la mayor concentración de micro, pequeñas y medianas empresas especializadas en la producción y comercialización de productos textiles y confecciones de prendas de vestir. Sin duda con sus </w:t>
      </w:r>
      <w:r w:rsidRPr="00EA7265">
        <w:t>4,300</w:t>
      </w:r>
      <w:r>
        <w:t xml:space="preserve"> </w:t>
      </w:r>
      <w:r w:rsidRPr="00EA7265">
        <w:t>establecimiento industriales (confeccionistas</w:t>
      </w:r>
      <w:r>
        <w:t xml:space="preserve">) y sus </w:t>
      </w:r>
      <w:r w:rsidRPr="00EA7265">
        <w:t>14,600 establecimientos</w:t>
      </w:r>
      <w:r>
        <w:t xml:space="preserve"> </w:t>
      </w:r>
      <w:r w:rsidRPr="00EA7265">
        <w:t>comerciales</w:t>
      </w:r>
      <w:r>
        <w:t>,</w:t>
      </w:r>
      <w:r w:rsidRPr="00EA7265">
        <w:t xml:space="preserve"> </w:t>
      </w:r>
      <w:r>
        <w:t>es el conglomerado mayor importancia económica por su contribución al empleo y la producción</w:t>
      </w:r>
      <w:r>
        <w:rPr>
          <w:rStyle w:val="Refdenotaalpie"/>
        </w:rPr>
        <w:footnoteReference w:id="2"/>
      </w:r>
      <w:r>
        <w:t xml:space="preserve">. Por ello Gamarra ha sido - en las últimas décadas - el escenario de concurrencia de múltiples programas e instituciones de promoción especialmente estatales tales como PRODUCE, MINCETUR, MTPE, PROMPERU y anteriormente PROMPYME, que en el mejor de los casos no han tendido una actuación sostenida que genera un impacto significativamente positivo en el conglomerado. </w:t>
      </w:r>
    </w:p>
    <w:p w:rsidR="00C857F1" w:rsidRDefault="00C857F1" w:rsidP="00C857F1">
      <w:pPr>
        <w:spacing w:before="120" w:after="120" w:line="240" w:lineRule="auto"/>
        <w:jc w:val="both"/>
      </w:pPr>
      <w:r>
        <w:lastRenderedPageBreak/>
        <w:t>Estas razones explican porque cuando se le preguntaba a los empresarios de Gamarra asistentes al Taller de Redes Empresariales cuales fueron sus expectativas iniciales respecto al Proyecto había una mezcla variada de sentimientos de escepticismo, dudas, indiferencia y en pocos caso esperanzas. La mayoría manifestaba que no tenían expectativas debido a las experiencias pasadas en donde se desarrollaron proyectos sin resultados porque no respondían a las necesidades. Los menos pensaban que el Proyecto les permitiría generar mayores ingresos, recibir asistencia técnica según necesidades de cada empresa y contar con un gerente de red como asesor.</w:t>
      </w:r>
    </w:p>
    <w:p w:rsidR="00C857F1" w:rsidRPr="00D24D59" w:rsidRDefault="00C857F1" w:rsidP="00C857F1">
      <w:pPr>
        <w:spacing w:before="120" w:after="120" w:line="240" w:lineRule="auto"/>
        <w:jc w:val="both"/>
      </w:pPr>
    </w:p>
    <w:p w:rsidR="00C857F1" w:rsidRPr="00C857F1" w:rsidRDefault="00C857F1" w:rsidP="00C857F1">
      <w:pPr>
        <w:pStyle w:val="Ttulo3"/>
      </w:pPr>
      <w:bookmarkStart w:id="31" w:name="_Toc305684370"/>
      <w:r w:rsidRPr="00D24D59">
        <w:t>¿CUALES CONSIDERA USTED QUE SON LOS ASPECTOS /EFECTOS POSITIVOS DE</w:t>
      </w:r>
      <w:r>
        <w:t xml:space="preserve">L PROYECTO </w:t>
      </w:r>
      <w:r w:rsidRPr="00D24D59">
        <w:t xml:space="preserve"> REDES EMPRESARIALES PARA SU EMPRESA?</w:t>
      </w:r>
      <w:bookmarkEnd w:id="31"/>
    </w:p>
    <w:p w:rsidR="00C857F1" w:rsidRPr="00D24D59" w:rsidRDefault="00C857F1" w:rsidP="00C857F1">
      <w:pPr>
        <w:spacing w:before="120" w:after="120" w:line="240" w:lineRule="auto"/>
        <w:jc w:val="both"/>
      </w:pPr>
    </w:p>
    <w:p w:rsidR="00C857F1" w:rsidRPr="00D24D59" w:rsidRDefault="00C857F1" w:rsidP="00C857F1">
      <w:pPr>
        <w:jc w:val="both"/>
      </w:pPr>
      <w:r w:rsidRPr="00D24D59">
        <w:t xml:space="preserve">La valoración de los aspectos o efectos positivos del Proyecto Redes sobre las empresas y sus redes fue obtenida en un Taller Participativo </w:t>
      </w:r>
      <w:r>
        <w:t xml:space="preserve">sobre Gamarra </w:t>
      </w:r>
      <w:r w:rsidRPr="00D24D59">
        <w:t xml:space="preserve">con la presencia de los líderes y algunos integrantes de </w:t>
      </w:r>
      <w:r>
        <w:t xml:space="preserve">cinco </w:t>
      </w:r>
      <w:r w:rsidRPr="00D24D59">
        <w:t>(</w:t>
      </w:r>
      <w:r>
        <w:t>5</w:t>
      </w:r>
      <w:r w:rsidRPr="00D24D59">
        <w:t xml:space="preserve">) de las </w:t>
      </w:r>
      <w:r>
        <w:t xml:space="preserve">once </w:t>
      </w:r>
      <w:r w:rsidRPr="00D24D59">
        <w:t>(</w:t>
      </w:r>
      <w:r>
        <w:t>11</w:t>
      </w:r>
      <w:r w:rsidRPr="00D24D59">
        <w:t>) redes existentes. Mediante una dinámica participativa los participantes describieron un conjunto de aspectos positivos</w:t>
      </w:r>
      <w:r>
        <w:rPr>
          <w:rStyle w:val="Refdenotaalpie"/>
        </w:rPr>
        <w:footnoteReference w:id="3"/>
      </w:r>
      <w:r w:rsidRPr="00D24D59">
        <w:t>. Luego estos aspectos positivos se agregaron en nubes de temas afines y se realizó una valoración cuantitativa de cada uno de estos aspectos positivos. La ponderación de la importancia para los empresarios de cada uno de estos aspectos fue calificada por los empresarios y se muestra en el cuadro siguiente.</w:t>
      </w:r>
    </w:p>
    <w:tbl>
      <w:tblPr>
        <w:tblW w:w="5000" w:type="pct"/>
        <w:tblCellMar>
          <w:left w:w="70" w:type="dxa"/>
          <w:right w:w="70" w:type="dxa"/>
        </w:tblCellMar>
        <w:tblLook w:val="04A0" w:firstRow="1" w:lastRow="0" w:firstColumn="1" w:lastColumn="0" w:noHBand="0" w:noVBand="1"/>
      </w:tblPr>
      <w:tblGrid>
        <w:gridCol w:w="3981"/>
        <w:gridCol w:w="2934"/>
        <w:gridCol w:w="2063"/>
      </w:tblGrid>
      <w:tr w:rsidR="00C857F1" w:rsidRPr="00F70FBF" w:rsidTr="0081241D">
        <w:trPr>
          <w:trHeight w:val="245"/>
        </w:trPr>
        <w:tc>
          <w:tcPr>
            <w:tcW w:w="221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Beneficios percibidos del Proyecto Redes</w:t>
            </w:r>
          </w:p>
        </w:tc>
        <w:tc>
          <w:tcPr>
            <w:tcW w:w="1634" w:type="pct"/>
            <w:tcBorders>
              <w:top w:val="single" w:sz="4" w:space="0" w:color="auto"/>
              <w:left w:val="nil"/>
              <w:bottom w:val="single" w:sz="4" w:space="0" w:color="auto"/>
              <w:right w:val="single" w:sz="4" w:space="0" w:color="auto"/>
            </w:tcBorders>
            <w:shd w:val="clear" w:color="000000" w:fill="B8CCE4"/>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 xml:space="preserve">Valoración de los beneficios </w:t>
            </w:r>
          </w:p>
        </w:tc>
        <w:tc>
          <w:tcPr>
            <w:tcW w:w="1149" w:type="pct"/>
            <w:tcBorders>
              <w:top w:val="single" w:sz="4" w:space="0" w:color="auto"/>
              <w:left w:val="nil"/>
              <w:bottom w:val="single" w:sz="4" w:space="0" w:color="auto"/>
              <w:right w:val="single" w:sz="4" w:space="0" w:color="auto"/>
            </w:tcBorders>
            <w:shd w:val="clear" w:color="000000" w:fill="B8CCE4"/>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Importancia a escala ordinal</w:t>
            </w:r>
          </w:p>
        </w:tc>
      </w:tr>
      <w:tr w:rsidR="00C857F1" w:rsidRPr="00F70FBF" w:rsidTr="0081241D">
        <w:trPr>
          <w:trHeight w:val="300"/>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proofErr w:type="spellStart"/>
            <w:r w:rsidRPr="00F70FBF">
              <w:rPr>
                <w:rFonts w:eastAsia="Times New Roman"/>
                <w:color w:val="000000"/>
                <w:lang w:eastAsia="es-PE"/>
              </w:rPr>
              <w:t>Asociatividad</w:t>
            </w:r>
            <w:proofErr w:type="spellEnd"/>
            <w:r w:rsidRPr="00F70FBF">
              <w:rPr>
                <w:rFonts w:eastAsia="Times New Roman"/>
                <w:color w:val="000000"/>
                <w:lang w:eastAsia="es-PE"/>
              </w:rPr>
              <w:t xml:space="preserve"> y confianza</w:t>
            </w:r>
          </w:p>
        </w:tc>
        <w:tc>
          <w:tcPr>
            <w:tcW w:w="1634"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14</w:t>
            </w:r>
          </w:p>
        </w:tc>
        <w:tc>
          <w:tcPr>
            <w:tcW w:w="1149"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1er</w:t>
            </w:r>
          </w:p>
        </w:tc>
      </w:tr>
      <w:tr w:rsidR="00C857F1" w:rsidRPr="00F70FBF" w:rsidTr="0081241D">
        <w:trPr>
          <w:trHeight w:val="300"/>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Trabajo en equipo</w:t>
            </w:r>
          </w:p>
        </w:tc>
        <w:tc>
          <w:tcPr>
            <w:tcW w:w="1634"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9</w:t>
            </w:r>
          </w:p>
        </w:tc>
        <w:tc>
          <w:tcPr>
            <w:tcW w:w="1149"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2do</w:t>
            </w:r>
          </w:p>
        </w:tc>
      </w:tr>
      <w:tr w:rsidR="00C857F1" w:rsidRPr="00F70FBF" w:rsidTr="0081241D">
        <w:trPr>
          <w:trHeight w:val="300"/>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Producto y diseño</w:t>
            </w:r>
          </w:p>
        </w:tc>
        <w:tc>
          <w:tcPr>
            <w:tcW w:w="1634"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8</w:t>
            </w:r>
          </w:p>
        </w:tc>
        <w:tc>
          <w:tcPr>
            <w:tcW w:w="1149"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3er</w:t>
            </w:r>
          </w:p>
        </w:tc>
      </w:tr>
      <w:tr w:rsidR="00C857F1" w:rsidRPr="00F70FBF" w:rsidTr="0081241D">
        <w:trPr>
          <w:trHeight w:val="300"/>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Negociación</w:t>
            </w:r>
          </w:p>
        </w:tc>
        <w:tc>
          <w:tcPr>
            <w:tcW w:w="1634"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7</w:t>
            </w:r>
          </w:p>
        </w:tc>
        <w:tc>
          <w:tcPr>
            <w:tcW w:w="1149"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4to</w:t>
            </w:r>
          </w:p>
        </w:tc>
      </w:tr>
      <w:tr w:rsidR="00C857F1" w:rsidRPr="00F70FBF" w:rsidTr="0081241D">
        <w:trPr>
          <w:trHeight w:val="300"/>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Mercado</w:t>
            </w:r>
          </w:p>
        </w:tc>
        <w:tc>
          <w:tcPr>
            <w:tcW w:w="1634"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6</w:t>
            </w:r>
          </w:p>
        </w:tc>
        <w:tc>
          <w:tcPr>
            <w:tcW w:w="1149"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5to</w:t>
            </w:r>
          </w:p>
        </w:tc>
      </w:tr>
      <w:tr w:rsidR="00C857F1" w:rsidRPr="00F70FBF" w:rsidTr="0081241D">
        <w:trPr>
          <w:trHeight w:val="300"/>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 xml:space="preserve">Asesoría </w:t>
            </w:r>
          </w:p>
        </w:tc>
        <w:tc>
          <w:tcPr>
            <w:tcW w:w="1634"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3</w:t>
            </w:r>
          </w:p>
        </w:tc>
        <w:tc>
          <w:tcPr>
            <w:tcW w:w="1149"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6to</w:t>
            </w:r>
          </w:p>
        </w:tc>
      </w:tr>
      <w:tr w:rsidR="00C857F1" w:rsidRPr="00F70FBF" w:rsidTr="0081241D">
        <w:trPr>
          <w:trHeight w:val="300"/>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Actitud:</w:t>
            </w:r>
          </w:p>
        </w:tc>
        <w:tc>
          <w:tcPr>
            <w:tcW w:w="1634"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1</w:t>
            </w:r>
          </w:p>
        </w:tc>
        <w:tc>
          <w:tcPr>
            <w:tcW w:w="1149"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7mo</w:t>
            </w:r>
          </w:p>
        </w:tc>
      </w:tr>
      <w:tr w:rsidR="00C857F1" w:rsidRPr="00F70FBF" w:rsidTr="0081241D">
        <w:trPr>
          <w:trHeight w:val="47"/>
        </w:trPr>
        <w:tc>
          <w:tcPr>
            <w:tcW w:w="2217" w:type="pct"/>
            <w:tcBorders>
              <w:top w:val="nil"/>
              <w:left w:val="single" w:sz="4" w:space="0" w:color="auto"/>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 xml:space="preserve">Aprender experiencias  </w:t>
            </w:r>
          </w:p>
        </w:tc>
        <w:tc>
          <w:tcPr>
            <w:tcW w:w="1634"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0</w:t>
            </w:r>
          </w:p>
        </w:tc>
        <w:tc>
          <w:tcPr>
            <w:tcW w:w="1149" w:type="pct"/>
            <w:tcBorders>
              <w:top w:val="nil"/>
              <w:left w:val="nil"/>
              <w:bottom w:val="single" w:sz="4" w:space="0" w:color="auto"/>
              <w:right w:val="single" w:sz="4" w:space="0" w:color="auto"/>
            </w:tcBorders>
            <w:shd w:val="clear" w:color="auto" w:fill="auto"/>
            <w:noWrap/>
            <w:vAlign w:val="center"/>
            <w:hideMark/>
          </w:tcPr>
          <w:p w:rsidR="00C857F1" w:rsidRPr="00F70FBF" w:rsidRDefault="00C857F1" w:rsidP="0081241D">
            <w:pPr>
              <w:spacing w:after="0" w:line="240" w:lineRule="auto"/>
              <w:jc w:val="center"/>
              <w:rPr>
                <w:rFonts w:eastAsia="Times New Roman"/>
                <w:color w:val="000000"/>
                <w:lang w:eastAsia="es-PE"/>
              </w:rPr>
            </w:pPr>
            <w:r w:rsidRPr="00F70FBF">
              <w:rPr>
                <w:rFonts w:eastAsia="Times New Roman"/>
                <w:color w:val="000000"/>
                <w:lang w:eastAsia="es-PE"/>
              </w:rPr>
              <w:t>8vo</w:t>
            </w:r>
          </w:p>
        </w:tc>
      </w:tr>
    </w:tbl>
    <w:p w:rsidR="00C857F1" w:rsidRDefault="00C857F1" w:rsidP="00C857F1">
      <w:pPr>
        <w:jc w:val="center"/>
        <w:rPr>
          <w:b/>
          <w:sz w:val="28"/>
          <w:szCs w:val="28"/>
        </w:rPr>
      </w:pPr>
    </w:p>
    <w:p w:rsidR="00C857F1" w:rsidRPr="00C927BF" w:rsidRDefault="00C857F1" w:rsidP="00D90519">
      <w:pPr>
        <w:pStyle w:val="Prrafodelista"/>
        <w:numPr>
          <w:ilvl w:val="0"/>
          <w:numId w:val="87"/>
        </w:numPr>
        <w:spacing w:before="120" w:after="120" w:line="240" w:lineRule="auto"/>
        <w:contextualSpacing/>
        <w:rPr>
          <w:b/>
          <w:u w:val="single"/>
        </w:rPr>
      </w:pPr>
      <w:proofErr w:type="spellStart"/>
      <w:r w:rsidRPr="00C927BF">
        <w:rPr>
          <w:b/>
          <w:u w:val="single"/>
        </w:rPr>
        <w:t>Asociatividad</w:t>
      </w:r>
      <w:proofErr w:type="spellEnd"/>
      <w:r w:rsidRPr="00C927BF">
        <w:rPr>
          <w:b/>
          <w:u w:val="single"/>
        </w:rPr>
        <w:t xml:space="preserve"> y confianza</w:t>
      </w:r>
    </w:p>
    <w:p w:rsidR="00C857F1" w:rsidRDefault="00C857F1" w:rsidP="00C857F1">
      <w:pPr>
        <w:pStyle w:val="Sinespaciado"/>
        <w:jc w:val="both"/>
        <w:rPr>
          <w:lang w:val="es-PE"/>
        </w:rPr>
      </w:pPr>
      <w:r>
        <w:rPr>
          <w:lang w:val="es-PE"/>
        </w:rPr>
        <w:t xml:space="preserve">El aspecto positivo que </w:t>
      </w:r>
      <w:r w:rsidRPr="009420F4">
        <w:rPr>
          <w:lang w:val="es-PE"/>
        </w:rPr>
        <w:t>ha sido considerado por los integrantes de las redes como uno de los principales beneficios del Proyecto</w:t>
      </w:r>
      <w:r>
        <w:rPr>
          <w:lang w:val="es-PE"/>
        </w:rPr>
        <w:t xml:space="preserve"> para las empresas es que promueve el refuerzo y el manejo de la </w:t>
      </w:r>
      <w:proofErr w:type="spellStart"/>
      <w:r>
        <w:rPr>
          <w:lang w:val="es-PE"/>
        </w:rPr>
        <w:t>asociatividad</w:t>
      </w:r>
      <w:proofErr w:type="spellEnd"/>
      <w:r>
        <w:rPr>
          <w:lang w:val="es-PE"/>
        </w:rPr>
        <w:t xml:space="preserve"> y la confianza entre las empresas, facilita la complementación con otras empresas para el crecimiento empresarial y desarrolla las fortalezas de la empresa individual y de la red empresarial.</w:t>
      </w:r>
    </w:p>
    <w:p w:rsidR="00C857F1" w:rsidRDefault="00C857F1" w:rsidP="00C857F1">
      <w:pPr>
        <w:pStyle w:val="Sinespaciado"/>
        <w:jc w:val="both"/>
        <w:rPr>
          <w:lang w:val="es-PE"/>
        </w:rPr>
      </w:pPr>
    </w:p>
    <w:p w:rsidR="00C857F1" w:rsidRDefault="00C857F1" w:rsidP="00C857F1">
      <w:pPr>
        <w:pStyle w:val="Sinespaciado"/>
        <w:jc w:val="both"/>
        <w:rPr>
          <w:lang w:val="es-PE"/>
        </w:rPr>
      </w:pPr>
    </w:p>
    <w:p w:rsidR="00C857F1" w:rsidRPr="00A47CF0" w:rsidRDefault="00C857F1" w:rsidP="00D90519">
      <w:pPr>
        <w:pStyle w:val="Prrafodelista"/>
        <w:numPr>
          <w:ilvl w:val="0"/>
          <w:numId w:val="87"/>
        </w:numPr>
        <w:spacing w:before="120" w:after="120" w:line="240" w:lineRule="auto"/>
        <w:contextualSpacing/>
        <w:rPr>
          <w:b/>
          <w:u w:val="single"/>
        </w:rPr>
      </w:pPr>
      <w:r w:rsidRPr="00A47CF0">
        <w:rPr>
          <w:b/>
          <w:u w:val="single"/>
        </w:rPr>
        <w:lastRenderedPageBreak/>
        <w:t>Trabajo en equipo</w:t>
      </w:r>
    </w:p>
    <w:p w:rsidR="00C857F1" w:rsidRDefault="00C857F1" w:rsidP="00C857F1">
      <w:pPr>
        <w:pStyle w:val="Sinespaciado"/>
        <w:rPr>
          <w:lang w:val="es-PE"/>
        </w:rPr>
      </w:pPr>
      <w:r>
        <w:rPr>
          <w:lang w:val="es-PE"/>
        </w:rPr>
        <w:t>Un beneficio atribuido al Proyecto Redes y altamente valorado por los empresarios de las Redes de Gamarra que ha permitido desarrollar la confianza y las capacidades para el trabajo en equipo y para compartir y delegar funciones. Para lograr estos beneficios el Proyecto ha puesto a disposición delas redes gerentes – articuladores con metodologías y experiencia en asesoramiento y capacitación para desarrollar el trabajo en equipo.</w:t>
      </w:r>
    </w:p>
    <w:p w:rsidR="00C857F1" w:rsidRPr="00C927BF" w:rsidRDefault="00C857F1" w:rsidP="00D90519">
      <w:pPr>
        <w:pStyle w:val="Prrafodelista"/>
        <w:numPr>
          <w:ilvl w:val="0"/>
          <w:numId w:val="87"/>
        </w:numPr>
        <w:spacing w:before="120" w:after="120" w:line="240" w:lineRule="auto"/>
        <w:contextualSpacing/>
        <w:rPr>
          <w:b/>
          <w:u w:val="single"/>
        </w:rPr>
      </w:pPr>
      <w:r w:rsidRPr="00C927BF">
        <w:rPr>
          <w:b/>
          <w:u w:val="single"/>
        </w:rPr>
        <w:t>Producto y diseño</w:t>
      </w:r>
    </w:p>
    <w:p w:rsidR="00C857F1" w:rsidRDefault="00C857F1" w:rsidP="00C857F1">
      <w:pPr>
        <w:pStyle w:val="Sinespaciado"/>
        <w:spacing w:before="120" w:after="120"/>
        <w:jc w:val="both"/>
        <w:rPr>
          <w:lang w:val="es-PE"/>
        </w:rPr>
      </w:pPr>
      <w:r>
        <w:rPr>
          <w:lang w:val="es-PE"/>
        </w:rPr>
        <w:t xml:space="preserve">Los empresarios perciben que un beneficio concreto del Proyecto Redes ha sido su contribución a generar una oferta de productos de calidad para los grandes mercados, consolidando y agrupando la producción de las empresas de la red para atender grandes demanda. Para lograr esto los empresarios atribuyen al Proyecto Redes que ha promovido el desarrollo de capacidades para confeccionar prendas que puedan ser competitivas y tener buen costo y ha consolidado las capacidades en el área de diseño. </w:t>
      </w:r>
    </w:p>
    <w:p w:rsidR="00C857F1" w:rsidRPr="00F27101" w:rsidRDefault="00C857F1" w:rsidP="00D90519">
      <w:pPr>
        <w:pStyle w:val="Prrafodelista"/>
        <w:numPr>
          <w:ilvl w:val="0"/>
          <w:numId w:val="87"/>
        </w:numPr>
        <w:spacing w:before="120" w:after="120" w:line="240" w:lineRule="auto"/>
        <w:contextualSpacing/>
        <w:rPr>
          <w:b/>
          <w:u w:val="single"/>
        </w:rPr>
      </w:pPr>
      <w:r w:rsidRPr="00F27101">
        <w:rPr>
          <w:b/>
          <w:u w:val="single"/>
        </w:rPr>
        <w:t>Negociación</w:t>
      </w:r>
    </w:p>
    <w:p w:rsidR="00C857F1" w:rsidRDefault="00C857F1" w:rsidP="00C857F1">
      <w:pPr>
        <w:pStyle w:val="Sinespaciado"/>
        <w:jc w:val="both"/>
        <w:rPr>
          <w:lang w:val="es-PE"/>
        </w:rPr>
      </w:pPr>
      <w:r>
        <w:rPr>
          <w:lang w:val="es-PE"/>
        </w:rPr>
        <w:t>Un aspecto positivo que ha beneficiado a los empresarios  de las redes es que el Proyecto Redes ha permitido reforzar las capacidades de negociación de las redes, ha ayudado a descubrir las capacidades negociadoras de los empresarios (especialmente en el fragor de la participación de los empresarios en las ferias y misiones comerciales) y ha aumentado el poder de negociación por efectos de la participación y negociación conjunta.</w:t>
      </w:r>
    </w:p>
    <w:p w:rsidR="00C857F1" w:rsidRPr="00C927BF" w:rsidRDefault="00C857F1" w:rsidP="00D90519">
      <w:pPr>
        <w:pStyle w:val="Prrafodelista"/>
        <w:numPr>
          <w:ilvl w:val="0"/>
          <w:numId w:val="87"/>
        </w:numPr>
        <w:spacing w:before="120" w:after="120" w:line="240" w:lineRule="auto"/>
        <w:contextualSpacing/>
        <w:rPr>
          <w:b/>
          <w:u w:val="single"/>
        </w:rPr>
      </w:pPr>
      <w:r w:rsidRPr="00C927BF">
        <w:rPr>
          <w:b/>
          <w:u w:val="single"/>
        </w:rPr>
        <w:t>Mercado</w:t>
      </w:r>
    </w:p>
    <w:p w:rsidR="00C857F1" w:rsidRDefault="00C857F1" w:rsidP="00C857F1">
      <w:pPr>
        <w:spacing w:before="120" w:after="120" w:line="240" w:lineRule="auto"/>
      </w:pPr>
      <w:r>
        <w:t>Los empresarios perciben que el Proyecto Redes ha contribuido a que las empresas se expandan y apunten hacia los mercados dentro y fuera del país.</w:t>
      </w:r>
    </w:p>
    <w:p w:rsidR="00C857F1" w:rsidRPr="00A47CF0" w:rsidRDefault="00C857F1" w:rsidP="00D90519">
      <w:pPr>
        <w:pStyle w:val="Prrafodelista"/>
        <w:numPr>
          <w:ilvl w:val="0"/>
          <w:numId w:val="87"/>
        </w:numPr>
        <w:spacing w:before="120" w:after="120" w:line="240" w:lineRule="auto"/>
        <w:contextualSpacing/>
        <w:rPr>
          <w:b/>
          <w:u w:val="single"/>
        </w:rPr>
      </w:pPr>
      <w:r w:rsidRPr="00A47CF0">
        <w:rPr>
          <w:b/>
          <w:u w:val="single"/>
        </w:rPr>
        <w:t xml:space="preserve">Asesoría </w:t>
      </w:r>
    </w:p>
    <w:p w:rsidR="00C857F1" w:rsidRDefault="00C857F1" w:rsidP="00C857F1">
      <w:pPr>
        <w:pStyle w:val="Sinespaciado"/>
        <w:jc w:val="both"/>
        <w:rPr>
          <w:lang w:val="es-PE"/>
        </w:rPr>
      </w:pPr>
      <w:r>
        <w:rPr>
          <w:lang w:val="es-PE"/>
        </w:rPr>
        <w:t>Un beneficio obtenido por el Proyecto ha sido la asistencia técnica profesional y personalizada y la asesoría constante para tomar decisiones más apropiadas que han contribuido a mejorar los conocimientos en marketing, ventas y producción de los empresarios.</w:t>
      </w:r>
    </w:p>
    <w:p w:rsidR="00C857F1" w:rsidRPr="00A47CF0" w:rsidRDefault="00C857F1" w:rsidP="00D90519">
      <w:pPr>
        <w:pStyle w:val="Prrafodelista"/>
        <w:numPr>
          <w:ilvl w:val="0"/>
          <w:numId w:val="87"/>
        </w:numPr>
        <w:spacing w:before="120" w:after="120" w:line="240" w:lineRule="auto"/>
        <w:contextualSpacing/>
        <w:rPr>
          <w:b/>
          <w:u w:val="single"/>
        </w:rPr>
      </w:pPr>
      <w:r w:rsidRPr="00A47CF0">
        <w:rPr>
          <w:b/>
          <w:u w:val="single"/>
        </w:rPr>
        <w:t>Actitud:</w:t>
      </w:r>
    </w:p>
    <w:p w:rsidR="00C857F1" w:rsidRDefault="00C857F1" w:rsidP="00C857F1">
      <w:pPr>
        <w:pStyle w:val="Sinespaciado"/>
        <w:jc w:val="both"/>
        <w:rPr>
          <w:lang w:val="es-PE"/>
        </w:rPr>
      </w:pPr>
      <w:r>
        <w:rPr>
          <w:lang w:val="es-PE"/>
        </w:rPr>
        <w:t xml:space="preserve">Los empresarios consideran que el Proyecto Redes les ha generado una actitud de mayor apertura al cambio y mayor confianza con los otros empresarios, atribuyendo estos cambios de actitud a los talleres de recursos humanos organizados por el Proyecto. </w:t>
      </w:r>
    </w:p>
    <w:p w:rsidR="00C857F1" w:rsidRPr="00A47CF0" w:rsidRDefault="00C857F1" w:rsidP="00D90519">
      <w:pPr>
        <w:pStyle w:val="Prrafodelista"/>
        <w:numPr>
          <w:ilvl w:val="0"/>
          <w:numId w:val="87"/>
        </w:numPr>
        <w:spacing w:before="120" w:after="120" w:line="240" w:lineRule="auto"/>
        <w:contextualSpacing/>
        <w:rPr>
          <w:b/>
          <w:u w:val="single"/>
        </w:rPr>
      </w:pPr>
      <w:r w:rsidRPr="00A47CF0">
        <w:rPr>
          <w:b/>
          <w:u w:val="single"/>
        </w:rPr>
        <w:t>Aprender experiencias</w:t>
      </w:r>
      <w:r>
        <w:rPr>
          <w:b/>
          <w:u w:val="single"/>
        </w:rPr>
        <w:t xml:space="preserve">  </w:t>
      </w:r>
    </w:p>
    <w:p w:rsidR="00C857F1" w:rsidRDefault="00C857F1" w:rsidP="00C857F1">
      <w:pPr>
        <w:pStyle w:val="Sinespaciado"/>
        <w:jc w:val="both"/>
        <w:rPr>
          <w:lang w:val="es-PE"/>
        </w:rPr>
      </w:pPr>
      <w:r>
        <w:rPr>
          <w:lang w:val="es-PE"/>
        </w:rPr>
        <w:t xml:space="preserve">La estrategia del Proyecto de promover la </w:t>
      </w:r>
      <w:proofErr w:type="spellStart"/>
      <w:r>
        <w:rPr>
          <w:lang w:val="es-PE"/>
        </w:rPr>
        <w:t>asociatividad</w:t>
      </w:r>
      <w:proofErr w:type="spellEnd"/>
      <w:r>
        <w:rPr>
          <w:lang w:val="es-PE"/>
        </w:rPr>
        <w:t xml:space="preserve"> de las redes empresariales ha facilitado el compartir conocimientos y experiencias aprendiendo (“nutriéndose”) de las experiencias de los otros integrantes de la red</w:t>
      </w:r>
      <w:r w:rsidRPr="008B4EA0">
        <w:rPr>
          <w:lang w:val="es-PE"/>
        </w:rPr>
        <w:t xml:space="preserve"> </w:t>
      </w:r>
      <w:r>
        <w:rPr>
          <w:lang w:val="es-PE"/>
        </w:rPr>
        <w:t xml:space="preserve">y ayudando a superar las debilidades entre los miembros de las redes. En el espacio de las redes empresariales las empresas han  compartido también informes técnicos útiles para crecer e incluso han compartido proveedores </w:t>
      </w:r>
    </w:p>
    <w:p w:rsidR="00C857F1" w:rsidRDefault="00C857F1" w:rsidP="00C857F1">
      <w:pPr>
        <w:jc w:val="center"/>
        <w:rPr>
          <w:b/>
          <w:sz w:val="28"/>
          <w:szCs w:val="28"/>
        </w:rPr>
      </w:pPr>
    </w:p>
    <w:p w:rsidR="00C857F1" w:rsidRDefault="00C857F1" w:rsidP="00C857F1">
      <w:pPr>
        <w:jc w:val="center"/>
        <w:rPr>
          <w:b/>
          <w:sz w:val="28"/>
          <w:szCs w:val="28"/>
        </w:rPr>
      </w:pPr>
    </w:p>
    <w:p w:rsidR="00C857F1" w:rsidRDefault="00C857F1" w:rsidP="00C857F1">
      <w:pPr>
        <w:jc w:val="center"/>
        <w:rPr>
          <w:b/>
          <w:sz w:val="28"/>
          <w:szCs w:val="28"/>
        </w:rPr>
      </w:pPr>
    </w:p>
    <w:p w:rsidR="00C857F1" w:rsidRPr="00C857F1" w:rsidRDefault="00C857F1" w:rsidP="00C857F1">
      <w:pPr>
        <w:pStyle w:val="Ttulo3"/>
      </w:pPr>
      <w:bookmarkStart w:id="32" w:name="_Toc305684371"/>
      <w:r w:rsidRPr="007A6F4A">
        <w:lastRenderedPageBreak/>
        <w:t>¿CUÁLES SON LOS PRINCIPALES LOGROS DE SU RED?</w:t>
      </w:r>
      <w:bookmarkEnd w:id="32"/>
    </w:p>
    <w:p w:rsidR="00C857F1" w:rsidRDefault="00C857F1" w:rsidP="00C857F1">
      <w:pPr>
        <w:jc w:val="both"/>
      </w:pPr>
    </w:p>
    <w:p w:rsidR="00C857F1" w:rsidRPr="007A6F4A" w:rsidRDefault="00C857F1" w:rsidP="00C857F1">
      <w:pPr>
        <w:jc w:val="both"/>
      </w:pPr>
      <w:r w:rsidRPr="007A6F4A">
        <w:t xml:space="preserve">La respuesta a esta pregunta motivadora fue respondida grupalmente por las </w:t>
      </w:r>
      <w:r>
        <w:t xml:space="preserve">cinco </w:t>
      </w:r>
      <w:r w:rsidRPr="007A6F4A">
        <w:t>(</w:t>
      </w:r>
      <w:r>
        <w:t>5</w:t>
      </w:r>
      <w:r w:rsidRPr="007A6F4A">
        <w:t xml:space="preserve">) redes presentes en el Taller, por lo tanto refleja la percepción colectiva (de los líderes y los empresarios participantes en la red correspondiente) sobre los logros alcanzados por su red empresarial. De acuerdo a esta percepción el mayor número de redes apuntaba a que los principales logros alcanzados están asociados a </w:t>
      </w:r>
      <w:r>
        <w:t xml:space="preserve">posicionamiento de la red, </w:t>
      </w:r>
      <w:r w:rsidRPr="007A6F4A">
        <w:t xml:space="preserve"> el desarrollo de productos y </w:t>
      </w:r>
      <w:r>
        <w:t>diseños y el acceso al mercado</w:t>
      </w:r>
      <w:r w:rsidRPr="007A6F4A">
        <w:t xml:space="preserve">. Con una frecuencia </w:t>
      </w:r>
      <w:r>
        <w:t xml:space="preserve">menor </w:t>
      </w:r>
      <w:r w:rsidRPr="007A6F4A">
        <w:t>de respuestas las redes manifestaban que habían logrado</w:t>
      </w:r>
      <w:r>
        <w:t xml:space="preserve"> desarrollar marca</w:t>
      </w:r>
      <w:r w:rsidRPr="007A6F4A">
        <w:t>, contactos y ventas en mercados, la gestión y reducción de costos y el desarrollo de algunas actitudes emprendedoras, como se puede apreciar en el siguiente cuadro:</w:t>
      </w:r>
    </w:p>
    <w:p w:rsidR="00C857F1" w:rsidRPr="00C47E2D" w:rsidRDefault="00C857F1" w:rsidP="00C857F1">
      <w:pPr>
        <w:jc w:val="both"/>
      </w:pPr>
    </w:p>
    <w:tbl>
      <w:tblPr>
        <w:tblW w:w="5000" w:type="pct"/>
        <w:tblCellMar>
          <w:left w:w="70" w:type="dxa"/>
          <w:right w:w="70" w:type="dxa"/>
        </w:tblCellMar>
        <w:tblLook w:val="04A0" w:firstRow="1" w:lastRow="0" w:firstColumn="1" w:lastColumn="0" w:noHBand="0" w:noVBand="1"/>
      </w:tblPr>
      <w:tblGrid>
        <w:gridCol w:w="2346"/>
        <w:gridCol w:w="1104"/>
        <w:gridCol w:w="1106"/>
        <w:gridCol w:w="1106"/>
        <w:gridCol w:w="1106"/>
        <w:gridCol w:w="1106"/>
        <w:gridCol w:w="1104"/>
      </w:tblGrid>
      <w:tr w:rsidR="00C857F1" w:rsidRPr="007A6F4A" w:rsidTr="0081241D">
        <w:trPr>
          <w:trHeight w:val="315"/>
        </w:trPr>
        <w:tc>
          <w:tcPr>
            <w:tcW w:w="1306" w:type="pct"/>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8"/>
                <w:lang w:eastAsia="es-PE"/>
              </w:rPr>
            </w:pPr>
            <w:r w:rsidRPr="007A6F4A">
              <w:rPr>
                <w:rFonts w:eastAsia="Times New Roman"/>
                <w:b/>
                <w:bCs/>
                <w:color w:val="000000"/>
                <w:sz w:val="16"/>
                <w:szCs w:val="18"/>
                <w:lang w:eastAsia="es-PE"/>
              </w:rPr>
              <w:t>Percepción de los logros alcanzados individualmente por cada red</w:t>
            </w:r>
          </w:p>
        </w:tc>
        <w:tc>
          <w:tcPr>
            <w:tcW w:w="3078" w:type="pct"/>
            <w:gridSpan w:val="5"/>
            <w:tcBorders>
              <w:top w:val="single" w:sz="8" w:space="0" w:color="auto"/>
              <w:left w:val="nil"/>
              <w:bottom w:val="single" w:sz="8" w:space="0" w:color="auto"/>
              <w:right w:val="nil"/>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8"/>
                <w:lang w:eastAsia="es-PE"/>
              </w:rPr>
            </w:pPr>
            <w:r w:rsidRPr="007A6F4A">
              <w:rPr>
                <w:rFonts w:eastAsia="Times New Roman"/>
                <w:b/>
                <w:bCs/>
                <w:color w:val="000000"/>
                <w:sz w:val="16"/>
                <w:szCs w:val="18"/>
                <w:lang w:eastAsia="es-PE"/>
              </w:rPr>
              <w:t>Redes Empresariales de Confecciones en Gamarra</w:t>
            </w:r>
          </w:p>
        </w:tc>
        <w:tc>
          <w:tcPr>
            <w:tcW w:w="615" w:type="pct"/>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8"/>
                <w:lang w:eastAsia="es-PE"/>
              </w:rPr>
            </w:pPr>
            <w:r w:rsidRPr="007A6F4A">
              <w:rPr>
                <w:rFonts w:eastAsia="Times New Roman"/>
                <w:b/>
                <w:bCs/>
                <w:color w:val="000000"/>
                <w:sz w:val="16"/>
                <w:szCs w:val="18"/>
                <w:lang w:eastAsia="es-PE"/>
              </w:rPr>
              <w:t>Frecuencia de los logros</w:t>
            </w:r>
          </w:p>
        </w:tc>
      </w:tr>
      <w:tr w:rsidR="00C857F1" w:rsidRPr="007A6F4A" w:rsidTr="0081241D">
        <w:trPr>
          <w:trHeight w:val="495"/>
        </w:trPr>
        <w:tc>
          <w:tcPr>
            <w:tcW w:w="1306" w:type="pct"/>
            <w:vMerge/>
            <w:tcBorders>
              <w:top w:val="single" w:sz="8" w:space="0" w:color="auto"/>
              <w:left w:val="single" w:sz="8" w:space="0" w:color="auto"/>
              <w:bottom w:val="single" w:sz="8" w:space="0" w:color="000000"/>
              <w:right w:val="single" w:sz="8" w:space="0" w:color="auto"/>
            </w:tcBorders>
            <w:vAlign w:val="center"/>
            <w:hideMark/>
          </w:tcPr>
          <w:p w:rsidR="00C857F1" w:rsidRPr="007A6F4A" w:rsidRDefault="00C857F1" w:rsidP="0081241D">
            <w:pPr>
              <w:spacing w:after="0" w:line="240" w:lineRule="auto"/>
              <w:rPr>
                <w:rFonts w:eastAsia="Times New Roman"/>
                <w:b/>
                <w:bCs/>
                <w:color w:val="000000"/>
                <w:sz w:val="16"/>
                <w:szCs w:val="18"/>
                <w:lang w:eastAsia="es-PE"/>
              </w:rPr>
            </w:pPr>
          </w:p>
        </w:tc>
        <w:tc>
          <w:tcPr>
            <w:tcW w:w="615" w:type="pct"/>
            <w:tcBorders>
              <w:top w:val="nil"/>
              <w:left w:val="nil"/>
              <w:bottom w:val="single" w:sz="8" w:space="0" w:color="auto"/>
              <w:right w:val="nil"/>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8"/>
                <w:lang w:eastAsia="es-PE"/>
              </w:rPr>
            </w:pPr>
            <w:r w:rsidRPr="007A6F4A">
              <w:rPr>
                <w:rFonts w:eastAsia="Times New Roman"/>
                <w:b/>
                <w:bCs/>
                <w:color w:val="000000"/>
                <w:sz w:val="16"/>
                <w:szCs w:val="18"/>
                <w:lang w:eastAsia="es-PE"/>
              </w:rPr>
              <w:t>Red Textil Corporativo</w:t>
            </w:r>
          </w:p>
        </w:tc>
        <w:tc>
          <w:tcPr>
            <w:tcW w:w="616" w:type="pct"/>
            <w:tcBorders>
              <w:top w:val="nil"/>
              <w:left w:val="single" w:sz="8" w:space="0" w:color="auto"/>
              <w:bottom w:val="single" w:sz="8" w:space="0" w:color="auto"/>
              <w:right w:val="nil"/>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8"/>
                <w:lang w:eastAsia="es-PE"/>
              </w:rPr>
            </w:pPr>
            <w:proofErr w:type="spellStart"/>
            <w:r w:rsidRPr="007A6F4A">
              <w:rPr>
                <w:rFonts w:eastAsia="Times New Roman"/>
                <w:b/>
                <w:bCs/>
                <w:color w:val="000000"/>
                <w:sz w:val="16"/>
                <w:szCs w:val="18"/>
                <w:lang w:eastAsia="es-PE"/>
              </w:rPr>
              <w:t>Creart</w:t>
            </w:r>
            <w:proofErr w:type="spellEnd"/>
            <w:r w:rsidRPr="007A6F4A">
              <w:rPr>
                <w:rFonts w:eastAsia="Times New Roman"/>
                <w:b/>
                <w:bCs/>
                <w:color w:val="000000"/>
                <w:sz w:val="16"/>
                <w:szCs w:val="18"/>
                <w:lang w:eastAsia="es-PE"/>
              </w:rPr>
              <w:t xml:space="preserve"> </w:t>
            </w:r>
            <w:proofErr w:type="spellStart"/>
            <w:r w:rsidRPr="007A6F4A">
              <w:rPr>
                <w:rFonts w:eastAsia="Times New Roman"/>
                <w:b/>
                <w:bCs/>
                <w:color w:val="000000"/>
                <w:sz w:val="16"/>
                <w:szCs w:val="18"/>
                <w:lang w:eastAsia="es-PE"/>
              </w:rPr>
              <w:t>Mod</w:t>
            </w:r>
            <w:proofErr w:type="spellEnd"/>
            <w:r w:rsidRPr="007A6F4A">
              <w:rPr>
                <w:rFonts w:eastAsia="Times New Roman"/>
                <w:b/>
                <w:bCs/>
                <w:color w:val="000000"/>
                <w:sz w:val="16"/>
                <w:szCs w:val="18"/>
                <w:lang w:eastAsia="es-PE"/>
              </w:rPr>
              <w:t xml:space="preserve"> </w:t>
            </w:r>
            <w:proofErr w:type="spellStart"/>
            <w:r w:rsidRPr="007A6F4A">
              <w:rPr>
                <w:rFonts w:eastAsia="Times New Roman"/>
                <w:b/>
                <w:bCs/>
                <w:color w:val="000000"/>
                <w:sz w:val="16"/>
                <w:szCs w:val="18"/>
                <w:lang w:eastAsia="es-PE"/>
              </w:rPr>
              <w:t>Peru</w:t>
            </w:r>
            <w:proofErr w:type="spellEnd"/>
          </w:p>
        </w:tc>
        <w:tc>
          <w:tcPr>
            <w:tcW w:w="616" w:type="pct"/>
            <w:tcBorders>
              <w:top w:val="nil"/>
              <w:left w:val="single" w:sz="8" w:space="0" w:color="auto"/>
              <w:bottom w:val="single" w:sz="8" w:space="0" w:color="auto"/>
              <w:right w:val="nil"/>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8"/>
                <w:lang w:eastAsia="es-PE"/>
              </w:rPr>
            </w:pPr>
            <w:r w:rsidRPr="007A6F4A">
              <w:rPr>
                <w:rFonts w:eastAsia="Times New Roman"/>
                <w:b/>
                <w:bCs/>
                <w:color w:val="000000"/>
                <w:sz w:val="16"/>
                <w:szCs w:val="18"/>
                <w:lang w:eastAsia="es-PE"/>
              </w:rPr>
              <w:t>Quechua</w:t>
            </w:r>
          </w:p>
        </w:tc>
        <w:tc>
          <w:tcPr>
            <w:tcW w:w="616" w:type="pct"/>
            <w:tcBorders>
              <w:top w:val="nil"/>
              <w:left w:val="single" w:sz="8" w:space="0" w:color="auto"/>
              <w:bottom w:val="single" w:sz="8" w:space="0" w:color="auto"/>
              <w:right w:val="nil"/>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8"/>
                <w:lang w:eastAsia="es-PE"/>
              </w:rPr>
            </w:pPr>
            <w:proofErr w:type="spellStart"/>
            <w:r w:rsidRPr="007A6F4A">
              <w:rPr>
                <w:rFonts w:eastAsia="Times New Roman"/>
                <w:b/>
                <w:bCs/>
                <w:color w:val="000000"/>
                <w:sz w:val="16"/>
                <w:szCs w:val="18"/>
                <w:lang w:eastAsia="es-PE"/>
              </w:rPr>
              <w:t>Cooporacion</w:t>
            </w:r>
            <w:proofErr w:type="spellEnd"/>
            <w:r w:rsidRPr="007A6F4A">
              <w:rPr>
                <w:rFonts w:eastAsia="Times New Roman"/>
                <w:b/>
                <w:bCs/>
                <w:color w:val="000000"/>
                <w:sz w:val="16"/>
                <w:szCs w:val="18"/>
                <w:lang w:eastAsia="es-PE"/>
              </w:rPr>
              <w:t xml:space="preserve"> </w:t>
            </w:r>
            <w:proofErr w:type="spellStart"/>
            <w:r w:rsidRPr="007A6F4A">
              <w:rPr>
                <w:rFonts w:eastAsia="Times New Roman"/>
                <w:b/>
                <w:bCs/>
                <w:color w:val="000000"/>
                <w:sz w:val="16"/>
                <w:szCs w:val="18"/>
                <w:lang w:eastAsia="es-PE"/>
              </w:rPr>
              <w:t>Cammel</w:t>
            </w:r>
            <w:proofErr w:type="spellEnd"/>
          </w:p>
        </w:tc>
        <w:tc>
          <w:tcPr>
            <w:tcW w:w="616" w:type="pct"/>
            <w:tcBorders>
              <w:top w:val="nil"/>
              <w:left w:val="single" w:sz="8" w:space="0" w:color="auto"/>
              <w:bottom w:val="single" w:sz="8" w:space="0" w:color="auto"/>
              <w:right w:val="nil"/>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8"/>
                <w:lang w:eastAsia="es-PE"/>
              </w:rPr>
            </w:pPr>
            <w:r w:rsidRPr="007A6F4A">
              <w:rPr>
                <w:rFonts w:eastAsia="Times New Roman"/>
                <w:b/>
                <w:bCs/>
                <w:color w:val="000000"/>
                <w:sz w:val="16"/>
                <w:szCs w:val="18"/>
                <w:lang w:eastAsia="es-PE"/>
              </w:rPr>
              <w:t>Mundo Íntimo</w:t>
            </w:r>
          </w:p>
        </w:tc>
        <w:tc>
          <w:tcPr>
            <w:tcW w:w="615" w:type="pct"/>
            <w:vMerge/>
            <w:tcBorders>
              <w:top w:val="single" w:sz="8" w:space="0" w:color="auto"/>
              <w:left w:val="single" w:sz="8" w:space="0" w:color="auto"/>
              <w:bottom w:val="single" w:sz="8" w:space="0" w:color="000000"/>
              <w:right w:val="single" w:sz="8" w:space="0" w:color="auto"/>
            </w:tcBorders>
            <w:vAlign w:val="center"/>
            <w:hideMark/>
          </w:tcPr>
          <w:p w:rsidR="00C857F1" w:rsidRPr="007A6F4A" w:rsidRDefault="00C857F1" w:rsidP="0081241D">
            <w:pPr>
              <w:spacing w:after="0" w:line="240" w:lineRule="auto"/>
              <w:rPr>
                <w:rFonts w:eastAsia="Times New Roman"/>
                <w:b/>
                <w:bCs/>
                <w:color w:val="000000"/>
                <w:sz w:val="16"/>
                <w:szCs w:val="18"/>
                <w:lang w:eastAsia="es-PE"/>
              </w:rPr>
            </w:pPr>
          </w:p>
        </w:tc>
      </w:tr>
      <w:tr w:rsidR="00C857F1" w:rsidRPr="007A6F4A" w:rsidTr="0081241D">
        <w:trPr>
          <w:trHeight w:val="375"/>
        </w:trPr>
        <w:tc>
          <w:tcPr>
            <w:tcW w:w="1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6"/>
                <w:szCs w:val="18"/>
                <w:lang w:eastAsia="es-PE"/>
              </w:rPr>
            </w:pPr>
            <w:r w:rsidRPr="007A6F4A">
              <w:rPr>
                <w:rFonts w:eastAsia="Times New Roman"/>
                <w:b/>
                <w:bCs/>
                <w:color w:val="000000"/>
                <w:sz w:val="16"/>
                <w:szCs w:val="18"/>
                <w:lang w:eastAsia="es-PE"/>
              </w:rPr>
              <w:t>Posicionamiento</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2</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3</w:t>
            </w:r>
          </w:p>
        </w:tc>
      </w:tr>
      <w:tr w:rsidR="00C857F1" w:rsidRPr="007A6F4A" w:rsidTr="0081241D">
        <w:trPr>
          <w:trHeight w:val="375"/>
        </w:trPr>
        <w:tc>
          <w:tcPr>
            <w:tcW w:w="1306" w:type="pct"/>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6"/>
                <w:szCs w:val="18"/>
                <w:lang w:eastAsia="es-PE"/>
              </w:rPr>
            </w:pPr>
            <w:r w:rsidRPr="007A6F4A">
              <w:rPr>
                <w:rFonts w:eastAsia="Times New Roman"/>
                <w:b/>
                <w:bCs/>
                <w:color w:val="000000"/>
                <w:sz w:val="16"/>
                <w:szCs w:val="18"/>
                <w:lang w:eastAsia="es-PE"/>
              </w:rPr>
              <w:t>Producto y diseño</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2</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3</w:t>
            </w:r>
          </w:p>
        </w:tc>
      </w:tr>
      <w:tr w:rsidR="00C857F1" w:rsidRPr="007A6F4A" w:rsidTr="0081241D">
        <w:trPr>
          <w:trHeight w:val="375"/>
        </w:trPr>
        <w:tc>
          <w:tcPr>
            <w:tcW w:w="1306" w:type="pct"/>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6"/>
                <w:szCs w:val="18"/>
                <w:lang w:eastAsia="es-PE"/>
              </w:rPr>
            </w:pPr>
            <w:r w:rsidRPr="007A6F4A">
              <w:rPr>
                <w:rFonts w:eastAsia="Times New Roman"/>
                <w:b/>
                <w:bCs/>
                <w:color w:val="000000"/>
                <w:sz w:val="16"/>
                <w:szCs w:val="18"/>
                <w:lang w:eastAsia="es-PE"/>
              </w:rPr>
              <w:t>Mercado</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3</w:t>
            </w:r>
          </w:p>
        </w:tc>
      </w:tr>
      <w:tr w:rsidR="00C857F1" w:rsidRPr="007A6F4A" w:rsidTr="0081241D">
        <w:trPr>
          <w:trHeight w:val="375"/>
        </w:trPr>
        <w:tc>
          <w:tcPr>
            <w:tcW w:w="1306" w:type="pct"/>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6"/>
                <w:szCs w:val="18"/>
                <w:lang w:eastAsia="es-PE"/>
              </w:rPr>
            </w:pPr>
            <w:r w:rsidRPr="007A6F4A">
              <w:rPr>
                <w:rFonts w:eastAsia="Times New Roman"/>
                <w:b/>
                <w:bCs/>
                <w:color w:val="000000"/>
                <w:sz w:val="16"/>
                <w:szCs w:val="18"/>
                <w:lang w:eastAsia="es-PE"/>
              </w:rPr>
              <w:t>Marca</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2</w:t>
            </w:r>
          </w:p>
        </w:tc>
      </w:tr>
      <w:tr w:rsidR="00C857F1" w:rsidRPr="007A6F4A" w:rsidTr="0081241D">
        <w:trPr>
          <w:trHeight w:val="375"/>
        </w:trPr>
        <w:tc>
          <w:tcPr>
            <w:tcW w:w="1306" w:type="pct"/>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6"/>
                <w:szCs w:val="18"/>
                <w:lang w:eastAsia="es-PE"/>
              </w:rPr>
            </w:pPr>
            <w:r w:rsidRPr="007A6F4A">
              <w:rPr>
                <w:rFonts w:eastAsia="Times New Roman"/>
                <w:b/>
                <w:bCs/>
                <w:color w:val="000000"/>
                <w:sz w:val="16"/>
                <w:szCs w:val="18"/>
                <w:lang w:eastAsia="es-PE"/>
              </w:rPr>
              <w:t>Ferias</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r>
      <w:tr w:rsidR="00C857F1" w:rsidRPr="007A6F4A" w:rsidTr="0081241D">
        <w:trPr>
          <w:trHeight w:val="375"/>
        </w:trPr>
        <w:tc>
          <w:tcPr>
            <w:tcW w:w="1306" w:type="pct"/>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6"/>
                <w:szCs w:val="18"/>
                <w:lang w:eastAsia="es-PE"/>
              </w:rPr>
            </w:pPr>
            <w:r w:rsidRPr="007A6F4A">
              <w:rPr>
                <w:rFonts w:eastAsia="Times New Roman"/>
                <w:b/>
                <w:bCs/>
                <w:color w:val="000000"/>
                <w:sz w:val="16"/>
                <w:szCs w:val="18"/>
                <w:lang w:eastAsia="es-PE"/>
              </w:rPr>
              <w:t>Visión</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 </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r>
      <w:tr w:rsidR="00C857F1" w:rsidRPr="007A6F4A" w:rsidTr="0081241D">
        <w:trPr>
          <w:trHeight w:val="375"/>
        </w:trPr>
        <w:tc>
          <w:tcPr>
            <w:tcW w:w="1306" w:type="pct"/>
            <w:tcBorders>
              <w:top w:val="nil"/>
              <w:left w:val="single" w:sz="4" w:space="0" w:color="auto"/>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rPr>
                <w:rFonts w:eastAsia="Times New Roman"/>
                <w:b/>
                <w:bCs/>
                <w:color w:val="000000"/>
                <w:sz w:val="16"/>
                <w:lang w:eastAsia="es-PE"/>
              </w:rPr>
            </w:pPr>
            <w:r w:rsidRPr="007A6F4A">
              <w:rPr>
                <w:rFonts w:eastAsia="Times New Roman"/>
                <w:b/>
                <w:bCs/>
                <w:color w:val="000000"/>
                <w:sz w:val="16"/>
                <w:lang w:eastAsia="es-PE"/>
              </w:rPr>
              <w:t xml:space="preserve">Total </w:t>
            </w:r>
          </w:p>
        </w:tc>
        <w:tc>
          <w:tcPr>
            <w:tcW w:w="615"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1</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3</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3</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3</w:t>
            </w:r>
          </w:p>
        </w:tc>
        <w:tc>
          <w:tcPr>
            <w:tcW w:w="616" w:type="pct"/>
            <w:tcBorders>
              <w:top w:val="nil"/>
              <w:left w:val="nil"/>
              <w:bottom w:val="single" w:sz="4" w:space="0" w:color="auto"/>
              <w:right w:val="single" w:sz="4" w:space="0" w:color="auto"/>
            </w:tcBorders>
            <w:shd w:val="clear" w:color="auto" w:fill="auto"/>
            <w:noWrap/>
            <w:vAlign w:val="center"/>
            <w:hideMark/>
          </w:tcPr>
          <w:p w:rsidR="00C857F1" w:rsidRPr="007A6F4A" w:rsidRDefault="00C857F1" w:rsidP="0081241D">
            <w:pPr>
              <w:spacing w:after="0" w:line="240" w:lineRule="auto"/>
              <w:jc w:val="center"/>
              <w:rPr>
                <w:rFonts w:eastAsia="Times New Roman"/>
                <w:color w:val="000000"/>
                <w:sz w:val="16"/>
                <w:szCs w:val="28"/>
                <w:lang w:eastAsia="es-PE"/>
              </w:rPr>
            </w:pPr>
            <w:r w:rsidRPr="007A6F4A">
              <w:rPr>
                <w:rFonts w:eastAsia="Times New Roman"/>
                <w:color w:val="000000"/>
                <w:sz w:val="16"/>
                <w:szCs w:val="28"/>
                <w:lang w:eastAsia="es-PE"/>
              </w:rPr>
              <w:t>3</w:t>
            </w:r>
          </w:p>
        </w:tc>
        <w:tc>
          <w:tcPr>
            <w:tcW w:w="615" w:type="pct"/>
            <w:tcBorders>
              <w:top w:val="nil"/>
              <w:left w:val="nil"/>
              <w:bottom w:val="single" w:sz="4" w:space="0" w:color="auto"/>
              <w:right w:val="single" w:sz="4" w:space="0" w:color="auto"/>
            </w:tcBorders>
            <w:shd w:val="clear" w:color="auto" w:fill="auto"/>
            <w:noWrap/>
            <w:vAlign w:val="bottom"/>
            <w:hideMark/>
          </w:tcPr>
          <w:p w:rsidR="00C857F1" w:rsidRPr="007A6F4A" w:rsidRDefault="00C857F1" w:rsidP="0081241D">
            <w:pPr>
              <w:spacing w:after="0" w:line="240" w:lineRule="auto"/>
              <w:rPr>
                <w:rFonts w:eastAsia="Times New Roman"/>
                <w:color w:val="000000"/>
                <w:sz w:val="16"/>
                <w:lang w:eastAsia="es-PE"/>
              </w:rPr>
            </w:pPr>
            <w:r w:rsidRPr="007A6F4A">
              <w:rPr>
                <w:rFonts w:eastAsia="Times New Roman"/>
                <w:color w:val="000000"/>
                <w:sz w:val="16"/>
                <w:lang w:eastAsia="es-PE"/>
              </w:rPr>
              <w:t> </w:t>
            </w:r>
          </w:p>
        </w:tc>
      </w:tr>
    </w:tbl>
    <w:p w:rsidR="00C857F1" w:rsidRPr="00C47E2D" w:rsidRDefault="00C857F1" w:rsidP="00C857F1">
      <w:pPr>
        <w:jc w:val="both"/>
      </w:pPr>
    </w:p>
    <w:p w:rsidR="00C857F1" w:rsidRPr="00C47E2D" w:rsidRDefault="00C857F1" w:rsidP="00C857F1">
      <w:pPr>
        <w:jc w:val="both"/>
      </w:pPr>
      <w:r w:rsidRPr="00C47E2D">
        <w:t xml:space="preserve">Sin embargo, para </w:t>
      </w:r>
      <w:r>
        <w:t xml:space="preserve">comprender en profundidad </w:t>
      </w:r>
      <w:r w:rsidRPr="00C47E2D">
        <w:t xml:space="preserve">la percepción </w:t>
      </w:r>
      <w:r>
        <w:t xml:space="preserve">que tienen  los empresarios de Gamarra sobre </w:t>
      </w:r>
      <w:r w:rsidRPr="00C47E2D">
        <w:t xml:space="preserve">los logros alcanzados por </w:t>
      </w:r>
      <w:r>
        <w:t xml:space="preserve">sus </w:t>
      </w:r>
      <w:r w:rsidRPr="00C47E2D">
        <w:t>redes, es necesario a</w:t>
      </w:r>
      <w:r>
        <w:t>mpliar el significado de</w:t>
      </w:r>
      <w:r w:rsidRPr="00C47E2D">
        <w:t xml:space="preserve"> cada una de estas frases </w:t>
      </w:r>
      <w:r>
        <w:t xml:space="preserve">que sintetiza </w:t>
      </w:r>
      <w:r w:rsidRPr="00C47E2D">
        <w:t>un conjunto de logros heterogéneo</w:t>
      </w:r>
      <w:r>
        <w:t>s</w:t>
      </w:r>
      <w:r w:rsidRPr="00C47E2D">
        <w:t xml:space="preserve"> alcanzados y que requieren una explicación mayor que se muestra en el siguiente cuadro</w:t>
      </w:r>
      <w:r w:rsidRPr="00C47E2D">
        <w:rPr>
          <w:vertAlign w:val="superscript"/>
        </w:rPr>
        <w:footnoteReference w:id="4"/>
      </w:r>
      <w:r w:rsidRPr="00C47E2D">
        <w:t>.</w:t>
      </w:r>
    </w:p>
    <w:tbl>
      <w:tblPr>
        <w:tblW w:w="9540" w:type="dxa"/>
        <w:tblInd w:w="55" w:type="dxa"/>
        <w:tblCellMar>
          <w:left w:w="70" w:type="dxa"/>
          <w:right w:w="70" w:type="dxa"/>
        </w:tblCellMar>
        <w:tblLook w:val="04A0" w:firstRow="1" w:lastRow="0" w:firstColumn="1" w:lastColumn="0" w:noHBand="0" w:noVBand="1"/>
      </w:tblPr>
      <w:tblGrid>
        <w:gridCol w:w="2000"/>
        <w:gridCol w:w="4398"/>
        <w:gridCol w:w="1920"/>
        <w:gridCol w:w="1222"/>
      </w:tblGrid>
      <w:tr w:rsidR="00C857F1" w:rsidRPr="007A6F4A" w:rsidTr="0081241D">
        <w:trPr>
          <w:trHeight w:val="450"/>
        </w:trPr>
        <w:tc>
          <w:tcPr>
            <w:tcW w:w="2000"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C857F1" w:rsidRPr="007A6F4A" w:rsidRDefault="00C857F1" w:rsidP="0081241D">
            <w:pPr>
              <w:spacing w:after="0" w:line="240" w:lineRule="auto"/>
              <w:jc w:val="center"/>
              <w:rPr>
                <w:rFonts w:eastAsia="Times New Roman"/>
                <w:b/>
                <w:bCs/>
                <w:color w:val="000000"/>
                <w:sz w:val="16"/>
                <w:szCs w:val="16"/>
                <w:lang w:eastAsia="es-PE"/>
              </w:rPr>
            </w:pPr>
            <w:r w:rsidRPr="007A6F4A">
              <w:rPr>
                <w:rFonts w:eastAsia="Times New Roman"/>
                <w:b/>
                <w:bCs/>
                <w:color w:val="000000"/>
                <w:sz w:val="16"/>
                <w:szCs w:val="16"/>
                <w:lang w:eastAsia="es-PE"/>
              </w:rPr>
              <w:t>Percepción de los logros alcanzados por la Red</w:t>
            </w:r>
          </w:p>
        </w:tc>
        <w:tc>
          <w:tcPr>
            <w:tcW w:w="7540" w:type="dxa"/>
            <w:gridSpan w:val="3"/>
            <w:tcBorders>
              <w:top w:val="single" w:sz="4" w:space="0" w:color="auto"/>
              <w:left w:val="nil"/>
              <w:bottom w:val="single" w:sz="4" w:space="0" w:color="auto"/>
              <w:right w:val="single" w:sz="4" w:space="0" w:color="auto"/>
            </w:tcBorders>
            <w:shd w:val="clear" w:color="000000" w:fill="C6D9F1"/>
            <w:vAlign w:val="center"/>
            <w:hideMark/>
          </w:tcPr>
          <w:p w:rsidR="00C857F1" w:rsidRPr="007A6F4A" w:rsidRDefault="00C857F1" w:rsidP="0081241D">
            <w:pPr>
              <w:spacing w:after="0" w:line="240" w:lineRule="auto"/>
              <w:jc w:val="center"/>
              <w:rPr>
                <w:rFonts w:eastAsia="Times New Roman"/>
                <w:color w:val="000000"/>
                <w:lang w:eastAsia="es-PE"/>
              </w:rPr>
            </w:pPr>
            <w:r w:rsidRPr="007A6F4A">
              <w:rPr>
                <w:rFonts w:eastAsia="Times New Roman"/>
                <w:b/>
                <w:bCs/>
                <w:color w:val="000000"/>
                <w:sz w:val="16"/>
                <w:szCs w:val="16"/>
                <w:lang w:eastAsia="es-PE"/>
              </w:rPr>
              <w:t>Descripción de los logros alcanzados por la red</w:t>
            </w:r>
          </w:p>
        </w:tc>
      </w:tr>
      <w:tr w:rsidR="00C857F1" w:rsidRPr="007A6F4A" w:rsidTr="0081241D">
        <w:trPr>
          <w:trHeight w:val="47"/>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8"/>
                <w:szCs w:val="18"/>
                <w:lang w:eastAsia="es-PE"/>
              </w:rPr>
            </w:pPr>
            <w:r w:rsidRPr="007A6F4A">
              <w:rPr>
                <w:rFonts w:eastAsia="Times New Roman"/>
                <w:b/>
                <w:bCs/>
                <w:color w:val="000000"/>
                <w:sz w:val="18"/>
                <w:szCs w:val="18"/>
                <w:lang w:eastAsia="es-PE"/>
              </w:rPr>
              <w:t>Posicionamiento</w:t>
            </w:r>
          </w:p>
        </w:tc>
        <w:tc>
          <w:tcPr>
            <w:tcW w:w="7540" w:type="dxa"/>
            <w:gridSpan w:val="3"/>
            <w:tcBorders>
              <w:top w:val="nil"/>
              <w:left w:val="nil"/>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color w:val="000000"/>
                <w:sz w:val="16"/>
                <w:szCs w:val="16"/>
                <w:lang w:eastAsia="es-PE"/>
              </w:rPr>
            </w:pPr>
            <w:r>
              <w:rPr>
                <w:rFonts w:eastAsia="Times New Roman"/>
                <w:color w:val="000000"/>
                <w:sz w:val="16"/>
                <w:szCs w:val="16"/>
                <w:lang w:eastAsia="es-PE"/>
              </w:rPr>
              <w:t>Las redes han logrado p</w:t>
            </w:r>
            <w:r w:rsidRPr="007A6F4A">
              <w:rPr>
                <w:rFonts w:eastAsia="Times New Roman"/>
                <w:color w:val="000000"/>
                <w:sz w:val="16"/>
                <w:szCs w:val="16"/>
                <w:lang w:eastAsia="es-PE"/>
              </w:rPr>
              <w:t xml:space="preserve">osicionamiento </w:t>
            </w:r>
            <w:r>
              <w:rPr>
                <w:rFonts w:eastAsia="Times New Roman"/>
                <w:color w:val="000000"/>
                <w:sz w:val="16"/>
                <w:szCs w:val="16"/>
                <w:lang w:eastAsia="es-PE"/>
              </w:rPr>
              <w:t xml:space="preserve">parcial en el mercado, algunas el posicionamiento </w:t>
            </w:r>
            <w:r w:rsidRPr="007A6F4A">
              <w:rPr>
                <w:rFonts w:eastAsia="Times New Roman"/>
                <w:color w:val="000000"/>
                <w:sz w:val="16"/>
                <w:szCs w:val="16"/>
                <w:lang w:eastAsia="es-PE"/>
              </w:rPr>
              <w:t>de un estilo</w:t>
            </w:r>
            <w:r>
              <w:rPr>
                <w:rFonts w:eastAsia="Times New Roman"/>
                <w:color w:val="000000"/>
                <w:sz w:val="16"/>
                <w:szCs w:val="16"/>
                <w:lang w:eastAsia="es-PE"/>
              </w:rPr>
              <w:t xml:space="preserve"> y el p</w:t>
            </w:r>
            <w:r w:rsidRPr="007A6F4A">
              <w:rPr>
                <w:rFonts w:eastAsia="Times New Roman"/>
                <w:color w:val="000000"/>
                <w:sz w:val="16"/>
                <w:szCs w:val="16"/>
                <w:lang w:eastAsia="es-PE"/>
              </w:rPr>
              <w:t>osicionamiento en web</w:t>
            </w:r>
          </w:p>
        </w:tc>
      </w:tr>
      <w:tr w:rsidR="00C857F1" w:rsidRPr="007A6F4A" w:rsidTr="0081241D">
        <w:trPr>
          <w:trHeight w:val="47"/>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8"/>
                <w:szCs w:val="18"/>
                <w:lang w:eastAsia="es-PE"/>
              </w:rPr>
            </w:pPr>
            <w:r w:rsidRPr="007A6F4A">
              <w:rPr>
                <w:rFonts w:eastAsia="Times New Roman"/>
                <w:b/>
                <w:bCs/>
                <w:color w:val="000000"/>
                <w:sz w:val="18"/>
                <w:szCs w:val="18"/>
                <w:lang w:eastAsia="es-PE"/>
              </w:rPr>
              <w:t>Producto y diseño</w:t>
            </w:r>
          </w:p>
        </w:tc>
        <w:tc>
          <w:tcPr>
            <w:tcW w:w="7540" w:type="dxa"/>
            <w:gridSpan w:val="3"/>
            <w:tcBorders>
              <w:top w:val="nil"/>
              <w:left w:val="nil"/>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color w:val="000000"/>
                <w:sz w:val="16"/>
                <w:szCs w:val="16"/>
                <w:lang w:eastAsia="es-PE"/>
              </w:rPr>
            </w:pPr>
            <w:r>
              <w:rPr>
                <w:rFonts w:eastAsia="Times New Roman"/>
                <w:color w:val="000000"/>
                <w:sz w:val="16"/>
                <w:szCs w:val="16"/>
                <w:lang w:eastAsia="es-PE"/>
              </w:rPr>
              <w:t xml:space="preserve">Las redes perciben que cuentan con </w:t>
            </w:r>
            <w:r w:rsidRPr="007A6F4A">
              <w:rPr>
                <w:rFonts w:eastAsia="Times New Roman"/>
                <w:color w:val="000000"/>
                <w:sz w:val="16"/>
                <w:szCs w:val="16"/>
                <w:lang w:eastAsia="es-PE"/>
              </w:rPr>
              <w:t>un producto diferenciado</w:t>
            </w:r>
            <w:r>
              <w:rPr>
                <w:rFonts w:eastAsia="Times New Roman"/>
                <w:color w:val="000000"/>
                <w:sz w:val="16"/>
                <w:szCs w:val="16"/>
                <w:lang w:eastAsia="es-PE"/>
              </w:rPr>
              <w:t xml:space="preserve"> con m</w:t>
            </w:r>
            <w:r w:rsidRPr="007A6F4A">
              <w:rPr>
                <w:rFonts w:eastAsia="Times New Roman"/>
                <w:color w:val="000000"/>
                <w:sz w:val="16"/>
                <w:szCs w:val="16"/>
                <w:lang w:eastAsia="es-PE"/>
              </w:rPr>
              <w:t>ejor diseño y presentación del producto</w:t>
            </w:r>
            <w:r>
              <w:rPr>
                <w:rFonts w:eastAsia="Times New Roman"/>
                <w:color w:val="000000"/>
                <w:sz w:val="16"/>
                <w:szCs w:val="16"/>
                <w:lang w:eastAsia="es-PE"/>
              </w:rPr>
              <w:t xml:space="preserve"> lo que les ha permitido ofrece a las grandes marcas un </w:t>
            </w:r>
            <w:r w:rsidRPr="007A6F4A">
              <w:rPr>
                <w:rFonts w:eastAsia="Times New Roman"/>
                <w:color w:val="000000"/>
                <w:sz w:val="16"/>
                <w:szCs w:val="16"/>
                <w:lang w:eastAsia="es-PE"/>
              </w:rPr>
              <w:t>diseño y productos terminados.</w:t>
            </w:r>
          </w:p>
        </w:tc>
      </w:tr>
      <w:tr w:rsidR="00C857F1" w:rsidRPr="007A6F4A" w:rsidTr="0081241D">
        <w:trPr>
          <w:trHeight w:val="4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8"/>
                <w:szCs w:val="18"/>
                <w:lang w:eastAsia="es-PE"/>
              </w:rPr>
            </w:pPr>
            <w:r w:rsidRPr="007A6F4A">
              <w:rPr>
                <w:rFonts w:eastAsia="Times New Roman"/>
                <w:b/>
                <w:bCs/>
                <w:color w:val="000000"/>
                <w:sz w:val="18"/>
                <w:szCs w:val="18"/>
                <w:lang w:eastAsia="es-PE"/>
              </w:rPr>
              <w:t>Mercado</w:t>
            </w:r>
          </w:p>
        </w:tc>
        <w:tc>
          <w:tcPr>
            <w:tcW w:w="7540" w:type="dxa"/>
            <w:gridSpan w:val="3"/>
            <w:tcBorders>
              <w:top w:val="nil"/>
              <w:left w:val="nil"/>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color w:val="000000"/>
                <w:sz w:val="16"/>
                <w:szCs w:val="16"/>
                <w:lang w:eastAsia="es-PE"/>
              </w:rPr>
            </w:pPr>
            <w:r>
              <w:rPr>
                <w:rFonts w:eastAsia="Times New Roman"/>
                <w:color w:val="000000"/>
                <w:sz w:val="16"/>
                <w:szCs w:val="16"/>
                <w:lang w:eastAsia="es-PE"/>
              </w:rPr>
              <w:t>Las redes perciben que han logrado diversos objetivos de mercado como t</w:t>
            </w:r>
            <w:r w:rsidRPr="007A6F4A">
              <w:rPr>
                <w:rFonts w:eastAsia="Times New Roman"/>
                <w:color w:val="000000"/>
                <w:sz w:val="16"/>
                <w:szCs w:val="16"/>
                <w:lang w:eastAsia="es-PE"/>
              </w:rPr>
              <w:t xml:space="preserve">rabajar </w:t>
            </w:r>
            <w:r>
              <w:rPr>
                <w:rFonts w:eastAsia="Times New Roman"/>
                <w:color w:val="000000"/>
                <w:sz w:val="16"/>
                <w:szCs w:val="16"/>
                <w:lang w:eastAsia="es-PE"/>
              </w:rPr>
              <w:t xml:space="preserve">e incrementar la presencia </w:t>
            </w:r>
            <w:r w:rsidRPr="007A6F4A">
              <w:rPr>
                <w:rFonts w:eastAsia="Times New Roman"/>
                <w:color w:val="000000"/>
                <w:sz w:val="16"/>
                <w:szCs w:val="16"/>
                <w:lang w:eastAsia="es-PE"/>
              </w:rPr>
              <w:t>en el mercado local</w:t>
            </w:r>
            <w:r>
              <w:rPr>
                <w:rFonts w:eastAsia="Times New Roman"/>
                <w:color w:val="000000"/>
                <w:sz w:val="16"/>
                <w:szCs w:val="16"/>
                <w:lang w:eastAsia="es-PE"/>
              </w:rPr>
              <w:t xml:space="preserve"> o dirigirse al mercado de exportación</w:t>
            </w:r>
          </w:p>
        </w:tc>
      </w:tr>
      <w:tr w:rsidR="00C857F1" w:rsidRPr="007A6F4A" w:rsidTr="0081241D">
        <w:trPr>
          <w:trHeight w:val="101"/>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8"/>
                <w:szCs w:val="18"/>
                <w:lang w:eastAsia="es-PE"/>
              </w:rPr>
            </w:pPr>
            <w:r>
              <w:rPr>
                <w:rFonts w:eastAsia="Times New Roman"/>
                <w:b/>
                <w:bCs/>
                <w:color w:val="000000"/>
                <w:sz w:val="18"/>
                <w:szCs w:val="18"/>
                <w:lang w:eastAsia="es-PE"/>
              </w:rPr>
              <w:t>Marcas</w:t>
            </w:r>
          </w:p>
        </w:tc>
        <w:tc>
          <w:tcPr>
            <w:tcW w:w="7540" w:type="dxa"/>
            <w:gridSpan w:val="3"/>
            <w:tcBorders>
              <w:top w:val="nil"/>
              <w:left w:val="nil"/>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color w:val="000000"/>
                <w:lang w:eastAsia="es-PE"/>
              </w:rPr>
            </w:pPr>
            <w:r>
              <w:rPr>
                <w:rFonts w:eastAsia="Times New Roman"/>
                <w:color w:val="000000"/>
                <w:sz w:val="16"/>
                <w:szCs w:val="16"/>
                <w:lang w:eastAsia="es-PE"/>
              </w:rPr>
              <w:t xml:space="preserve">Algunas redes han logrado el </w:t>
            </w:r>
            <w:r w:rsidRPr="007A6F4A">
              <w:rPr>
                <w:rFonts w:eastAsia="Times New Roman"/>
                <w:color w:val="000000"/>
                <w:sz w:val="16"/>
                <w:szCs w:val="16"/>
                <w:lang w:eastAsia="es-PE"/>
              </w:rPr>
              <w:t xml:space="preserve">Registro de </w:t>
            </w:r>
            <w:r>
              <w:rPr>
                <w:rFonts w:eastAsia="Times New Roman"/>
                <w:color w:val="000000"/>
                <w:sz w:val="16"/>
                <w:szCs w:val="16"/>
                <w:lang w:eastAsia="es-PE"/>
              </w:rPr>
              <w:t xml:space="preserve">la </w:t>
            </w:r>
            <w:r w:rsidRPr="007A6F4A">
              <w:rPr>
                <w:rFonts w:eastAsia="Times New Roman"/>
                <w:color w:val="000000"/>
                <w:sz w:val="16"/>
                <w:szCs w:val="16"/>
                <w:lang w:eastAsia="es-PE"/>
              </w:rPr>
              <w:t>marca de red</w:t>
            </w:r>
            <w:r>
              <w:rPr>
                <w:rFonts w:eastAsia="Times New Roman"/>
                <w:color w:val="000000"/>
                <w:sz w:val="16"/>
                <w:szCs w:val="16"/>
                <w:lang w:eastAsia="es-PE"/>
              </w:rPr>
              <w:t xml:space="preserve"> y la formación de una m</w:t>
            </w:r>
            <w:r w:rsidRPr="007A6F4A">
              <w:rPr>
                <w:rFonts w:eastAsia="Times New Roman"/>
                <w:color w:val="000000"/>
                <w:sz w:val="16"/>
                <w:szCs w:val="16"/>
                <w:lang w:eastAsia="es-PE"/>
              </w:rPr>
              <w:t>arca colectiva</w:t>
            </w:r>
          </w:p>
        </w:tc>
      </w:tr>
      <w:tr w:rsidR="00C857F1" w:rsidRPr="007A6F4A" w:rsidTr="0081241D">
        <w:trPr>
          <w:trHeight w:val="47"/>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8"/>
                <w:szCs w:val="18"/>
                <w:lang w:eastAsia="es-PE"/>
              </w:rPr>
            </w:pPr>
            <w:r w:rsidRPr="007A6F4A">
              <w:rPr>
                <w:rFonts w:eastAsia="Times New Roman"/>
                <w:b/>
                <w:bCs/>
                <w:color w:val="000000"/>
                <w:sz w:val="18"/>
                <w:szCs w:val="18"/>
                <w:lang w:eastAsia="es-PE"/>
              </w:rPr>
              <w:t>Ferias</w:t>
            </w:r>
          </w:p>
        </w:tc>
        <w:tc>
          <w:tcPr>
            <w:tcW w:w="7540" w:type="dxa"/>
            <w:gridSpan w:val="3"/>
            <w:tcBorders>
              <w:top w:val="nil"/>
              <w:left w:val="nil"/>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color w:val="000000"/>
                <w:lang w:eastAsia="es-PE"/>
              </w:rPr>
            </w:pPr>
            <w:r w:rsidRPr="007A6F4A">
              <w:rPr>
                <w:rFonts w:eastAsia="Times New Roman"/>
                <w:color w:val="000000"/>
                <w:sz w:val="16"/>
                <w:szCs w:val="16"/>
                <w:lang w:eastAsia="es-PE"/>
              </w:rPr>
              <w:t>Participación en ferias y desfiles</w:t>
            </w:r>
          </w:p>
        </w:tc>
      </w:tr>
      <w:tr w:rsidR="00C857F1" w:rsidRPr="007A6F4A" w:rsidTr="0081241D">
        <w:trPr>
          <w:trHeight w:val="47"/>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b/>
                <w:bCs/>
                <w:color w:val="000000"/>
                <w:sz w:val="18"/>
                <w:szCs w:val="18"/>
                <w:lang w:eastAsia="es-PE"/>
              </w:rPr>
            </w:pPr>
            <w:r w:rsidRPr="007A6F4A">
              <w:rPr>
                <w:rFonts w:eastAsia="Times New Roman"/>
                <w:b/>
                <w:bCs/>
                <w:color w:val="000000"/>
                <w:sz w:val="18"/>
                <w:szCs w:val="18"/>
                <w:lang w:eastAsia="es-PE"/>
              </w:rPr>
              <w:t>Visión</w:t>
            </w:r>
          </w:p>
        </w:tc>
        <w:tc>
          <w:tcPr>
            <w:tcW w:w="4398" w:type="dxa"/>
            <w:tcBorders>
              <w:top w:val="nil"/>
              <w:left w:val="nil"/>
              <w:bottom w:val="single" w:sz="4" w:space="0" w:color="auto"/>
              <w:right w:val="single" w:sz="4" w:space="0" w:color="auto"/>
            </w:tcBorders>
            <w:shd w:val="clear" w:color="auto" w:fill="auto"/>
            <w:vAlign w:val="center"/>
            <w:hideMark/>
          </w:tcPr>
          <w:p w:rsidR="00C857F1" w:rsidRPr="007A6F4A" w:rsidRDefault="00C857F1" w:rsidP="0081241D">
            <w:pPr>
              <w:spacing w:after="0" w:line="240" w:lineRule="auto"/>
              <w:rPr>
                <w:rFonts w:eastAsia="Times New Roman"/>
                <w:color w:val="000000"/>
                <w:sz w:val="16"/>
                <w:szCs w:val="16"/>
                <w:lang w:eastAsia="es-PE"/>
              </w:rPr>
            </w:pPr>
            <w:r w:rsidRPr="007A6F4A">
              <w:rPr>
                <w:rFonts w:eastAsia="Times New Roman"/>
                <w:color w:val="000000"/>
                <w:sz w:val="16"/>
                <w:szCs w:val="16"/>
                <w:lang w:eastAsia="es-PE"/>
              </w:rPr>
              <w:t>Mejor visión general del negocio</w:t>
            </w:r>
          </w:p>
        </w:tc>
        <w:tc>
          <w:tcPr>
            <w:tcW w:w="1920" w:type="dxa"/>
            <w:tcBorders>
              <w:top w:val="nil"/>
              <w:left w:val="nil"/>
              <w:bottom w:val="single" w:sz="4" w:space="0" w:color="auto"/>
              <w:right w:val="single" w:sz="4" w:space="0" w:color="auto"/>
            </w:tcBorders>
            <w:shd w:val="clear" w:color="auto" w:fill="auto"/>
            <w:noWrap/>
            <w:vAlign w:val="bottom"/>
            <w:hideMark/>
          </w:tcPr>
          <w:p w:rsidR="00C857F1" w:rsidRPr="007A6F4A" w:rsidRDefault="00C857F1" w:rsidP="0081241D">
            <w:pPr>
              <w:spacing w:after="0" w:line="240" w:lineRule="auto"/>
              <w:rPr>
                <w:rFonts w:eastAsia="Times New Roman"/>
                <w:color w:val="000000"/>
                <w:lang w:eastAsia="es-PE"/>
              </w:rPr>
            </w:pPr>
            <w:r w:rsidRPr="007A6F4A">
              <w:rPr>
                <w:rFonts w:eastAsia="Times New Roman"/>
                <w:color w:val="000000"/>
                <w:lang w:eastAsia="es-PE"/>
              </w:rPr>
              <w:t> </w:t>
            </w:r>
          </w:p>
        </w:tc>
        <w:tc>
          <w:tcPr>
            <w:tcW w:w="1222" w:type="dxa"/>
            <w:tcBorders>
              <w:top w:val="nil"/>
              <w:left w:val="nil"/>
              <w:bottom w:val="single" w:sz="4" w:space="0" w:color="auto"/>
              <w:right w:val="single" w:sz="4" w:space="0" w:color="auto"/>
            </w:tcBorders>
            <w:shd w:val="clear" w:color="auto" w:fill="auto"/>
            <w:noWrap/>
            <w:vAlign w:val="bottom"/>
            <w:hideMark/>
          </w:tcPr>
          <w:p w:rsidR="00C857F1" w:rsidRPr="007A6F4A" w:rsidRDefault="00C857F1" w:rsidP="0081241D">
            <w:pPr>
              <w:spacing w:after="0" w:line="240" w:lineRule="auto"/>
              <w:rPr>
                <w:rFonts w:eastAsia="Times New Roman"/>
                <w:color w:val="000000"/>
                <w:lang w:eastAsia="es-PE"/>
              </w:rPr>
            </w:pPr>
            <w:r w:rsidRPr="007A6F4A">
              <w:rPr>
                <w:rFonts w:eastAsia="Times New Roman"/>
                <w:color w:val="000000"/>
                <w:lang w:eastAsia="es-PE"/>
              </w:rPr>
              <w:t> </w:t>
            </w:r>
          </w:p>
        </w:tc>
      </w:tr>
    </w:tbl>
    <w:p w:rsidR="00C857F1" w:rsidRDefault="00C857F1" w:rsidP="00C857F1">
      <w:pPr>
        <w:jc w:val="center"/>
        <w:rPr>
          <w:b/>
          <w:sz w:val="28"/>
          <w:szCs w:val="28"/>
        </w:rPr>
      </w:pPr>
    </w:p>
    <w:p w:rsidR="00C857F1" w:rsidRPr="00C857F1" w:rsidRDefault="00C857F1" w:rsidP="00C857F1">
      <w:pPr>
        <w:pStyle w:val="Ttulo3"/>
      </w:pPr>
      <w:bookmarkStart w:id="33" w:name="_Toc305684372"/>
      <w:r w:rsidRPr="00C47E2D">
        <w:lastRenderedPageBreak/>
        <w:t xml:space="preserve">¿CUÁLES CONSIDERA USTED QUE SON LOS ASPECTOS DEL PROYECTO QUE </w:t>
      </w:r>
      <w:proofErr w:type="spellStart"/>
      <w:r w:rsidRPr="00C47E2D">
        <w:t>QUE</w:t>
      </w:r>
      <w:proofErr w:type="spellEnd"/>
      <w:r w:rsidRPr="00C47E2D">
        <w:t xml:space="preserve"> PODÍAN HABERSE MEJORADO?</w:t>
      </w:r>
      <w:bookmarkEnd w:id="33"/>
    </w:p>
    <w:p w:rsidR="00C857F1" w:rsidRDefault="00C857F1" w:rsidP="00C857F1"/>
    <w:p w:rsidR="00C857F1" w:rsidRPr="00025836" w:rsidRDefault="00C857F1" w:rsidP="00C857F1">
      <w:pPr>
        <w:jc w:val="both"/>
      </w:pPr>
      <w:r w:rsidRPr="00025836">
        <w:t>Respecto a los aspectos del Proyecto Redes Empresariales que pueden mejorarse por razones vinculadas a problemas percibidos como críticos, sea por causa del diseño y concepción del Proyecto o por efectos dificultades en la ejecución, los empresarios de las Redes anotaron los siguientes aspectos:</w:t>
      </w:r>
    </w:p>
    <w:p w:rsidR="00C857F1" w:rsidRDefault="00C857F1" w:rsidP="00D90519">
      <w:pPr>
        <w:numPr>
          <w:ilvl w:val="0"/>
          <w:numId w:val="76"/>
        </w:numPr>
      </w:pPr>
      <w:r>
        <w:t>El proyecto no llego a apoyar en posicionamiento de marca</w:t>
      </w:r>
      <w:r w:rsidRPr="00025836">
        <w:t xml:space="preserve"> </w:t>
      </w:r>
    </w:p>
    <w:p w:rsidR="00C857F1" w:rsidRDefault="00C857F1" w:rsidP="00D90519">
      <w:pPr>
        <w:numPr>
          <w:ilvl w:val="0"/>
          <w:numId w:val="76"/>
        </w:numPr>
      </w:pPr>
      <w:r>
        <w:t>Desarrollar plataformas comerciales y punto de venta nacional e internacional</w:t>
      </w:r>
    </w:p>
    <w:p w:rsidR="00C857F1" w:rsidRDefault="00C857F1" w:rsidP="00D90519">
      <w:pPr>
        <w:numPr>
          <w:ilvl w:val="0"/>
          <w:numId w:val="76"/>
        </w:numPr>
      </w:pPr>
      <w:r>
        <w:t>Encontrar más contactos</w:t>
      </w:r>
    </w:p>
    <w:p w:rsidR="00C857F1" w:rsidRDefault="00C857F1" w:rsidP="00D90519">
      <w:pPr>
        <w:numPr>
          <w:ilvl w:val="0"/>
          <w:numId w:val="76"/>
        </w:numPr>
      </w:pPr>
      <w:r>
        <w:t>Apoyo en participación en ferias internacionales</w:t>
      </w:r>
      <w:r w:rsidRPr="00025836">
        <w:t xml:space="preserve"> </w:t>
      </w:r>
      <w:r>
        <w:t>Más Misión comercial</w:t>
      </w:r>
    </w:p>
    <w:p w:rsidR="00C857F1" w:rsidRDefault="00C857F1" w:rsidP="00D90519">
      <w:pPr>
        <w:numPr>
          <w:ilvl w:val="0"/>
          <w:numId w:val="76"/>
        </w:numPr>
      </w:pPr>
      <w:r>
        <w:t>Profundizar en acciones y planes de marketing</w:t>
      </w:r>
      <w:r w:rsidRPr="00025836">
        <w:t xml:space="preserve"> </w:t>
      </w:r>
    </w:p>
    <w:p w:rsidR="00C857F1" w:rsidRDefault="00C857F1" w:rsidP="00D90519">
      <w:pPr>
        <w:numPr>
          <w:ilvl w:val="0"/>
          <w:numId w:val="76"/>
        </w:numPr>
      </w:pPr>
      <w:r>
        <w:t>Ampliar el tiempo del tiempo del proyecto</w:t>
      </w:r>
    </w:p>
    <w:p w:rsidR="00C857F1" w:rsidRDefault="00C857F1" w:rsidP="00D90519">
      <w:pPr>
        <w:numPr>
          <w:ilvl w:val="0"/>
          <w:numId w:val="76"/>
        </w:numPr>
      </w:pPr>
      <w:r>
        <w:t>Conocimiento de ventas para mercado corporativo</w:t>
      </w:r>
    </w:p>
    <w:p w:rsidR="00C857F1" w:rsidRDefault="00C857F1" w:rsidP="00C857F1">
      <w:pPr>
        <w:pStyle w:val="Prrafodelista"/>
        <w:spacing w:before="120" w:after="120" w:line="240" w:lineRule="auto"/>
        <w:ind w:left="360" w:hanging="360"/>
        <w:rPr>
          <w:b/>
        </w:rPr>
      </w:pPr>
    </w:p>
    <w:p w:rsidR="00C857F1" w:rsidRPr="00C857F1" w:rsidRDefault="00C857F1" w:rsidP="00C857F1">
      <w:pPr>
        <w:pStyle w:val="Ttulo3"/>
      </w:pPr>
      <w:bookmarkStart w:id="34" w:name="_Toc305684373"/>
      <w:r>
        <w:t>RESEÑA DE REDES EMPRESARIALES</w:t>
      </w:r>
      <w:bookmarkEnd w:id="34"/>
      <w:r>
        <w:t xml:space="preserve"> </w:t>
      </w:r>
    </w:p>
    <w:p w:rsidR="00C857F1" w:rsidRPr="00025836" w:rsidRDefault="00C857F1" w:rsidP="00C857F1">
      <w:pPr>
        <w:pStyle w:val="Prrafodelista"/>
        <w:spacing w:before="120" w:after="120" w:line="240" w:lineRule="auto"/>
        <w:ind w:left="360" w:hanging="360"/>
        <w:rPr>
          <w:b/>
        </w:rPr>
      </w:pPr>
    </w:p>
    <w:p w:rsidR="00C857F1" w:rsidRPr="00671C71" w:rsidRDefault="00C857F1" w:rsidP="00D90519">
      <w:pPr>
        <w:pStyle w:val="Prrafodelista"/>
        <w:numPr>
          <w:ilvl w:val="0"/>
          <w:numId w:val="88"/>
        </w:numPr>
        <w:spacing w:before="120" w:after="120" w:line="240" w:lineRule="auto"/>
        <w:contextualSpacing/>
        <w:jc w:val="both"/>
        <w:rPr>
          <w:b/>
        </w:rPr>
      </w:pPr>
      <w:r w:rsidRPr="00671C71">
        <w:rPr>
          <w:b/>
        </w:rPr>
        <w:t>MODA &amp; GLAMOUR: EXPORTADOR/ MERCADOS INTERNOS</w:t>
      </w:r>
    </w:p>
    <w:p w:rsidR="00C857F1" w:rsidRPr="00671C71" w:rsidRDefault="00C857F1" w:rsidP="00C857F1">
      <w:pPr>
        <w:spacing w:before="120" w:after="120" w:line="240" w:lineRule="auto"/>
        <w:jc w:val="both"/>
      </w:pPr>
      <w:r w:rsidRPr="00671C71">
        <w:t>La red, viene real</w:t>
      </w:r>
      <w:r>
        <w:t>i</w:t>
      </w:r>
      <w:r w:rsidRPr="00671C71">
        <w:t xml:space="preserve">zando seguimiento a los contactos realizados en el evento </w:t>
      </w:r>
      <w:proofErr w:type="spellStart"/>
      <w:r w:rsidRPr="00671C71">
        <w:t>Speed</w:t>
      </w:r>
      <w:proofErr w:type="spellEnd"/>
      <w:r w:rsidRPr="00671C71">
        <w:t xml:space="preserve"> </w:t>
      </w:r>
      <w:proofErr w:type="spellStart"/>
      <w:r w:rsidRPr="00671C71">
        <w:t>Fashion</w:t>
      </w:r>
      <w:proofErr w:type="spellEnd"/>
      <w:r w:rsidRPr="00671C71">
        <w:t xml:space="preserve"> y en el Perú Moda 2011, a clientes de boutiques del mercado local y a clientes de Ecuador y Chile.</w:t>
      </w:r>
    </w:p>
    <w:p w:rsidR="00C857F1" w:rsidRDefault="00C857F1" w:rsidP="00C857F1">
      <w:pPr>
        <w:spacing w:before="120" w:after="120" w:line="240" w:lineRule="auto"/>
        <w:jc w:val="both"/>
      </w:pPr>
      <w:r w:rsidRPr="00671C71">
        <w:t>Se viene consolidando en el desarrollo de prendas innovadoras, incrementando su oferta y pedidos para el mercado Venezolano y para sus tiendas en Gamarra.</w:t>
      </w:r>
    </w:p>
    <w:p w:rsidR="00C857F1" w:rsidRPr="00671C71" w:rsidRDefault="00C857F1" w:rsidP="00D90519">
      <w:pPr>
        <w:pStyle w:val="Prrafodelista"/>
        <w:numPr>
          <w:ilvl w:val="0"/>
          <w:numId w:val="88"/>
        </w:numPr>
        <w:spacing w:before="120" w:after="120" w:line="240" w:lineRule="auto"/>
        <w:contextualSpacing/>
        <w:jc w:val="both"/>
        <w:rPr>
          <w:b/>
        </w:rPr>
      </w:pPr>
      <w:r w:rsidRPr="00671C71">
        <w:rPr>
          <w:b/>
        </w:rPr>
        <w:t>CAMMEL CORPORATION / VENTA A MERCADOS INTERNOS</w:t>
      </w:r>
    </w:p>
    <w:p w:rsidR="00C857F1" w:rsidRPr="00671C71" w:rsidRDefault="00C857F1" w:rsidP="00C857F1">
      <w:pPr>
        <w:spacing w:before="120" w:after="120" w:line="240" w:lineRule="auto"/>
        <w:jc w:val="both"/>
      </w:pPr>
      <w:r w:rsidRPr="00671C71">
        <w:t>La red viene comercializando su oferta en boutiques del distrito de San Isidro y de Jesús María, también vienen desarrollando para sus clientes de Polvos Azules.</w:t>
      </w:r>
    </w:p>
    <w:p w:rsidR="00C857F1" w:rsidRDefault="00C857F1" w:rsidP="00C857F1">
      <w:pPr>
        <w:spacing w:before="120" w:after="120" w:line="240" w:lineRule="auto"/>
        <w:jc w:val="both"/>
      </w:pPr>
      <w:r w:rsidRPr="00671C71">
        <w:t>La incursión a este nuevos segmentos de mercado(A</w:t>
      </w:r>
      <w:proofErr w:type="gramStart"/>
      <w:r w:rsidRPr="00671C71">
        <w:t>,B</w:t>
      </w:r>
      <w:proofErr w:type="gramEnd"/>
      <w:r w:rsidRPr="00671C71">
        <w:t>), es con la finalidad de desarrollar prendas con alto valor agregado, con marca en lugares comerciales que se venden marca, posicionando así su marca como red.</w:t>
      </w:r>
    </w:p>
    <w:p w:rsidR="00C857F1" w:rsidRPr="00671C71" w:rsidRDefault="00C857F1" w:rsidP="00D90519">
      <w:pPr>
        <w:pStyle w:val="Prrafodelista"/>
        <w:numPr>
          <w:ilvl w:val="0"/>
          <w:numId w:val="88"/>
        </w:numPr>
        <w:spacing w:before="120" w:after="120" w:line="240" w:lineRule="auto"/>
        <w:contextualSpacing/>
        <w:jc w:val="both"/>
        <w:rPr>
          <w:b/>
        </w:rPr>
      </w:pPr>
      <w:r w:rsidRPr="00671C71">
        <w:rPr>
          <w:b/>
        </w:rPr>
        <w:t>TEXTIL CORPORATIVO / VENTA A MERCADOS INTERNOS</w:t>
      </w:r>
    </w:p>
    <w:p w:rsidR="00C857F1" w:rsidRPr="00671C71" w:rsidRDefault="00C857F1" w:rsidP="00C857F1">
      <w:pPr>
        <w:spacing w:before="120" w:after="120" w:line="240" w:lineRule="auto"/>
        <w:jc w:val="both"/>
      </w:pPr>
      <w:r w:rsidRPr="00671C71">
        <w:t>Ha realizado venta a una agencia de publicidad para la feria MISTURA del 2010.</w:t>
      </w:r>
    </w:p>
    <w:p w:rsidR="00C857F1" w:rsidRPr="00671C71" w:rsidRDefault="00C857F1" w:rsidP="00C857F1">
      <w:pPr>
        <w:spacing w:before="120" w:after="120" w:line="240" w:lineRule="auto"/>
        <w:jc w:val="both"/>
      </w:pPr>
      <w:r w:rsidRPr="00671C71">
        <w:t>La red, viene realzando seguimiento a los contactos realizados en la expo Brasil, y en el Perú Moda 2011.</w:t>
      </w:r>
    </w:p>
    <w:p w:rsidR="00C857F1" w:rsidRDefault="00C857F1" w:rsidP="00C857F1">
      <w:pPr>
        <w:spacing w:before="120" w:after="120" w:line="240" w:lineRule="auto"/>
        <w:jc w:val="both"/>
      </w:pPr>
      <w:r w:rsidRPr="00671C71">
        <w:lastRenderedPageBreak/>
        <w:t xml:space="preserve">Actualmente vienen ejecutando su plan de negocios, en base a la estrategia de ventas que se concentra en el sector de construcción y se espera que  </w:t>
      </w:r>
      <w:proofErr w:type="spellStart"/>
      <w:r w:rsidRPr="00671C71">
        <w:t>de</w:t>
      </w:r>
      <w:proofErr w:type="spellEnd"/>
      <w:r w:rsidRPr="00671C71">
        <w:t xml:space="preserve"> resultados de ventas en las líneas de productos que se viene ofertando como red.</w:t>
      </w:r>
    </w:p>
    <w:p w:rsidR="00C857F1" w:rsidRPr="00671C71" w:rsidRDefault="00C857F1" w:rsidP="00D90519">
      <w:pPr>
        <w:pStyle w:val="Prrafodelista"/>
        <w:numPr>
          <w:ilvl w:val="0"/>
          <w:numId w:val="88"/>
        </w:numPr>
        <w:spacing w:before="120" w:after="120" w:line="240" w:lineRule="auto"/>
        <w:contextualSpacing/>
        <w:jc w:val="both"/>
        <w:rPr>
          <w:b/>
        </w:rPr>
      </w:pPr>
      <w:r w:rsidRPr="00671C71">
        <w:rPr>
          <w:b/>
        </w:rPr>
        <w:t>ESSENCE MODE: / EXPORTADOR / VENTA A MERCADOS INTERNOS</w:t>
      </w:r>
    </w:p>
    <w:p w:rsidR="00C857F1" w:rsidRDefault="00C857F1" w:rsidP="00C857F1">
      <w:pPr>
        <w:spacing w:before="120" w:after="120" w:line="240" w:lineRule="auto"/>
        <w:jc w:val="both"/>
      </w:pPr>
      <w:r>
        <w:t xml:space="preserve">La empresa exporta a </w:t>
      </w:r>
      <w:r w:rsidRPr="00671C71">
        <w:t>Chile</w:t>
      </w:r>
      <w:r>
        <w:t xml:space="preserve"> a</w:t>
      </w:r>
      <w:r w:rsidRPr="00671C71">
        <w:t xml:space="preserve">: </w:t>
      </w:r>
      <w:proofErr w:type="spellStart"/>
      <w:r w:rsidRPr="00671C71">
        <w:t>Ital</w:t>
      </w:r>
      <w:proofErr w:type="spellEnd"/>
      <w:r w:rsidRPr="00671C71">
        <w:t xml:space="preserve"> </w:t>
      </w:r>
      <w:proofErr w:type="spellStart"/>
      <w:r w:rsidRPr="00671C71">
        <w:t>Mod</w:t>
      </w:r>
      <w:proofErr w:type="spellEnd"/>
      <w:r>
        <w:t xml:space="preserve"> y comercializa en el mercado local en </w:t>
      </w:r>
      <w:r w:rsidRPr="00671C71">
        <w:t xml:space="preserve">Perú </w:t>
      </w:r>
      <w:r>
        <w:t xml:space="preserve">en una </w:t>
      </w:r>
      <w:r w:rsidRPr="00671C71">
        <w:t>Tienda por Departamento ESTILOS</w:t>
      </w:r>
      <w:r>
        <w:t xml:space="preserve">. </w:t>
      </w:r>
      <w:r w:rsidRPr="00671C71">
        <w:t xml:space="preserve">Además la red, viene realzando seguimiento a los contactos realizados en el evento </w:t>
      </w:r>
      <w:proofErr w:type="spellStart"/>
      <w:r w:rsidRPr="00671C71">
        <w:t>Speed</w:t>
      </w:r>
      <w:proofErr w:type="spellEnd"/>
      <w:r w:rsidRPr="00671C71">
        <w:t xml:space="preserve"> </w:t>
      </w:r>
      <w:proofErr w:type="spellStart"/>
      <w:r w:rsidRPr="00671C71">
        <w:t>Fashion</w:t>
      </w:r>
      <w:proofErr w:type="spellEnd"/>
      <w:r w:rsidRPr="00671C71">
        <w:t xml:space="preserve"> y en el Perú Moda 2011.</w:t>
      </w:r>
    </w:p>
    <w:p w:rsidR="00C857F1" w:rsidRPr="00671C71" w:rsidRDefault="00C857F1" w:rsidP="00D90519">
      <w:pPr>
        <w:pStyle w:val="Prrafodelista"/>
        <w:numPr>
          <w:ilvl w:val="0"/>
          <w:numId w:val="88"/>
        </w:numPr>
        <w:spacing w:before="120" w:after="120" w:line="240" w:lineRule="auto"/>
        <w:contextualSpacing/>
        <w:jc w:val="both"/>
        <w:rPr>
          <w:b/>
        </w:rPr>
      </w:pPr>
      <w:r w:rsidRPr="00671C71">
        <w:rPr>
          <w:b/>
        </w:rPr>
        <w:t xml:space="preserve">CREART MOD PERU  EXPORTADOR / VENTA A MERCADOS INTERNOS </w:t>
      </w:r>
    </w:p>
    <w:p w:rsidR="00C857F1" w:rsidRDefault="00C857F1" w:rsidP="00C857F1">
      <w:pPr>
        <w:spacing w:before="120" w:after="120" w:line="240" w:lineRule="auto"/>
        <w:jc w:val="both"/>
      </w:pPr>
      <w:r w:rsidRPr="00671C71">
        <w:t xml:space="preserve">Han iniciado exportaciones a Chile: </w:t>
      </w:r>
      <w:proofErr w:type="spellStart"/>
      <w:r w:rsidRPr="00671C71">
        <w:t>Javer</w:t>
      </w:r>
      <w:proofErr w:type="spellEnd"/>
      <w:r w:rsidRPr="00671C71">
        <w:t xml:space="preserve"> </w:t>
      </w:r>
      <w:proofErr w:type="spellStart"/>
      <w:r w:rsidRPr="00671C71">
        <w:t>Hnos</w:t>
      </w:r>
      <w:proofErr w:type="spellEnd"/>
      <w:r w:rsidRPr="00671C71">
        <w:t xml:space="preserve">/ </w:t>
      </w:r>
      <w:proofErr w:type="spellStart"/>
      <w:r w:rsidRPr="00671C71">
        <w:t>Colloqui</w:t>
      </w:r>
      <w:proofErr w:type="spellEnd"/>
      <w:r w:rsidRPr="00671C71">
        <w:t xml:space="preserve"> / </w:t>
      </w:r>
      <w:proofErr w:type="spellStart"/>
      <w:r w:rsidRPr="00671C71">
        <w:t>Ital</w:t>
      </w:r>
      <w:proofErr w:type="spellEnd"/>
      <w:r w:rsidRPr="00671C71">
        <w:t xml:space="preserve"> </w:t>
      </w:r>
      <w:proofErr w:type="spellStart"/>
      <w:r w:rsidRPr="00671C71">
        <w:t>Mod</w:t>
      </w:r>
      <w:proofErr w:type="spellEnd"/>
      <w:r>
        <w:t xml:space="preserve">, a </w:t>
      </w:r>
      <w:r w:rsidRPr="00671C71">
        <w:t xml:space="preserve">España: </w:t>
      </w:r>
      <w:proofErr w:type="spellStart"/>
      <w:r w:rsidRPr="00671C71">
        <w:t>Fete</w:t>
      </w:r>
      <w:proofErr w:type="spellEnd"/>
      <w:r>
        <w:t xml:space="preserve"> y a </w:t>
      </w:r>
      <w:r w:rsidRPr="00671C71">
        <w:t xml:space="preserve">Ecuador: </w:t>
      </w:r>
      <w:proofErr w:type="spellStart"/>
      <w:r w:rsidRPr="00671C71">
        <w:t>Mix</w:t>
      </w:r>
      <w:proofErr w:type="spellEnd"/>
      <w:r w:rsidRPr="00671C71">
        <w:t xml:space="preserve"> Sport</w:t>
      </w:r>
      <w:r>
        <w:t xml:space="preserve">. En el </w:t>
      </w:r>
      <w:r w:rsidRPr="00671C71">
        <w:t>Mercado local</w:t>
      </w:r>
      <w:r>
        <w:t xml:space="preserve"> tienen como clientes a</w:t>
      </w:r>
      <w:r w:rsidRPr="00671C71">
        <w:t>:</w:t>
      </w:r>
      <w:r>
        <w:t xml:space="preserve"> </w:t>
      </w:r>
      <w:r w:rsidRPr="000124A9">
        <w:t xml:space="preserve">Michelle </w:t>
      </w:r>
      <w:proofErr w:type="spellStart"/>
      <w:r w:rsidRPr="000124A9">
        <w:t>Belau</w:t>
      </w:r>
      <w:proofErr w:type="spellEnd"/>
      <w:r>
        <w:t xml:space="preserve">, </w:t>
      </w:r>
      <w:proofErr w:type="spellStart"/>
      <w:r w:rsidRPr="000124A9">
        <w:t>Omels</w:t>
      </w:r>
      <w:proofErr w:type="spellEnd"/>
      <w:r w:rsidRPr="000124A9">
        <w:t xml:space="preserve">, Patricia Padilla, Menta &amp; Chocolate, </w:t>
      </w:r>
      <w:proofErr w:type="spellStart"/>
      <w:r w:rsidRPr="000124A9">
        <w:t>Tayssir</w:t>
      </w:r>
      <w:proofErr w:type="spellEnd"/>
      <w:r w:rsidRPr="000124A9">
        <w:t xml:space="preserve">, 44 </w:t>
      </w:r>
      <w:proofErr w:type="spellStart"/>
      <w:r w:rsidRPr="000124A9">
        <w:t>street</w:t>
      </w:r>
      <w:proofErr w:type="spellEnd"/>
      <w:r w:rsidRPr="000124A9">
        <w:t xml:space="preserve">, </w:t>
      </w:r>
      <w:proofErr w:type="spellStart"/>
      <w:r w:rsidRPr="000124A9">
        <w:t>Colth</w:t>
      </w:r>
      <w:proofErr w:type="spellEnd"/>
      <w:r w:rsidRPr="000124A9">
        <w:t xml:space="preserve"> Factory</w:t>
      </w:r>
      <w:r>
        <w:t xml:space="preserve">. </w:t>
      </w:r>
      <w:r w:rsidRPr="00671C71">
        <w:t>Están próximos a  concretar negocios con clientas del Mercado de Estados Unidos y de Brasil.</w:t>
      </w:r>
    </w:p>
    <w:p w:rsidR="00C857F1" w:rsidRPr="00671C71" w:rsidRDefault="00C857F1" w:rsidP="00D90519">
      <w:pPr>
        <w:pStyle w:val="Prrafodelista"/>
        <w:numPr>
          <w:ilvl w:val="0"/>
          <w:numId w:val="88"/>
        </w:numPr>
        <w:spacing w:before="120" w:after="120" w:line="240" w:lineRule="auto"/>
        <w:contextualSpacing/>
        <w:jc w:val="both"/>
        <w:rPr>
          <w:b/>
        </w:rPr>
      </w:pPr>
      <w:r w:rsidRPr="00671C71">
        <w:rPr>
          <w:b/>
        </w:rPr>
        <w:t>BABY TOP EXPORTADOR / VENTA A MERCADOS INTERNOS</w:t>
      </w:r>
    </w:p>
    <w:p w:rsidR="00C857F1" w:rsidRPr="00671C71" w:rsidRDefault="00C857F1" w:rsidP="00C857F1">
      <w:pPr>
        <w:spacing w:before="120" w:after="120" w:line="240" w:lineRule="auto"/>
        <w:jc w:val="both"/>
      </w:pPr>
      <w:r w:rsidRPr="00671C71">
        <w:t xml:space="preserve">La red ha tomado contactos con clientes de Chile, y un </w:t>
      </w:r>
      <w:proofErr w:type="spellStart"/>
      <w:r w:rsidRPr="00671C71">
        <w:t>Broocker</w:t>
      </w:r>
      <w:proofErr w:type="spellEnd"/>
      <w:r w:rsidRPr="00671C71">
        <w:t xml:space="preserve"> de Estados Unidos</w:t>
      </w:r>
      <w:r>
        <w:t xml:space="preserve">. </w:t>
      </w:r>
      <w:r w:rsidRPr="00671C71">
        <w:t xml:space="preserve">Se ha realizado ventas de muestra de vendedores para el mercado de Estados Unidos, a través del </w:t>
      </w:r>
      <w:proofErr w:type="spellStart"/>
      <w:r w:rsidRPr="00671C71">
        <w:t>brocker</w:t>
      </w:r>
      <w:proofErr w:type="spellEnd"/>
      <w:r w:rsidRPr="00671C71">
        <w:t xml:space="preserve"> y también para otro </w:t>
      </w:r>
      <w:proofErr w:type="spellStart"/>
      <w:r w:rsidRPr="00671C71">
        <w:t>brocker</w:t>
      </w:r>
      <w:proofErr w:type="spellEnd"/>
      <w:r w:rsidRPr="00671C71">
        <w:t xml:space="preserve"> para el mercado Mexicano</w:t>
      </w:r>
      <w:r>
        <w:t xml:space="preserve">. </w:t>
      </w:r>
      <w:r w:rsidRPr="00671C71">
        <w:t xml:space="preserve">La red, viene realzando seguimiento a los contactos realizados en el evento </w:t>
      </w:r>
      <w:proofErr w:type="spellStart"/>
      <w:r w:rsidRPr="00671C71">
        <w:t>Speed</w:t>
      </w:r>
      <w:proofErr w:type="spellEnd"/>
      <w:r w:rsidRPr="00671C71">
        <w:t xml:space="preserve"> </w:t>
      </w:r>
      <w:proofErr w:type="spellStart"/>
      <w:r w:rsidRPr="00671C71">
        <w:t>Fashion</w:t>
      </w:r>
      <w:proofErr w:type="spellEnd"/>
      <w:r w:rsidRPr="00671C71">
        <w:t xml:space="preserve"> y en el Perú Moda 2011,</w:t>
      </w:r>
    </w:p>
    <w:p w:rsidR="00C857F1" w:rsidRDefault="00C857F1" w:rsidP="00C857F1">
      <w:pPr>
        <w:spacing w:before="120" w:after="120" w:line="240" w:lineRule="auto"/>
        <w:jc w:val="both"/>
      </w:pPr>
      <w:r w:rsidRPr="00671C71">
        <w:t>Vienen comercializando prendas de la red, en una de las tiendas de MIRICI, en Gamarra, iniciando así venta en conjunto.</w:t>
      </w:r>
    </w:p>
    <w:p w:rsidR="00C857F1" w:rsidRPr="00671C71" w:rsidRDefault="00C857F1" w:rsidP="00D90519">
      <w:pPr>
        <w:pStyle w:val="Prrafodelista"/>
        <w:numPr>
          <w:ilvl w:val="0"/>
          <w:numId w:val="88"/>
        </w:numPr>
        <w:spacing w:before="120" w:after="120" w:line="240" w:lineRule="auto"/>
        <w:contextualSpacing/>
        <w:jc w:val="both"/>
        <w:rPr>
          <w:b/>
        </w:rPr>
      </w:pPr>
      <w:r w:rsidRPr="00671C71">
        <w:rPr>
          <w:b/>
        </w:rPr>
        <w:t>QUECHUAS : VENTA A MERCADOS INTERNOS</w:t>
      </w:r>
    </w:p>
    <w:p w:rsidR="00C857F1" w:rsidRDefault="00C857F1" w:rsidP="00C857F1">
      <w:pPr>
        <w:spacing w:before="120" w:after="120" w:line="240" w:lineRule="auto"/>
        <w:jc w:val="both"/>
      </w:pPr>
      <w:r w:rsidRPr="00671C71">
        <w:t>Ventas en el mercado nacional (Cusco), a clientes extranjeros, turistas. También han realizado ventas a boutiques en Lima.</w:t>
      </w:r>
    </w:p>
    <w:p w:rsidR="00C857F1" w:rsidRPr="00671C71" w:rsidRDefault="00C857F1" w:rsidP="00D90519">
      <w:pPr>
        <w:pStyle w:val="Prrafodelista"/>
        <w:numPr>
          <w:ilvl w:val="0"/>
          <w:numId w:val="88"/>
        </w:numPr>
        <w:spacing w:before="120" w:after="120" w:line="240" w:lineRule="auto"/>
        <w:contextualSpacing/>
        <w:jc w:val="both"/>
        <w:rPr>
          <w:b/>
        </w:rPr>
      </w:pPr>
      <w:r w:rsidRPr="00671C71">
        <w:rPr>
          <w:b/>
        </w:rPr>
        <w:t>MUNDO INTIMO EXPORTADOR / VENTA A MERCADOS INTERNOS</w:t>
      </w:r>
    </w:p>
    <w:p w:rsidR="00C857F1" w:rsidRDefault="00C857F1" w:rsidP="00C857F1">
      <w:pPr>
        <w:spacing w:before="120" w:after="120" w:line="240" w:lineRule="auto"/>
        <w:jc w:val="both"/>
      </w:pPr>
      <w:r>
        <w:t xml:space="preserve">Para el </w:t>
      </w:r>
      <w:r w:rsidRPr="00671C71">
        <w:t>Mercado de exportación</w:t>
      </w:r>
      <w:r>
        <w:t xml:space="preserve"> se orienta a</w:t>
      </w:r>
      <w:r w:rsidRPr="00671C71">
        <w:t>:</w:t>
      </w:r>
      <w:r>
        <w:t xml:space="preserve"> </w:t>
      </w:r>
      <w:r w:rsidRPr="00671C71">
        <w:t>Estados Unidos</w:t>
      </w:r>
      <w:r>
        <w:t xml:space="preserve"> y </w:t>
      </w:r>
      <w:r w:rsidRPr="00671C71">
        <w:t>Canadá</w:t>
      </w:r>
      <w:r>
        <w:t xml:space="preserve"> y para el </w:t>
      </w:r>
      <w:r w:rsidRPr="00671C71">
        <w:t>Mercado Local</w:t>
      </w:r>
      <w:r>
        <w:t xml:space="preserve"> le vende a </w:t>
      </w:r>
      <w:proofErr w:type="spellStart"/>
      <w:r w:rsidRPr="00671C71">
        <w:t>Topy</w:t>
      </w:r>
      <w:proofErr w:type="spellEnd"/>
      <w:r w:rsidRPr="00671C71">
        <w:t xml:space="preserve"> Top,</w:t>
      </w:r>
    </w:p>
    <w:p w:rsidR="00C857F1" w:rsidRPr="00616B17" w:rsidRDefault="00C857F1" w:rsidP="00D90519">
      <w:pPr>
        <w:pStyle w:val="Prrafodelista"/>
        <w:numPr>
          <w:ilvl w:val="0"/>
          <w:numId w:val="88"/>
        </w:numPr>
        <w:spacing w:before="120" w:after="120" w:line="240" w:lineRule="auto"/>
        <w:contextualSpacing/>
        <w:jc w:val="both"/>
        <w:rPr>
          <w:b/>
        </w:rPr>
      </w:pPr>
      <w:r w:rsidRPr="00616B17">
        <w:rPr>
          <w:b/>
        </w:rPr>
        <w:t>PATOTAS :VENTA A MERCADOS INTERNOS</w:t>
      </w:r>
    </w:p>
    <w:p w:rsidR="00C857F1" w:rsidRDefault="00C857F1" w:rsidP="00C857F1">
      <w:pPr>
        <w:spacing w:before="120" w:after="120" w:line="240" w:lineRule="auto"/>
        <w:jc w:val="both"/>
      </w:pPr>
      <w:r w:rsidRPr="00616B17">
        <w:t>La red ha concluido producción a la empresa PRIMATEX (JHON HOLDEN), produciéndole blusas, que fueron desarrollados con fichas técnicas, auditorías constantes, y de esta forma han iniciado ventas a un segmento de mercado muy exigente, en la que han fortalecido su área de producción y calidad.</w:t>
      </w:r>
      <w:r>
        <w:t xml:space="preserve"> </w:t>
      </w:r>
      <w:r w:rsidRPr="00616B17">
        <w:t xml:space="preserve">Están por concretar órdenes de compra con la empresa </w:t>
      </w:r>
      <w:proofErr w:type="spellStart"/>
      <w:r w:rsidRPr="00616B17">
        <w:t>Topy</w:t>
      </w:r>
      <w:proofErr w:type="spellEnd"/>
      <w:r w:rsidRPr="00616B17">
        <w:t xml:space="preserve"> Top.</w:t>
      </w:r>
    </w:p>
    <w:p w:rsidR="00C857F1" w:rsidRPr="00616B17" w:rsidRDefault="00C857F1" w:rsidP="00D90519">
      <w:pPr>
        <w:pStyle w:val="Prrafodelista"/>
        <w:numPr>
          <w:ilvl w:val="0"/>
          <w:numId w:val="88"/>
        </w:numPr>
        <w:spacing w:before="120" w:after="120" w:line="240" w:lineRule="auto"/>
        <w:contextualSpacing/>
        <w:jc w:val="both"/>
        <w:rPr>
          <w:b/>
        </w:rPr>
      </w:pPr>
      <w:r w:rsidRPr="00616B17">
        <w:rPr>
          <w:b/>
        </w:rPr>
        <w:t>RABLEM: VENTA A MERCADOS INTERNOS</w:t>
      </w:r>
    </w:p>
    <w:p w:rsidR="00C857F1" w:rsidRDefault="00C857F1" w:rsidP="00C857F1">
      <w:pPr>
        <w:spacing w:before="120" w:after="120" w:line="240" w:lineRule="auto"/>
        <w:jc w:val="both"/>
      </w:pPr>
      <w:r w:rsidRPr="00616B17">
        <w:t xml:space="preserve">La red </w:t>
      </w:r>
      <w:proofErr w:type="spellStart"/>
      <w:r w:rsidRPr="00616B17">
        <w:t>aperturó</w:t>
      </w:r>
      <w:proofErr w:type="spellEnd"/>
      <w:r w:rsidRPr="00616B17">
        <w:t xml:space="preserve"> una tienda en Gamarra con la oferta exportable de la red, en la que continuamente vienen desarrollando colecciones para diferenciarse del resto, este trabajo ha resultado positivo y se refleja en las ventas de la red.</w:t>
      </w:r>
    </w:p>
    <w:p w:rsidR="00C857F1" w:rsidRPr="00616B17" w:rsidRDefault="00C857F1" w:rsidP="00D90519">
      <w:pPr>
        <w:pStyle w:val="Prrafodelista"/>
        <w:numPr>
          <w:ilvl w:val="0"/>
          <w:numId w:val="88"/>
        </w:numPr>
        <w:spacing w:before="120" w:after="120" w:line="240" w:lineRule="auto"/>
        <w:contextualSpacing/>
        <w:jc w:val="both"/>
        <w:rPr>
          <w:b/>
        </w:rPr>
      </w:pPr>
      <w:r w:rsidRPr="00616B17">
        <w:rPr>
          <w:b/>
        </w:rPr>
        <w:t>CASUAL FASHION : VENTA A MERCADOS INTERNOS</w:t>
      </w:r>
    </w:p>
    <w:p w:rsidR="00C857F1" w:rsidRDefault="00C857F1" w:rsidP="00C857F1">
      <w:pPr>
        <w:spacing w:before="120" w:after="120" w:line="240" w:lineRule="auto"/>
        <w:jc w:val="both"/>
      </w:pPr>
      <w:r w:rsidRPr="00616B17">
        <w:t xml:space="preserve">La red, inició venta a la tienda por departamento de </w:t>
      </w:r>
      <w:proofErr w:type="spellStart"/>
      <w:r w:rsidRPr="00616B17">
        <w:t>Topy</w:t>
      </w:r>
      <w:proofErr w:type="spellEnd"/>
      <w:r w:rsidRPr="00616B17">
        <w:t xml:space="preserve"> Top, inició contactos con el cliente a través del </w:t>
      </w:r>
      <w:proofErr w:type="spellStart"/>
      <w:r w:rsidRPr="00616B17">
        <w:t>Speed</w:t>
      </w:r>
      <w:proofErr w:type="spellEnd"/>
      <w:r w:rsidRPr="00616B17">
        <w:t xml:space="preserve"> </w:t>
      </w:r>
      <w:proofErr w:type="spellStart"/>
      <w:r w:rsidRPr="00616B17">
        <w:t>Fashion</w:t>
      </w:r>
      <w:proofErr w:type="spellEnd"/>
      <w:r w:rsidRPr="00616B17">
        <w:t>.</w:t>
      </w:r>
    </w:p>
    <w:p w:rsidR="00C857F1" w:rsidRDefault="00C857F1" w:rsidP="004416E9">
      <w:pPr>
        <w:spacing w:before="120" w:after="120" w:line="240" w:lineRule="auto"/>
        <w:ind w:left="360"/>
        <w:jc w:val="both"/>
      </w:pPr>
    </w:p>
    <w:p w:rsidR="00C857F1" w:rsidRDefault="00C857F1" w:rsidP="004416E9">
      <w:pPr>
        <w:spacing w:before="120" w:after="120" w:line="240" w:lineRule="auto"/>
        <w:ind w:left="360"/>
        <w:jc w:val="both"/>
      </w:pPr>
    </w:p>
    <w:p w:rsidR="00D00464" w:rsidRDefault="00D00464" w:rsidP="00D00464">
      <w:pPr>
        <w:pStyle w:val="Ttulo2"/>
      </w:pPr>
      <w:bookmarkStart w:id="35" w:name="_Toc305684374"/>
      <w:r w:rsidRPr="004626E5">
        <w:lastRenderedPageBreak/>
        <w:t>CUSCO</w:t>
      </w:r>
      <w:bookmarkEnd w:id="35"/>
    </w:p>
    <w:p w:rsidR="00D00464" w:rsidRPr="00D00464" w:rsidRDefault="00D00464" w:rsidP="00D00464"/>
    <w:p w:rsidR="00D00464" w:rsidRPr="00D00464" w:rsidRDefault="00D00464" w:rsidP="00D00464">
      <w:pPr>
        <w:pStyle w:val="Ttulo3"/>
      </w:pPr>
      <w:bookmarkStart w:id="36" w:name="_Toc305684375"/>
      <w:r w:rsidRPr="005555DC">
        <w:t>CUALES CONSIDERA UD. LOS ASPECTOS POSITIVOS DEL PROY</w:t>
      </w:r>
      <w:r>
        <w:t>ECTO</w:t>
      </w:r>
      <w:r w:rsidRPr="005555DC">
        <w:t xml:space="preserve"> REDES EMPRESARIALES</w:t>
      </w:r>
      <w:bookmarkEnd w:id="36"/>
    </w:p>
    <w:p w:rsidR="00D00464" w:rsidRDefault="00D00464" w:rsidP="00D00464"/>
    <w:p w:rsidR="00D00464" w:rsidRDefault="00D00464" w:rsidP="00D00464">
      <w:pPr>
        <w:jc w:val="both"/>
      </w:pPr>
      <w:r>
        <w:t>La valoración de los aspectos o efectos positivos del Proyecto Redes sobre las empresas y sus redes fue obtenida en un Taller Participativo en Cusco con la presencia de los líderes y algunos integrantes de seis (6) de las nueve (9) redes existentes. Mediante una dinámica participativa los participantes describieron un conjunto de aspectos positivos</w:t>
      </w:r>
      <w:r>
        <w:rPr>
          <w:rStyle w:val="Refdenotaalpie"/>
        </w:rPr>
        <w:footnoteReference w:id="5"/>
      </w:r>
      <w:r>
        <w:t>. Luego estos aspectos positivos se agregaron en nubes de temas afines y se realizó una valoración cuantitativa de cada uno de estos aspectos positivos. La ponderación de la importancia para los empresarios de cada uno de estos aspectos fue calificada por los empresarios y se muestra en el cuadro siguiente.</w:t>
      </w:r>
    </w:p>
    <w:p w:rsidR="00D00464" w:rsidRDefault="00D00464" w:rsidP="00D00464">
      <w:pPr>
        <w:rPr>
          <w:b/>
        </w:rPr>
      </w:pPr>
    </w:p>
    <w:tbl>
      <w:tblPr>
        <w:tblW w:w="8923" w:type="dxa"/>
        <w:tblInd w:w="55" w:type="dxa"/>
        <w:tblCellMar>
          <w:left w:w="70" w:type="dxa"/>
          <w:right w:w="70" w:type="dxa"/>
        </w:tblCellMar>
        <w:tblLook w:val="04A0" w:firstRow="1" w:lastRow="0" w:firstColumn="1" w:lastColumn="0" w:noHBand="0" w:noVBand="1"/>
      </w:tblPr>
      <w:tblGrid>
        <w:gridCol w:w="5747"/>
        <w:gridCol w:w="1686"/>
        <w:gridCol w:w="1490"/>
      </w:tblGrid>
      <w:tr w:rsidR="00D00464" w:rsidRPr="00BF6ACD" w:rsidTr="0081241D">
        <w:trPr>
          <w:trHeight w:val="600"/>
        </w:trPr>
        <w:tc>
          <w:tcPr>
            <w:tcW w:w="574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Beneficios percibidos del Proyecto Redes</w:t>
            </w:r>
          </w:p>
        </w:tc>
        <w:tc>
          <w:tcPr>
            <w:tcW w:w="168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 xml:space="preserve">Valoración de los beneficios </w:t>
            </w:r>
          </w:p>
        </w:tc>
        <w:tc>
          <w:tcPr>
            <w:tcW w:w="1490" w:type="dxa"/>
            <w:tcBorders>
              <w:top w:val="single" w:sz="4" w:space="0" w:color="auto"/>
              <w:left w:val="nil"/>
              <w:bottom w:val="single" w:sz="4" w:space="0" w:color="auto"/>
              <w:right w:val="single" w:sz="4" w:space="0" w:color="auto"/>
            </w:tcBorders>
            <w:shd w:val="clear" w:color="auto" w:fill="B8CCE4" w:themeFill="accent1" w:themeFillTint="66"/>
          </w:tcPr>
          <w:p w:rsidR="00D00464" w:rsidRPr="00BF6ACD" w:rsidRDefault="00D00464" w:rsidP="0081241D">
            <w:pPr>
              <w:spacing w:after="0" w:line="240" w:lineRule="auto"/>
              <w:jc w:val="center"/>
              <w:rPr>
                <w:rFonts w:eastAsia="Times New Roman"/>
                <w:color w:val="000000"/>
              </w:rPr>
            </w:pPr>
            <w:r>
              <w:rPr>
                <w:rFonts w:eastAsia="Times New Roman"/>
                <w:color w:val="000000"/>
              </w:rPr>
              <w:t>Importancia a escala ordinal</w:t>
            </w:r>
          </w:p>
        </w:tc>
      </w:tr>
      <w:tr w:rsidR="00D00464"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rPr>
                <w:rFonts w:eastAsia="Times New Roman"/>
                <w:color w:val="000000"/>
              </w:rPr>
            </w:pPr>
            <w:r w:rsidRPr="00BF6ACD">
              <w:rPr>
                <w:rFonts w:eastAsia="Times New Roman"/>
                <w:color w:val="000000"/>
              </w:rPr>
              <w:t>Gestión Empresarial</w:t>
            </w:r>
          </w:p>
        </w:tc>
        <w:tc>
          <w:tcPr>
            <w:tcW w:w="1686" w:type="dxa"/>
            <w:tcBorders>
              <w:top w:val="nil"/>
              <w:left w:val="nil"/>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7</w:t>
            </w:r>
          </w:p>
        </w:tc>
        <w:tc>
          <w:tcPr>
            <w:tcW w:w="1490" w:type="dxa"/>
            <w:tcBorders>
              <w:top w:val="nil"/>
              <w:left w:val="nil"/>
              <w:bottom w:val="single" w:sz="4" w:space="0" w:color="auto"/>
              <w:right w:val="single" w:sz="4" w:space="0" w:color="auto"/>
            </w:tcBorders>
          </w:tcPr>
          <w:p w:rsidR="00D00464" w:rsidRPr="00BF6ACD" w:rsidRDefault="00D00464" w:rsidP="0081241D">
            <w:pPr>
              <w:spacing w:after="0" w:line="240" w:lineRule="auto"/>
              <w:jc w:val="center"/>
              <w:rPr>
                <w:rFonts w:eastAsia="Times New Roman"/>
                <w:color w:val="000000"/>
              </w:rPr>
            </w:pPr>
            <w:r>
              <w:rPr>
                <w:rFonts w:eastAsia="Times New Roman"/>
                <w:color w:val="000000"/>
              </w:rPr>
              <w:t>1er</w:t>
            </w:r>
          </w:p>
        </w:tc>
      </w:tr>
      <w:tr w:rsidR="00D00464"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rPr>
                <w:rFonts w:eastAsia="Times New Roman"/>
                <w:color w:val="000000"/>
              </w:rPr>
            </w:pPr>
            <w:r w:rsidRPr="00BF6ACD">
              <w:rPr>
                <w:rFonts w:eastAsia="Times New Roman"/>
                <w:color w:val="000000"/>
              </w:rPr>
              <w:t>Desarrollo de producto</w:t>
            </w:r>
          </w:p>
        </w:tc>
        <w:tc>
          <w:tcPr>
            <w:tcW w:w="1686" w:type="dxa"/>
            <w:tcBorders>
              <w:top w:val="nil"/>
              <w:left w:val="nil"/>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7</w:t>
            </w:r>
          </w:p>
        </w:tc>
        <w:tc>
          <w:tcPr>
            <w:tcW w:w="1490" w:type="dxa"/>
            <w:tcBorders>
              <w:top w:val="nil"/>
              <w:left w:val="nil"/>
              <w:bottom w:val="single" w:sz="4" w:space="0" w:color="auto"/>
              <w:right w:val="single" w:sz="4" w:space="0" w:color="auto"/>
            </w:tcBorders>
          </w:tcPr>
          <w:p w:rsidR="00D00464" w:rsidRPr="00BF6ACD" w:rsidRDefault="00D00464" w:rsidP="0081241D">
            <w:pPr>
              <w:spacing w:after="0" w:line="240" w:lineRule="auto"/>
              <w:jc w:val="center"/>
              <w:rPr>
                <w:rFonts w:eastAsia="Times New Roman"/>
                <w:color w:val="000000"/>
              </w:rPr>
            </w:pPr>
            <w:r>
              <w:rPr>
                <w:rFonts w:eastAsia="Times New Roman"/>
                <w:color w:val="000000"/>
              </w:rPr>
              <w:t>2do</w:t>
            </w:r>
          </w:p>
        </w:tc>
      </w:tr>
      <w:tr w:rsidR="00D00464"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rPr>
                <w:rFonts w:eastAsia="Times New Roman"/>
                <w:color w:val="000000"/>
              </w:rPr>
            </w:pPr>
            <w:r w:rsidRPr="00BF6ACD">
              <w:rPr>
                <w:rFonts w:eastAsia="Times New Roman"/>
                <w:color w:val="000000"/>
              </w:rPr>
              <w:t>Reducción de costos por Economía de Escala</w:t>
            </w:r>
          </w:p>
        </w:tc>
        <w:tc>
          <w:tcPr>
            <w:tcW w:w="1686" w:type="dxa"/>
            <w:tcBorders>
              <w:top w:val="nil"/>
              <w:left w:val="nil"/>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6</w:t>
            </w:r>
          </w:p>
        </w:tc>
        <w:tc>
          <w:tcPr>
            <w:tcW w:w="1490" w:type="dxa"/>
            <w:tcBorders>
              <w:top w:val="nil"/>
              <w:left w:val="nil"/>
              <w:bottom w:val="single" w:sz="4" w:space="0" w:color="auto"/>
              <w:right w:val="single" w:sz="4" w:space="0" w:color="auto"/>
            </w:tcBorders>
          </w:tcPr>
          <w:p w:rsidR="00D00464" w:rsidRPr="00BF6ACD" w:rsidRDefault="00D00464" w:rsidP="0081241D">
            <w:pPr>
              <w:spacing w:after="0" w:line="240" w:lineRule="auto"/>
              <w:jc w:val="center"/>
              <w:rPr>
                <w:rFonts w:eastAsia="Times New Roman"/>
                <w:color w:val="000000"/>
              </w:rPr>
            </w:pPr>
            <w:r>
              <w:rPr>
                <w:rFonts w:eastAsia="Times New Roman"/>
                <w:color w:val="000000"/>
              </w:rPr>
              <w:t>3er</w:t>
            </w:r>
          </w:p>
        </w:tc>
      </w:tr>
      <w:tr w:rsidR="00D00464"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rPr>
                <w:rFonts w:eastAsia="Times New Roman"/>
                <w:color w:val="000000"/>
              </w:rPr>
            </w:pPr>
            <w:r w:rsidRPr="00BF6ACD">
              <w:rPr>
                <w:rFonts w:eastAsia="Times New Roman"/>
                <w:color w:val="000000"/>
              </w:rPr>
              <w:t>Mejor posicionamiento y acceso a mercado</w:t>
            </w:r>
          </w:p>
        </w:tc>
        <w:tc>
          <w:tcPr>
            <w:tcW w:w="1686" w:type="dxa"/>
            <w:tcBorders>
              <w:top w:val="nil"/>
              <w:left w:val="nil"/>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4</w:t>
            </w:r>
          </w:p>
        </w:tc>
        <w:tc>
          <w:tcPr>
            <w:tcW w:w="1490" w:type="dxa"/>
            <w:tcBorders>
              <w:top w:val="nil"/>
              <w:left w:val="nil"/>
              <w:bottom w:val="single" w:sz="4" w:space="0" w:color="auto"/>
              <w:right w:val="single" w:sz="4" w:space="0" w:color="auto"/>
            </w:tcBorders>
          </w:tcPr>
          <w:p w:rsidR="00D00464" w:rsidRPr="00BF6ACD" w:rsidRDefault="00D00464" w:rsidP="0081241D">
            <w:pPr>
              <w:spacing w:after="0" w:line="240" w:lineRule="auto"/>
              <w:jc w:val="center"/>
              <w:rPr>
                <w:rFonts w:eastAsia="Times New Roman"/>
                <w:color w:val="000000"/>
              </w:rPr>
            </w:pPr>
            <w:r>
              <w:rPr>
                <w:rFonts w:eastAsia="Times New Roman"/>
                <w:color w:val="000000"/>
              </w:rPr>
              <w:t>4to</w:t>
            </w:r>
          </w:p>
        </w:tc>
      </w:tr>
      <w:tr w:rsidR="00D00464"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rPr>
                <w:rFonts w:eastAsia="Times New Roman"/>
                <w:color w:val="000000"/>
              </w:rPr>
            </w:pPr>
            <w:r w:rsidRPr="00BF6ACD">
              <w:rPr>
                <w:rFonts w:eastAsia="Times New Roman"/>
                <w:color w:val="000000"/>
              </w:rPr>
              <w:t>Alianzas estratégicas</w:t>
            </w:r>
          </w:p>
        </w:tc>
        <w:tc>
          <w:tcPr>
            <w:tcW w:w="1686" w:type="dxa"/>
            <w:tcBorders>
              <w:top w:val="nil"/>
              <w:left w:val="nil"/>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4</w:t>
            </w:r>
          </w:p>
        </w:tc>
        <w:tc>
          <w:tcPr>
            <w:tcW w:w="1490" w:type="dxa"/>
            <w:tcBorders>
              <w:top w:val="nil"/>
              <w:left w:val="nil"/>
              <w:bottom w:val="single" w:sz="4" w:space="0" w:color="auto"/>
              <w:right w:val="single" w:sz="4" w:space="0" w:color="auto"/>
            </w:tcBorders>
          </w:tcPr>
          <w:p w:rsidR="00D00464" w:rsidRPr="00BF6ACD" w:rsidRDefault="00D00464" w:rsidP="0081241D">
            <w:pPr>
              <w:spacing w:after="0" w:line="240" w:lineRule="auto"/>
              <w:jc w:val="center"/>
              <w:rPr>
                <w:rFonts w:eastAsia="Times New Roman"/>
                <w:color w:val="000000"/>
              </w:rPr>
            </w:pPr>
            <w:r>
              <w:rPr>
                <w:rFonts w:eastAsia="Times New Roman"/>
                <w:color w:val="000000"/>
              </w:rPr>
              <w:t>5to</w:t>
            </w:r>
          </w:p>
        </w:tc>
      </w:tr>
      <w:tr w:rsidR="00D00464"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rPr>
                <w:rFonts w:eastAsia="Times New Roman"/>
                <w:color w:val="000000"/>
              </w:rPr>
            </w:pPr>
            <w:r w:rsidRPr="00BF6ACD">
              <w:rPr>
                <w:rFonts w:eastAsia="Times New Roman"/>
                <w:color w:val="000000"/>
              </w:rPr>
              <w:t>Acceso a información</w:t>
            </w:r>
          </w:p>
        </w:tc>
        <w:tc>
          <w:tcPr>
            <w:tcW w:w="1686" w:type="dxa"/>
            <w:tcBorders>
              <w:top w:val="nil"/>
              <w:left w:val="nil"/>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4</w:t>
            </w:r>
          </w:p>
        </w:tc>
        <w:tc>
          <w:tcPr>
            <w:tcW w:w="1490" w:type="dxa"/>
            <w:tcBorders>
              <w:top w:val="nil"/>
              <w:left w:val="nil"/>
              <w:bottom w:val="single" w:sz="4" w:space="0" w:color="auto"/>
              <w:right w:val="single" w:sz="4" w:space="0" w:color="auto"/>
            </w:tcBorders>
          </w:tcPr>
          <w:p w:rsidR="00D00464" w:rsidRPr="00BF6ACD" w:rsidRDefault="00D00464" w:rsidP="0081241D">
            <w:pPr>
              <w:spacing w:after="0" w:line="240" w:lineRule="auto"/>
              <w:jc w:val="center"/>
              <w:rPr>
                <w:rFonts w:eastAsia="Times New Roman"/>
                <w:color w:val="000000"/>
              </w:rPr>
            </w:pPr>
            <w:r>
              <w:rPr>
                <w:rFonts w:eastAsia="Times New Roman"/>
                <w:color w:val="000000"/>
              </w:rPr>
              <w:t xml:space="preserve">6to </w:t>
            </w:r>
          </w:p>
        </w:tc>
      </w:tr>
      <w:tr w:rsidR="00D00464"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rPr>
                <w:rFonts w:eastAsia="Times New Roman"/>
                <w:color w:val="000000"/>
              </w:rPr>
            </w:pPr>
            <w:r w:rsidRPr="00BF6ACD">
              <w:rPr>
                <w:rFonts w:eastAsia="Times New Roman"/>
                <w:color w:val="000000"/>
              </w:rPr>
              <w:t>Trabajo en Equipo</w:t>
            </w:r>
          </w:p>
        </w:tc>
        <w:tc>
          <w:tcPr>
            <w:tcW w:w="1686" w:type="dxa"/>
            <w:tcBorders>
              <w:top w:val="nil"/>
              <w:left w:val="nil"/>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3</w:t>
            </w:r>
          </w:p>
        </w:tc>
        <w:tc>
          <w:tcPr>
            <w:tcW w:w="1490" w:type="dxa"/>
            <w:tcBorders>
              <w:top w:val="nil"/>
              <w:left w:val="nil"/>
              <w:bottom w:val="single" w:sz="4" w:space="0" w:color="auto"/>
              <w:right w:val="single" w:sz="4" w:space="0" w:color="auto"/>
            </w:tcBorders>
          </w:tcPr>
          <w:p w:rsidR="00D00464" w:rsidRPr="00BF6ACD" w:rsidRDefault="00D00464" w:rsidP="0081241D">
            <w:pPr>
              <w:spacing w:after="0" w:line="240" w:lineRule="auto"/>
              <w:jc w:val="center"/>
              <w:rPr>
                <w:rFonts w:eastAsia="Times New Roman"/>
                <w:color w:val="000000"/>
              </w:rPr>
            </w:pPr>
            <w:r>
              <w:rPr>
                <w:rFonts w:eastAsia="Times New Roman"/>
                <w:color w:val="000000"/>
              </w:rPr>
              <w:t>7mo</w:t>
            </w:r>
          </w:p>
        </w:tc>
      </w:tr>
      <w:tr w:rsidR="00D00464"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rPr>
                <w:rFonts w:eastAsia="Times New Roman"/>
                <w:color w:val="000000"/>
              </w:rPr>
            </w:pPr>
            <w:r w:rsidRPr="00BF6ACD">
              <w:rPr>
                <w:rFonts w:eastAsia="Times New Roman"/>
                <w:color w:val="000000"/>
              </w:rPr>
              <w:t>Fortalecimiento organizacional</w:t>
            </w:r>
          </w:p>
        </w:tc>
        <w:tc>
          <w:tcPr>
            <w:tcW w:w="1686" w:type="dxa"/>
            <w:tcBorders>
              <w:top w:val="nil"/>
              <w:left w:val="nil"/>
              <w:bottom w:val="single" w:sz="4" w:space="0" w:color="auto"/>
              <w:right w:val="single" w:sz="4" w:space="0" w:color="auto"/>
            </w:tcBorders>
            <w:shd w:val="clear" w:color="auto" w:fill="auto"/>
            <w:vAlign w:val="center"/>
            <w:hideMark/>
          </w:tcPr>
          <w:p w:rsidR="00D00464" w:rsidRPr="00BF6ACD" w:rsidRDefault="00D00464" w:rsidP="0081241D">
            <w:pPr>
              <w:spacing w:after="0" w:line="240" w:lineRule="auto"/>
              <w:jc w:val="center"/>
              <w:rPr>
                <w:rFonts w:eastAsia="Times New Roman"/>
                <w:color w:val="000000"/>
              </w:rPr>
            </w:pPr>
            <w:r w:rsidRPr="00BF6ACD">
              <w:rPr>
                <w:rFonts w:eastAsia="Times New Roman"/>
                <w:color w:val="000000"/>
              </w:rPr>
              <w:t>3</w:t>
            </w:r>
          </w:p>
        </w:tc>
        <w:tc>
          <w:tcPr>
            <w:tcW w:w="1490" w:type="dxa"/>
            <w:tcBorders>
              <w:top w:val="nil"/>
              <w:left w:val="nil"/>
              <w:bottom w:val="single" w:sz="4" w:space="0" w:color="auto"/>
              <w:right w:val="single" w:sz="4" w:space="0" w:color="auto"/>
            </w:tcBorders>
          </w:tcPr>
          <w:p w:rsidR="00D00464" w:rsidRPr="00BF6ACD" w:rsidRDefault="00D00464" w:rsidP="0081241D">
            <w:pPr>
              <w:spacing w:after="0" w:line="240" w:lineRule="auto"/>
              <w:jc w:val="center"/>
              <w:rPr>
                <w:rFonts w:eastAsia="Times New Roman"/>
                <w:color w:val="000000"/>
              </w:rPr>
            </w:pPr>
            <w:r>
              <w:rPr>
                <w:rFonts w:eastAsia="Times New Roman"/>
                <w:color w:val="000000"/>
              </w:rPr>
              <w:t>8vo</w:t>
            </w:r>
          </w:p>
        </w:tc>
      </w:tr>
    </w:tbl>
    <w:p w:rsidR="00D00464" w:rsidRDefault="00D00464" w:rsidP="00D00464">
      <w:pPr>
        <w:rPr>
          <w:b/>
        </w:rPr>
      </w:pPr>
    </w:p>
    <w:p w:rsidR="00D00464" w:rsidRDefault="00D00464" w:rsidP="00D00464">
      <w:pPr>
        <w:jc w:val="both"/>
      </w:pPr>
      <w:r>
        <w:t>Adicionalmente se hicieron entrevistas en profundidad a algunos de los dirigentes de las redes empresariales para conocer su percepción sobre dichos aspectos positivos o beneficios percibidos por los líderes de las redes. De esta forma la siguiente descripción de los aspectos positivos o beneficios atribuidos al Proyecto Redes por los empresarios incluye además una dimensión cualitativa mayor a los resultados del Taller y se pueden apreciar a continuación.</w:t>
      </w:r>
    </w:p>
    <w:p w:rsidR="00D00464" w:rsidRDefault="00D00464" w:rsidP="00D00464"/>
    <w:p w:rsidR="00D00464" w:rsidRPr="005555DC" w:rsidRDefault="00D00464" w:rsidP="00D90519">
      <w:pPr>
        <w:pStyle w:val="Prrafodelista"/>
        <w:numPr>
          <w:ilvl w:val="0"/>
          <w:numId w:val="90"/>
        </w:numPr>
        <w:spacing w:before="120" w:after="120" w:line="240" w:lineRule="auto"/>
        <w:contextualSpacing/>
        <w:rPr>
          <w:b/>
          <w:u w:val="single"/>
        </w:rPr>
      </w:pPr>
      <w:r w:rsidRPr="005555DC">
        <w:rPr>
          <w:b/>
          <w:u w:val="single"/>
        </w:rPr>
        <w:t>Desarrollo de producto</w:t>
      </w:r>
    </w:p>
    <w:p w:rsidR="00D00464" w:rsidRDefault="00D00464" w:rsidP="00D00464">
      <w:pPr>
        <w:spacing w:before="120" w:after="120" w:line="240" w:lineRule="auto"/>
        <w:jc w:val="both"/>
      </w:pPr>
      <w:r>
        <w:t xml:space="preserve">El desarrollo de los productos turísticos ha sido considerado por los integrantes de las redes como uno de los principales beneficios del Proyecto. Esto debe interpretarse como la creación de nuevos productos turísticos en base a la diferenciación de productos o la reingeniería y mejora de la calidad de los productos actuales. </w:t>
      </w:r>
    </w:p>
    <w:p w:rsidR="00D00464" w:rsidRDefault="00D00464" w:rsidP="00D00464">
      <w:pPr>
        <w:spacing w:before="120" w:after="120" w:line="240" w:lineRule="auto"/>
        <w:jc w:val="both"/>
      </w:pPr>
      <w:r w:rsidRPr="00611682">
        <w:rPr>
          <w:b/>
        </w:rPr>
        <w:lastRenderedPageBreak/>
        <w:t>Nuevos productos</w:t>
      </w:r>
      <w:r>
        <w:t xml:space="preserve">: La red </w:t>
      </w:r>
      <w:r w:rsidRPr="006C73FB">
        <w:t xml:space="preserve">Pacha </w:t>
      </w:r>
      <w:proofErr w:type="spellStart"/>
      <w:r w:rsidRPr="006C73FB">
        <w:t>Pa</w:t>
      </w:r>
      <w:r>
        <w:t>q</w:t>
      </w:r>
      <w:r w:rsidRPr="006C73FB">
        <w:t>areq</w:t>
      </w:r>
      <w:proofErr w:type="spellEnd"/>
      <w:r w:rsidRPr="006C73FB">
        <w:t xml:space="preserve"> </w:t>
      </w:r>
      <w:r>
        <w:t>ha sido apoyada por el Proyecto para la creación de nuevos productos con un valor agregado diferencial promoviendo nuevos circuitos de turismo rural comunitario como “Los Tejedores de los Andes”, “Los Alfareros del Volcán” y “La ruta del Señor de las Aguas y el Cielo”</w:t>
      </w:r>
      <w:r>
        <w:rPr>
          <w:rStyle w:val="Refdenotaalpie"/>
        </w:rPr>
        <w:footnoteReference w:id="6"/>
      </w:r>
      <w:r>
        <w:t xml:space="preserve">. La red </w:t>
      </w:r>
      <w:r w:rsidRPr="00FD634F">
        <w:t xml:space="preserve">Great </w:t>
      </w:r>
      <w:proofErr w:type="spellStart"/>
      <w:r w:rsidRPr="00FD634F">
        <w:t>Inkas</w:t>
      </w:r>
      <w:proofErr w:type="spellEnd"/>
      <w:r w:rsidRPr="00FD634F">
        <w:t xml:space="preserve"> </w:t>
      </w:r>
      <w:proofErr w:type="spellStart"/>
      <w:r w:rsidRPr="00FD634F">
        <w:t>Experience</w:t>
      </w:r>
      <w:proofErr w:type="spellEnd"/>
      <w:r w:rsidRPr="00FD634F">
        <w:t xml:space="preserve"> </w:t>
      </w:r>
      <w:r w:rsidRPr="004E4579">
        <w:t>por su parte ha creado el circuito “</w:t>
      </w:r>
      <w:r>
        <w:t>Lucre, Naturaleza, Sabor y Aventura”</w:t>
      </w:r>
      <w:r>
        <w:rPr>
          <w:rStyle w:val="Refdenotaalpie"/>
        </w:rPr>
        <w:footnoteReference w:id="7"/>
      </w:r>
      <w:r>
        <w:t xml:space="preserve"> y el circuito “Valle encantado del Cusco”</w:t>
      </w:r>
      <w:r>
        <w:rPr>
          <w:rStyle w:val="Refdenotaalpie"/>
        </w:rPr>
        <w:footnoteReference w:id="8"/>
      </w:r>
      <w:r>
        <w:t xml:space="preserve"> y la red </w:t>
      </w:r>
      <w:r w:rsidRPr="00D2539D">
        <w:t>Per</w:t>
      </w:r>
      <w:r>
        <w:t>ú</w:t>
      </w:r>
      <w:r w:rsidRPr="00D2539D">
        <w:t xml:space="preserve"> </w:t>
      </w:r>
      <w:proofErr w:type="spellStart"/>
      <w:r w:rsidRPr="00D2539D">
        <w:t>Encounters</w:t>
      </w:r>
      <w:proofErr w:type="spellEnd"/>
      <w:r>
        <w:t xml:space="preserve"> ha promovido la “</w:t>
      </w:r>
      <w:r w:rsidRPr="004E4579">
        <w:t xml:space="preserve">Cabalgata </w:t>
      </w:r>
      <w:proofErr w:type="spellStart"/>
      <w:r w:rsidRPr="004E4579">
        <w:t>Tupac</w:t>
      </w:r>
      <w:proofErr w:type="spellEnd"/>
      <w:r w:rsidRPr="004E4579">
        <w:t xml:space="preserve"> Amaru Cusco – </w:t>
      </w:r>
      <w:proofErr w:type="spellStart"/>
      <w:r w:rsidRPr="004E4579">
        <w:t>Sicuan</w:t>
      </w:r>
      <w:r>
        <w:t>i</w:t>
      </w:r>
      <w:proofErr w:type="spellEnd"/>
      <w:r>
        <w:t>”</w:t>
      </w:r>
      <w:r>
        <w:rPr>
          <w:rStyle w:val="Refdenotaalpie"/>
        </w:rPr>
        <w:footnoteReference w:id="9"/>
      </w:r>
      <w:r>
        <w:t xml:space="preserve">. </w:t>
      </w:r>
    </w:p>
    <w:p w:rsidR="00D00464" w:rsidRDefault="00D00464" w:rsidP="00D00464">
      <w:pPr>
        <w:pBdr>
          <w:top w:val="single" w:sz="4" w:space="1" w:color="auto"/>
          <w:left w:val="single" w:sz="4" w:space="4" w:color="auto"/>
          <w:bottom w:val="single" w:sz="4" w:space="1" w:color="auto"/>
          <w:right w:val="single" w:sz="4" w:space="4" w:color="auto"/>
        </w:pBdr>
        <w:shd w:val="clear" w:color="auto" w:fill="B8CCE4" w:themeFill="accent1" w:themeFillTint="66"/>
        <w:spacing w:before="120" w:after="120" w:line="240" w:lineRule="auto"/>
        <w:jc w:val="both"/>
      </w:pPr>
      <w:r w:rsidRPr="004E4579">
        <w:t xml:space="preserve">En Lucre, los emprendedores locales auspiciados y liderados por su Alcalde con el apoyo de la OGD-CUSCO y del Proyecto Redes Empresariales BID-INTERCOOPERATION; en el ánimo de promover una ruta turística que distinga como atributos del producto la recuperación de la identidad andina y la integración del territorio toman como referencia la travesía que en otro tiempo era común para los pobladores del Ande en tanto a la ruta se la consideraba parte del </w:t>
      </w:r>
      <w:proofErr w:type="spellStart"/>
      <w:r w:rsidRPr="004E4579">
        <w:t>Qapaqñan</w:t>
      </w:r>
      <w:proofErr w:type="spellEnd"/>
      <w:r w:rsidRPr="004E4579">
        <w:t xml:space="preserve">, la misma que cobra importancia histórica alrededor de la gesta emancipadora de José Gabriel </w:t>
      </w:r>
      <w:proofErr w:type="spellStart"/>
      <w:r w:rsidRPr="004E4579">
        <w:t>Condorcanqui</w:t>
      </w:r>
      <w:proofErr w:type="spellEnd"/>
      <w:r w:rsidRPr="004E4579">
        <w:t xml:space="preserve"> – </w:t>
      </w:r>
      <w:proofErr w:type="spellStart"/>
      <w:r w:rsidRPr="004E4579">
        <w:t>Tupac</w:t>
      </w:r>
      <w:proofErr w:type="spellEnd"/>
      <w:r w:rsidRPr="004E4579">
        <w:t xml:space="preserve"> Amaru II.¨</w:t>
      </w:r>
    </w:p>
    <w:p w:rsidR="00D00464" w:rsidRDefault="00D00464" w:rsidP="00D00464">
      <w:pPr>
        <w:spacing w:before="120" w:after="120" w:line="240" w:lineRule="auto"/>
        <w:jc w:val="both"/>
      </w:pPr>
      <w:r w:rsidRPr="00611682">
        <w:rPr>
          <w:b/>
        </w:rPr>
        <w:t xml:space="preserve">Mejoramiento de </w:t>
      </w:r>
      <w:r>
        <w:rPr>
          <w:b/>
        </w:rPr>
        <w:t xml:space="preserve">la calidad de los </w:t>
      </w:r>
      <w:r w:rsidRPr="00611682">
        <w:rPr>
          <w:b/>
        </w:rPr>
        <w:t>productos turísticos</w:t>
      </w:r>
      <w:r>
        <w:t>: El Proyecto Redes ha contribuido, según los testimonios de los dirigentes de las redes, en la mejora de los productos turísticos haciendo una “r</w:t>
      </w:r>
      <w:r w:rsidRPr="00FE10FC">
        <w:t>eingenier</w:t>
      </w:r>
      <w:r>
        <w:t>í</w:t>
      </w:r>
      <w:r w:rsidRPr="00FE10FC">
        <w:t>a</w:t>
      </w:r>
      <w:r>
        <w:t>”</w:t>
      </w:r>
      <w:r w:rsidRPr="00FE10FC">
        <w:t xml:space="preserve"> de</w:t>
      </w:r>
      <w:r>
        <w:t xml:space="preserve">l producto. Ello se manifiesta por ejemplo en la estandarizando la calidad del servicio (Red </w:t>
      </w:r>
      <w:proofErr w:type="spellStart"/>
      <w:r>
        <w:t>Inka</w:t>
      </w:r>
      <w:proofErr w:type="spellEnd"/>
      <w:r>
        <w:t xml:space="preserve"> </w:t>
      </w:r>
      <w:proofErr w:type="spellStart"/>
      <w:r>
        <w:t>Hotels</w:t>
      </w:r>
      <w:proofErr w:type="spellEnd"/>
      <w:r>
        <w:t xml:space="preserve">), en la mejora de la infraestructura de alojamiento y la atención al cliente (Red Pacha </w:t>
      </w:r>
      <w:proofErr w:type="spellStart"/>
      <w:r>
        <w:t>Paccareq</w:t>
      </w:r>
      <w:proofErr w:type="spellEnd"/>
      <w:r>
        <w:t>).</w:t>
      </w:r>
    </w:p>
    <w:p w:rsidR="00D00464" w:rsidRDefault="00D00464" w:rsidP="00D00464">
      <w:pPr>
        <w:spacing w:before="120" w:after="120" w:line="240" w:lineRule="auto"/>
      </w:pPr>
    </w:p>
    <w:p w:rsidR="00D00464" w:rsidRPr="00FE10FC" w:rsidRDefault="00D00464" w:rsidP="00D90519">
      <w:pPr>
        <w:pStyle w:val="Prrafodelista"/>
        <w:numPr>
          <w:ilvl w:val="0"/>
          <w:numId w:val="90"/>
        </w:numPr>
        <w:spacing w:before="120" w:after="120" w:line="240" w:lineRule="auto"/>
        <w:contextualSpacing/>
        <w:rPr>
          <w:b/>
          <w:u w:val="single"/>
        </w:rPr>
      </w:pPr>
      <w:r w:rsidRPr="00FE10FC">
        <w:rPr>
          <w:b/>
          <w:u w:val="single"/>
        </w:rPr>
        <w:t>Gestión Empresarial</w:t>
      </w:r>
    </w:p>
    <w:p w:rsidR="00D00464" w:rsidRDefault="00D00464" w:rsidP="00D00464">
      <w:pPr>
        <w:spacing w:before="120" w:after="120" w:line="240" w:lineRule="auto"/>
        <w:jc w:val="both"/>
      </w:pPr>
      <w:r>
        <w:t>Las empresas integrantes manifiestan que si bien es cierto “las empresas conocían y sabían hacer bien las operaciones del negocio turístico, pero les faltaba experiencia administrativa y en gestión empresarial”</w:t>
      </w:r>
      <w:r>
        <w:rPr>
          <w:rStyle w:val="Refdenotaalpie"/>
        </w:rPr>
        <w:footnoteReference w:id="10"/>
      </w:r>
      <w:r>
        <w:t xml:space="preserve"> y a ello ha contribuido el Proyecto Redes. </w:t>
      </w:r>
    </w:p>
    <w:p w:rsidR="00D00464" w:rsidRDefault="00D00464" w:rsidP="00D00464">
      <w:pPr>
        <w:spacing w:before="120" w:after="120" w:line="240" w:lineRule="auto"/>
        <w:jc w:val="both"/>
      </w:pPr>
      <w:r>
        <w:t xml:space="preserve">La aplicación inicial de Diagnósticos Empresariales y Planes de Mejora individuales a cada uno de los integrantes de la red por parte de los articuladores de las redes, puso en evidencia las debilidades en gestión de las empresas (especialmente en los aspectos de planificación estratégica, manejo de sistemas de información, gestión de recursos humanos, gestión ambiental y aseguramiento de la calidad). </w:t>
      </w:r>
    </w:p>
    <w:p w:rsidR="00D00464" w:rsidRDefault="00D00464" w:rsidP="00D00464">
      <w:pPr>
        <w:spacing w:before="120" w:after="120" w:line="240" w:lineRule="auto"/>
        <w:jc w:val="both"/>
      </w:pPr>
      <w:r>
        <w:t>Para ello los consultores – articuladores utilizaron</w:t>
      </w:r>
      <w:r w:rsidRPr="00A7110C">
        <w:t xml:space="preserve"> </w:t>
      </w:r>
      <w:r>
        <w:t>la herramienta del “</w:t>
      </w:r>
      <w:r w:rsidRPr="00A7110C">
        <w:t>mapa de competitividad</w:t>
      </w:r>
      <w:r>
        <w:t>”</w:t>
      </w:r>
      <w:r w:rsidRPr="00A7110C">
        <w:t xml:space="preserve"> </w:t>
      </w:r>
      <w:r>
        <w:t xml:space="preserve">desarrollada en la primera fase del Proyecto Redes </w:t>
      </w:r>
      <w:r w:rsidRPr="00A7110C">
        <w:t>empresarial</w:t>
      </w:r>
      <w:r>
        <w:t>, instrumento que permitió identificar las necesidades de capacitación y asistencia técnica</w:t>
      </w:r>
      <w:r w:rsidRPr="005B4368">
        <w:t xml:space="preserve"> </w:t>
      </w:r>
      <w:r>
        <w:t>para la programación de estos servicios por parte del Proyecto Redes</w:t>
      </w:r>
      <w:r>
        <w:rPr>
          <w:rStyle w:val="Refdenotaalpie"/>
        </w:rPr>
        <w:t xml:space="preserve"> </w:t>
      </w:r>
      <w:r>
        <w:rPr>
          <w:rStyle w:val="Refdenotaalpie"/>
        </w:rPr>
        <w:footnoteReference w:id="11"/>
      </w:r>
      <w:r>
        <w:t>, pero también sugirió un itinerario de mejoras posibles a ser tomadas en cuenta por las empresas.</w:t>
      </w:r>
    </w:p>
    <w:p w:rsidR="00D00464" w:rsidRPr="00FE10FC" w:rsidRDefault="00D00464" w:rsidP="00D00464">
      <w:pPr>
        <w:spacing w:before="120" w:after="120" w:line="240" w:lineRule="auto"/>
        <w:jc w:val="both"/>
      </w:pPr>
      <w:r>
        <w:t>El fortalecimiento de las capacidades en gestión empresarial y la capacitación de sus recursos humanos se han realizado con la oferta de programas de capacitación y asistencia técnica en gestión empresarial facilitados por el proyecto</w:t>
      </w:r>
      <w:r>
        <w:rPr>
          <w:rStyle w:val="Refdenotaalpie"/>
        </w:rPr>
        <w:footnoteReference w:id="12"/>
      </w:r>
      <w:r>
        <w:t xml:space="preserve">. También ha contribuido a dicho fortalecimiento el establecimiento de “Clínicas empresariales” para superar los problemas “transversales” de </w:t>
      </w:r>
      <w:r>
        <w:lastRenderedPageBreak/>
        <w:t>gestión que afectaban a las empresas. De allí que se observe que muchos de los servicios brindados se impartieron a varias redes simultáneamente, generándose economías de escala en la oferta de dichos servicios de desarrollo empresarial.</w:t>
      </w:r>
    </w:p>
    <w:p w:rsidR="00D00464" w:rsidRDefault="00D00464" w:rsidP="00D00464">
      <w:pPr>
        <w:spacing w:before="120" w:after="120" w:line="240" w:lineRule="auto"/>
        <w:jc w:val="both"/>
      </w:pPr>
    </w:p>
    <w:p w:rsidR="00D00464" w:rsidRPr="00FE10FC" w:rsidRDefault="00D00464" w:rsidP="00D90519">
      <w:pPr>
        <w:pStyle w:val="Prrafodelista"/>
        <w:numPr>
          <w:ilvl w:val="0"/>
          <w:numId w:val="90"/>
        </w:numPr>
        <w:spacing w:before="120" w:after="120" w:line="240" w:lineRule="auto"/>
        <w:contextualSpacing/>
        <w:rPr>
          <w:b/>
          <w:u w:val="single"/>
        </w:rPr>
      </w:pPr>
      <w:r w:rsidRPr="00FE10FC">
        <w:rPr>
          <w:b/>
          <w:u w:val="single"/>
        </w:rPr>
        <w:t>Reducción de costos por Economía de Escala</w:t>
      </w:r>
      <w:r>
        <w:rPr>
          <w:b/>
          <w:u w:val="single"/>
        </w:rPr>
        <w:t xml:space="preserve"> (6)</w:t>
      </w:r>
    </w:p>
    <w:p w:rsidR="00D00464" w:rsidRDefault="00D00464" w:rsidP="00D00464">
      <w:pPr>
        <w:spacing w:before="120" w:after="120" w:line="240" w:lineRule="auto"/>
        <w:jc w:val="both"/>
      </w:pPr>
      <w:r>
        <w:t xml:space="preserve">Uno de los beneficios del Proyecto, altamente valorado por los líderes y emprendedores de las redes empresariales de turismo en Cusco, ha sido los ahorros significativos en costos obtenidos por las empresas, consecuencia de las economías </w:t>
      </w:r>
      <w:r w:rsidRPr="00FE10FC">
        <w:t xml:space="preserve">de </w:t>
      </w:r>
      <w:r>
        <w:t>e</w:t>
      </w:r>
      <w:r w:rsidRPr="00FE10FC">
        <w:t>scala</w:t>
      </w:r>
      <w:r>
        <w:t xml:space="preserve"> logradas por las acciones colectivas emprendidas en el marco del Proyecto. Las principales acciones colectivas desarrolladas en este campo por las redes se refieren a las compras en conjunto, la promoción y publicidad en conjunto y el mejoramiento del costeo.</w:t>
      </w:r>
    </w:p>
    <w:p w:rsidR="00D00464" w:rsidRDefault="00D00464" w:rsidP="00D00464">
      <w:pPr>
        <w:spacing w:before="120" w:after="120" w:line="240" w:lineRule="auto"/>
        <w:jc w:val="both"/>
      </w:pPr>
      <w:r w:rsidRPr="00D0583C">
        <w:rPr>
          <w:b/>
        </w:rPr>
        <w:t>Compras en conjunto:</w:t>
      </w:r>
      <w:r>
        <w:t xml:space="preserve"> Las redes que han logrado gestionar adecuadamente sus costos y generar ahorros importantes fundamentalmente son aquellas que están conformadas por empresas similares (sólo Hoteles, sólo Agencias de Viajes) que se proveen de insumos, materiales, servicios y equipos similares. </w:t>
      </w:r>
    </w:p>
    <w:p w:rsidR="00D00464" w:rsidRDefault="00D00464" w:rsidP="00D00464">
      <w:pPr>
        <w:spacing w:before="120" w:after="120" w:line="240" w:lineRule="auto"/>
        <w:jc w:val="both"/>
      </w:pPr>
      <w:r>
        <w:t xml:space="preserve">La Red </w:t>
      </w:r>
      <w:proofErr w:type="spellStart"/>
      <w:r>
        <w:t>Inka</w:t>
      </w:r>
      <w:proofErr w:type="spellEnd"/>
      <w:r>
        <w:t xml:space="preserve"> </w:t>
      </w:r>
      <w:proofErr w:type="spellStart"/>
      <w:r>
        <w:t>Hotels</w:t>
      </w:r>
      <w:proofErr w:type="spellEnd"/>
      <w:r>
        <w:rPr>
          <w:rStyle w:val="Refdenotaalpie"/>
        </w:rPr>
        <w:footnoteReference w:id="13"/>
      </w:r>
      <w:r>
        <w:t xml:space="preserve"> conformada por cinco hoteles, ha negociado precios de sus insumos (productos y enseres para dormitorios, baños, comedores  y cocinas, artículos e insumos para limpieza, alimentos y bebidas, etc.) con sus proveedores, aprovechando el volumen de compras colectivas. Para lograr esto ha sido un requisito fundamental el establecer estándares comunes de calidad del servicio turístico, por ejemplo  han establecido cámaras de seguridad para los hoteles, definieron el mismo tipo de desayuno, tarifas similares, presentación y trato a pasajero.</w:t>
      </w:r>
      <w:r w:rsidRPr="00D0583C">
        <w:t xml:space="preserve"> </w:t>
      </w:r>
      <w:r>
        <w:t xml:space="preserve"> Estos estándares colectivos de calidad facilitan la estandarización de las demandas de insumos a los proveedores y consecuentemente favorecen las compras en volumen.</w:t>
      </w:r>
    </w:p>
    <w:p w:rsidR="00D00464" w:rsidRDefault="00D00464" w:rsidP="00D00464">
      <w:pPr>
        <w:spacing w:before="120" w:after="120" w:line="240" w:lineRule="auto"/>
        <w:jc w:val="both"/>
      </w:pPr>
      <w:r>
        <w:t xml:space="preserve">La </w:t>
      </w:r>
      <w:r w:rsidRPr="00143A4A">
        <w:t xml:space="preserve">Red </w:t>
      </w:r>
      <w:proofErr w:type="spellStart"/>
      <w:r w:rsidRPr="00143A4A">
        <w:t>Inka</w:t>
      </w:r>
      <w:proofErr w:type="spellEnd"/>
      <w:r w:rsidRPr="00143A4A">
        <w:t xml:space="preserve"> </w:t>
      </w:r>
      <w:proofErr w:type="spellStart"/>
      <w:r w:rsidRPr="00143A4A">
        <w:t>Holiday</w:t>
      </w:r>
      <w:proofErr w:type="spellEnd"/>
      <w:r>
        <w:rPr>
          <w:rStyle w:val="Refdenotaalpie"/>
        </w:rPr>
        <w:footnoteReference w:id="14"/>
      </w:r>
      <w:r w:rsidRPr="00143A4A">
        <w:t xml:space="preserve"> </w:t>
      </w:r>
      <w:r>
        <w:t>constituida por tres</w:t>
      </w:r>
      <w:r w:rsidRPr="00143A4A">
        <w:t xml:space="preserve"> agencias de viaje de turismo de aventura</w:t>
      </w:r>
      <w:r>
        <w:t xml:space="preserve"> ha logrado también ahorros significativos  en un nuevo circuito turístico creado por la red (que recorre </w:t>
      </w:r>
      <w:r w:rsidRPr="00143A4A">
        <w:t>Arequipa, Cusco, Puno</w:t>
      </w:r>
      <w:r>
        <w:t xml:space="preserve"> y</w:t>
      </w:r>
      <w:r w:rsidRPr="00143A4A">
        <w:t xml:space="preserve"> La Paz</w:t>
      </w:r>
      <w:r>
        <w:t xml:space="preserve">), compartiendo y optimizando el uso del equipamiento de los proveedores como un </w:t>
      </w:r>
      <w:r w:rsidRPr="00143A4A">
        <w:t xml:space="preserve">operador de cuatrimotor, </w:t>
      </w:r>
      <w:r>
        <w:t xml:space="preserve">de equipos de </w:t>
      </w:r>
      <w:r w:rsidRPr="00143A4A">
        <w:t>campamento</w:t>
      </w:r>
      <w:r>
        <w:t xml:space="preserve"> y</w:t>
      </w:r>
      <w:r w:rsidRPr="00143A4A">
        <w:t xml:space="preserve"> hospedaje.</w:t>
      </w:r>
    </w:p>
    <w:p w:rsidR="00D00464" w:rsidRDefault="00D00464" w:rsidP="00D00464">
      <w:pPr>
        <w:spacing w:before="120" w:after="120" w:line="240" w:lineRule="auto"/>
        <w:jc w:val="both"/>
      </w:pPr>
      <w:r w:rsidRPr="00143A4A">
        <w:rPr>
          <w:b/>
        </w:rPr>
        <w:t>Publicidad en conjunto:</w:t>
      </w:r>
      <w:r>
        <w:t xml:space="preserve"> En general las redes han tenido acciones de promoción y publicidad conjunta, especialmente páginas web colectivas, que han permitido reducir los costos de mercadeo. Las redes conformadas por diversas empresas articuladas en torno a productos turísticos comunes (redes heterogéneas conformadas por Hoteles, Restaurantes, Agencias  y otros) han logrado ahorros importantes en publicidad. </w:t>
      </w:r>
    </w:p>
    <w:p w:rsidR="00D00464" w:rsidRDefault="00D00464" w:rsidP="00D00464">
      <w:pPr>
        <w:spacing w:before="120" w:after="120" w:line="240" w:lineRule="auto"/>
        <w:jc w:val="both"/>
      </w:pPr>
      <w:r w:rsidRPr="00E07C27">
        <w:t xml:space="preserve">Great </w:t>
      </w:r>
      <w:proofErr w:type="spellStart"/>
      <w:r w:rsidRPr="00E07C27">
        <w:t>Inkas</w:t>
      </w:r>
      <w:proofErr w:type="spellEnd"/>
      <w:r w:rsidRPr="00E07C27">
        <w:t xml:space="preserve"> </w:t>
      </w:r>
      <w:proofErr w:type="spellStart"/>
      <w:r w:rsidRPr="00E07C27">
        <w:t>Experiences</w:t>
      </w:r>
      <w:proofErr w:type="spellEnd"/>
      <w:r>
        <w:t xml:space="preserve"> y </w:t>
      </w:r>
      <w:proofErr w:type="spellStart"/>
      <w:r w:rsidRPr="00E07C27">
        <w:t>Peru</w:t>
      </w:r>
      <w:proofErr w:type="spellEnd"/>
      <w:r w:rsidRPr="00E07C27">
        <w:t xml:space="preserve"> </w:t>
      </w:r>
      <w:proofErr w:type="spellStart"/>
      <w:r w:rsidRPr="00E07C27">
        <w:t>Encounters</w:t>
      </w:r>
      <w:proofErr w:type="spellEnd"/>
      <w:r>
        <w:t xml:space="preserve">, </w:t>
      </w:r>
      <w:r w:rsidRPr="00E07C27">
        <w:t>con apoyo del proyecto han hecho una página web y publicidad conjunta</w:t>
      </w:r>
      <w:r>
        <w:t xml:space="preserve"> des de donde difunden las rutas y programas turísticos conjuntos e individuales</w:t>
      </w:r>
      <w:r w:rsidRPr="00E07C27">
        <w:t xml:space="preserve">. </w:t>
      </w:r>
      <w:proofErr w:type="spellStart"/>
      <w:r w:rsidRPr="00E07C27">
        <w:t>Peru</w:t>
      </w:r>
      <w:proofErr w:type="spellEnd"/>
      <w:r w:rsidRPr="00E07C27">
        <w:t xml:space="preserve"> </w:t>
      </w:r>
      <w:proofErr w:type="spellStart"/>
      <w:r w:rsidRPr="00E07C27">
        <w:t>Encounters</w:t>
      </w:r>
      <w:proofErr w:type="spellEnd"/>
      <w:r>
        <w:rPr>
          <w:rStyle w:val="Refdenotaalpie"/>
        </w:rPr>
        <w:footnoteReference w:id="15"/>
      </w:r>
      <w:r>
        <w:t xml:space="preserve"> red conformada por un hotel, dos restaurantes, una agencia y una clínica para viajeros,</w:t>
      </w:r>
      <w:r w:rsidRPr="00E07C27">
        <w:t xml:space="preserve"> cuenta </w:t>
      </w:r>
      <w:r>
        <w:t xml:space="preserve">además de la web conjunta </w:t>
      </w:r>
      <w:r w:rsidRPr="00E07C27">
        <w:t xml:space="preserve">con un folleto informativo y publicitario conjunto distribuido en el aeropuerto donde </w:t>
      </w:r>
      <w:r>
        <w:t xml:space="preserve">se promocionan las empresas de la red y </w:t>
      </w:r>
      <w:r w:rsidRPr="00E07C27">
        <w:t>otras empresas auspiciadoras</w:t>
      </w:r>
      <w:r>
        <w:t xml:space="preserve">  - lo que permite el autofinanciamiento de esta iniciativa publicitaria. </w:t>
      </w:r>
    </w:p>
    <w:p w:rsidR="00D00464" w:rsidRDefault="00D00464" w:rsidP="00D00464">
      <w:pPr>
        <w:spacing w:before="120" w:after="120" w:line="240" w:lineRule="auto"/>
        <w:jc w:val="both"/>
      </w:pPr>
    </w:p>
    <w:p w:rsidR="00D00464" w:rsidRPr="00FE10FC" w:rsidRDefault="00D00464" w:rsidP="00D90519">
      <w:pPr>
        <w:pStyle w:val="Prrafodelista"/>
        <w:numPr>
          <w:ilvl w:val="0"/>
          <w:numId w:val="90"/>
        </w:numPr>
        <w:spacing w:before="120" w:after="120" w:line="240" w:lineRule="auto"/>
        <w:contextualSpacing/>
        <w:rPr>
          <w:b/>
          <w:u w:val="single"/>
        </w:rPr>
      </w:pPr>
      <w:r w:rsidRPr="00FE10FC">
        <w:rPr>
          <w:b/>
          <w:u w:val="single"/>
        </w:rPr>
        <w:t>Mejor posicionamiento y acceso a mercado</w:t>
      </w:r>
    </w:p>
    <w:p w:rsidR="00D00464" w:rsidRDefault="00D00464" w:rsidP="00D00464">
      <w:pPr>
        <w:spacing w:before="120" w:after="120" w:line="240" w:lineRule="auto"/>
        <w:jc w:val="both"/>
        <w:rPr>
          <w:lang w:val="es-ES"/>
        </w:rPr>
      </w:pPr>
      <w:r>
        <w:rPr>
          <w:lang w:val="es-ES"/>
        </w:rPr>
        <w:lastRenderedPageBreak/>
        <w:t>Las redes manifiestan que uno de los aspectos positivos del Proyecto Redes es la facilitación del acceso a la p</w:t>
      </w:r>
      <w:r w:rsidRPr="00AC2798">
        <w:rPr>
          <w:lang w:val="es-ES"/>
        </w:rPr>
        <w:t xml:space="preserve">articipación en ferias </w:t>
      </w:r>
      <w:r>
        <w:rPr>
          <w:lang w:val="es-ES"/>
        </w:rPr>
        <w:t xml:space="preserve">nacionales e </w:t>
      </w:r>
      <w:r w:rsidRPr="00AC2798">
        <w:rPr>
          <w:lang w:val="es-ES"/>
        </w:rPr>
        <w:t>internacionales</w:t>
      </w:r>
      <w:r>
        <w:rPr>
          <w:rStyle w:val="Refdenotaalpie"/>
          <w:lang w:val="es-ES"/>
        </w:rPr>
        <w:footnoteReference w:id="16"/>
      </w:r>
      <w:r>
        <w:rPr>
          <w:lang w:val="es-ES"/>
        </w:rPr>
        <w:t>. El Proyecto ha promovido la participación de las redes en 10 ferias y misiones de turismo; de las 9 redes existentes, 8 han participado cuando menos en una Feria y existe una red que ha participado en 5 Ferias (</w:t>
      </w:r>
      <w:proofErr w:type="spellStart"/>
      <w:r>
        <w:rPr>
          <w:lang w:val="es-ES"/>
        </w:rPr>
        <w:t>Andean</w:t>
      </w:r>
      <w:proofErr w:type="spellEnd"/>
      <w:r>
        <w:rPr>
          <w:lang w:val="es-ES"/>
        </w:rPr>
        <w:t xml:space="preserve"> </w:t>
      </w:r>
      <w:proofErr w:type="spellStart"/>
      <w:r>
        <w:rPr>
          <w:lang w:val="es-ES"/>
        </w:rPr>
        <w:t>Path</w:t>
      </w:r>
      <w:proofErr w:type="spellEnd"/>
      <w:r>
        <w:rPr>
          <w:lang w:val="es-ES"/>
        </w:rPr>
        <w:t xml:space="preserve">): en promedio las redes han participado en 2.2 ferias nacionales o internacionales.  </w:t>
      </w:r>
    </w:p>
    <w:p w:rsidR="00D00464" w:rsidRDefault="00D00464" w:rsidP="00D00464">
      <w:pPr>
        <w:spacing w:before="120" w:after="120" w:line="240" w:lineRule="auto"/>
        <w:jc w:val="both"/>
        <w:rPr>
          <w:lang w:val="es-ES"/>
        </w:rPr>
      </w:pPr>
      <w:r>
        <w:rPr>
          <w:lang w:val="es-ES"/>
        </w:rPr>
        <w:t>El Proyecto ha favorecido el a</w:t>
      </w:r>
      <w:r w:rsidRPr="00FE10FC">
        <w:rPr>
          <w:lang w:val="es-ES"/>
        </w:rPr>
        <w:t xml:space="preserve">cceso a mercado </w:t>
      </w:r>
      <w:r>
        <w:rPr>
          <w:lang w:val="es-ES"/>
        </w:rPr>
        <w:t xml:space="preserve">internacional </w:t>
      </w:r>
      <w:r w:rsidRPr="00FE10FC">
        <w:rPr>
          <w:lang w:val="es-ES"/>
        </w:rPr>
        <w:t xml:space="preserve">con </w:t>
      </w:r>
      <w:r>
        <w:rPr>
          <w:lang w:val="es-ES"/>
        </w:rPr>
        <w:t xml:space="preserve">una </w:t>
      </w:r>
      <w:r w:rsidRPr="00FE10FC">
        <w:rPr>
          <w:lang w:val="es-ES"/>
        </w:rPr>
        <w:t>mejor imagen</w:t>
      </w:r>
      <w:r>
        <w:rPr>
          <w:lang w:val="es-ES"/>
        </w:rPr>
        <w:t xml:space="preserve">, transmitiendo una imagen corporativa más sólida y ello ha facilitado el contacto con grandes agencias nacionales e internacionales. La </w:t>
      </w:r>
      <w:proofErr w:type="spellStart"/>
      <w:r>
        <w:rPr>
          <w:lang w:val="es-ES"/>
        </w:rPr>
        <w:t>asociatividad</w:t>
      </w:r>
      <w:proofErr w:type="spellEnd"/>
      <w:r>
        <w:rPr>
          <w:lang w:val="es-ES"/>
        </w:rPr>
        <w:t xml:space="preserve"> también  ha permitido que pueda existir una r</w:t>
      </w:r>
      <w:r w:rsidRPr="00AC2798">
        <w:rPr>
          <w:lang w:val="es-ES"/>
        </w:rPr>
        <w:t xml:space="preserve">espuesta más rápida a </w:t>
      </w:r>
      <w:r>
        <w:rPr>
          <w:lang w:val="es-ES"/>
        </w:rPr>
        <w:t xml:space="preserve">las </w:t>
      </w:r>
      <w:r w:rsidRPr="00AC2798">
        <w:rPr>
          <w:lang w:val="es-ES"/>
        </w:rPr>
        <w:t>demanda del mercado</w:t>
      </w:r>
      <w:r>
        <w:rPr>
          <w:lang w:val="es-ES"/>
        </w:rPr>
        <w:t xml:space="preserve"> atendiendo grandes grupos de turistas. Para los empresarios de las redes todos  estos beneficios han contribuido al i</w:t>
      </w:r>
      <w:r w:rsidRPr="00AC2798">
        <w:rPr>
          <w:lang w:val="es-ES"/>
        </w:rPr>
        <w:t>ncremento de turistas</w:t>
      </w:r>
      <w:r>
        <w:rPr>
          <w:lang w:val="es-ES"/>
        </w:rPr>
        <w:t>.</w:t>
      </w:r>
    </w:p>
    <w:p w:rsidR="00D00464" w:rsidRDefault="00D00464" w:rsidP="00D00464">
      <w:pPr>
        <w:spacing w:before="120" w:after="120" w:line="240" w:lineRule="auto"/>
        <w:jc w:val="both"/>
        <w:rPr>
          <w:lang w:val="es-ES"/>
        </w:rPr>
      </w:pPr>
    </w:p>
    <w:p w:rsidR="00D00464" w:rsidRPr="001F0B8E" w:rsidRDefault="00D00464" w:rsidP="00D90519">
      <w:pPr>
        <w:pStyle w:val="Prrafodelista"/>
        <w:numPr>
          <w:ilvl w:val="0"/>
          <w:numId w:val="90"/>
        </w:numPr>
        <w:spacing w:before="120" w:after="120" w:line="240" w:lineRule="auto"/>
        <w:contextualSpacing/>
        <w:rPr>
          <w:b/>
          <w:u w:val="single"/>
        </w:rPr>
      </w:pPr>
      <w:r w:rsidRPr="001F0B8E">
        <w:rPr>
          <w:b/>
          <w:u w:val="single"/>
        </w:rPr>
        <w:t xml:space="preserve">Alianzas estratégicas </w:t>
      </w:r>
    </w:p>
    <w:p w:rsidR="00D00464" w:rsidRDefault="00D00464" w:rsidP="00D00464">
      <w:pPr>
        <w:spacing w:before="120" w:after="120" w:line="240" w:lineRule="auto"/>
        <w:jc w:val="both"/>
        <w:rPr>
          <w:lang w:val="es-ES"/>
        </w:rPr>
      </w:pPr>
      <w:r>
        <w:rPr>
          <w:lang w:val="es-ES"/>
        </w:rPr>
        <w:t xml:space="preserve">La presencia del Proyecto Redes ha contribuido a desarrollar alianzas estratégicas y a atraer socios </w:t>
      </w:r>
      <w:r w:rsidRPr="005555DC">
        <w:rPr>
          <w:lang w:val="es-ES"/>
        </w:rPr>
        <w:t>estratégicos</w:t>
      </w:r>
      <w:r>
        <w:rPr>
          <w:lang w:val="es-ES"/>
        </w:rPr>
        <w:t xml:space="preserve"> públicos y privados.  En el campo del sector público además del DIRCETUR y el MINCETUR se ha comprometido a PROMPERU, AGRORURAL, la Organización de Gestión de Destino (OGD – Cusco), las Municipalidades Distritales donde se encuentran los productos turísticos y las nuevas rutas, especialmente aquellas orientadas al turismo rural comunitario. Por el sector privado el Proyecto ha concitado la atención de algunos grandes operadores  turísticos.</w:t>
      </w:r>
    </w:p>
    <w:p w:rsidR="00D00464" w:rsidRDefault="00D00464" w:rsidP="00D00464">
      <w:pPr>
        <w:spacing w:before="120" w:after="120" w:line="240" w:lineRule="auto"/>
        <w:jc w:val="both"/>
        <w:rPr>
          <w:lang w:val="es-ES"/>
        </w:rPr>
      </w:pPr>
      <w:r>
        <w:rPr>
          <w:lang w:val="es-ES"/>
        </w:rPr>
        <w:t xml:space="preserve">AGRORURAL dio continuidad a una iniciativa incubada en el Proyecto Corredor Puno - Cusco (PCPC, con apoyo del FIDA) que luego dio origen  a la Red </w:t>
      </w:r>
      <w:r w:rsidRPr="0012289B">
        <w:rPr>
          <w:lang w:val="es-ES"/>
        </w:rPr>
        <w:t>PACHA PAQAREQ</w:t>
      </w:r>
      <w:r>
        <w:rPr>
          <w:lang w:val="es-ES"/>
        </w:rPr>
        <w:t xml:space="preserve">, la única red del Proyecto Redes conformada por comunidades andina especializada en el Turismo Rural Comunitario. El compromiso establecido entre IC y AGRORURAL consistía en cofinanciar algunos costos de la operación y actividades de la Red mencionada como por ejemplo, el sueldo del facilitador, los materiales de promoción y publicidad, cursos de capacitación o pequeñas mejoras de infraestructura que agreguen valor al producto turístico de las comunidades integradas a la Red. Por las restricciones inherentes a su naturaleza estatal, si bien es cierto no han podido colaborar con las actividades de la Red </w:t>
      </w:r>
      <w:r w:rsidRPr="0012289B">
        <w:rPr>
          <w:lang w:val="es-ES"/>
        </w:rPr>
        <w:t xml:space="preserve">Pacha </w:t>
      </w:r>
      <w:proofErr w:type="spellStart"/>
      <w:r w:rsidRPr="0012289B">
        <w:rPr>
          <w:lang w:val="es-ES"/>
        </w:rPr>
        <w:t>Paqareq</w:t>
      </w:r>
      <w:proofErr w:type="spellEnd"/>
      <w:r>
        <w:rPr>
          <w:lang w:val="es-ES"/>
        </w:rPr>
        <w:t xml:space="preserve"> en la misma magnitud que el Proyecto PCPC del FIDA</w:t>
      </w:r>
      <w:r>
        <w:rPr>
          <w:rStyle w:val="Refdenotaalpie"/>
          <w:lang w:val="es-ES"/>
        </w:rPr>
        <w:footnoteReference w:id="17"/>
      </w:r>
      <w:r>
        <w:rPr>
          <w:lang w:val="es-ES"/>
        </w:rPr>
        <w:t xml:space="preserve">, sin embargo AGRORURAL ha manifestado su voluntad de continuar apoyando a la red </w:t>
      </w:r>
      <w:r w:rsidRPr="0012289B">
        <w:rPr>
          <w:lang w:val="es-ES"/>
        </w:rPr>
        <w:t xml:space="preserve">Pacha </w:t>
      </w:r>
      <w:proofErr w:type="spellStart"/>
      <w:r w:rsidRPr="0012289B">
        <w:rPr>
          <w:lang w:val="es-ES"/>
        </w:rPr>
        <w:t>Paqareq</w:t>
      </w:r>
      <w:proofErr w:type="spellEnd"/>
      <w:r>
        <w:rPr>
          <w:rStyle w:val="Refdenotaalpie"/>
          <w:lang w:val="es-ES"/>
        </w:rPr>
        <w:footnoteReference w:id="18"/>
      </w:r>
      <w:r>
        <w:rPr>
          <w:lang w:val="es-ES"/>
        </w:rPr>
        <w:t xml:space="preserve">, particularmente a los artesanos de </w:t>
      </w:r>
      <w:proofErr w:type="spellStart"/>
      <w:r>
        <w:rPr>
          <w:lang w:val="es-ES"/>
        </w:rPr>
        <w:t>Racchi</w:t>
      </w:r>
      <w:proofErr w:type="spellEnd"/>
      <w:r>
        <w:rPr>
          <w:lang w:val="es-ES"/>
        </w:rPr>
        <w:t xml:space="preserve"> (cerámica) y </w:t>
      </w:r>
      <w:proofErr w:type="spellStart"/>
      <w:r>
        <w:rPr>
          <w:lang w:val="es-ES"/>
        </w:rPr>
        <w:t>Patabamba</w:t>
      </w:r>
      <w:proofErr w:type="spellEnd"/>
      <w:r>
        <w:rPr>
          <w:lang w:val="es-ES"/>
        </w:rPr>
        <w:t xml:space="preserve"> (textiles). </w:t>
      </w:r>
    </w:p>
    <w:p w:rsidR="00D00464" w:rsidRDefault="00D00464" w:rsidP="00D00464">
      <w:pPr>
        <w:spacing w:before="120" w:after="120" w:line="240" w:lineRule="auto"/>
        <w:jc w:val="both"/>
        <w:rPr>
          <w:lang w:val="es-ES"/>
        </w:rPr>
      </w:pPr>
      <w:r>
        <w:rPr>
          <w:lang w:val="es-ES"/>
        </w:rPr>
        <w:t xml:space="preserve">Las alianzas estratégicas más interesantes han sido realizadas con las Municipalidades  </w:t>
      </w:r>
      <w:r w:rsidRPr="002A2B5D">
        <w:rPr>
          <w:lang w:val="es-ES"/>
        </w:rPr>
        <w:t xml:space="preserve">Distritales </w:t>
      </w:r>
      <w:r>
        <w:rPr>
          <w:lang w:val="es-ES"/>
        </w:rPr>
        <w:t xml:space="preserve">particularmente las </w:t>
      </w:r>
      <w:proofErr w:type="spellStart"/>
      <w:r w:rsidRPr="002A2B5D">
        <w:rPr>
          <w:lang w:val="es-ES"/>
        </w:rPr>
        <w:t>Lamay</w:t>
      </w:r>
      <w:proofErr w:type="spellEnd"/>
      <w:r w:rsidRPr="002A2B5D">
        <w:rPr>
          <w:lang w:val="es-ES"/>
        </w:rPr>
        <w:t xml:space="preserve"> y Lucre</w:t>
      </w:r>
      <w:r>
        <w:rPr>
          <w:lang w:val="es-ES"/>
        </w:rPr>
        <w:t xml:space="preserve">. Como ejemplo el </w:t>
      </w:r>
      <w:r w:rsidRPr="002A2B5D">
        <w:rPr>
          <w:lang w:val="es-ES"/>
        </w:rPr>
        <w:t>Municipio</w:t>
      </w:r>
      <w:r>
        <w:rPr>
          <w:lang w:val="es-ES"/>
        </w:rPr>
        <w:t xml:space="preserve"> </w:t>
      </w:r>
      <w:r w:rsidRPr="002A2B5D">
        <w:rPr>
          <w:lang w:val="es-ES"/>
        </w:rPr>
        <w:t>de Lucre</w:t>
      </w:r>
      <w:r>
        <w:rPr>
          <w:lang w:val="es-ES"/>
        </w:rPr>
        <w:t xml:space="preserve"> ha fomentado </w:t>
      </w:r>
      <w:r w:rsidRPr="001F0B8E">
        <w:rPr>
          <w:lang w:val="es-ES"/>
        </w:rPr>
        <w:t xml:space="preserve">la creación de la red distrital de turismo comunitario, instancia en la cual participan asociaciones de arrieros, intérpretes y guías del humedal Lucre – </w:t>
      </w:r>
      <w:proofErr w:type="spellStart"/>
      <w:r w:rsidRPr="001F0B8E">
        <w:rPr>
          <w:lang w:val="es-ES"/>
        </w:rPr>
        <w:t>Huacarpay</w:t>
      </w:r>
      <w:proofErr w:type="spellEnd"/>
      <w:r w:rsidRPr="001F0B8E">
        <w:rPr>
          <w:lang w:val="es-ES"/>
        </w:rPr>
        <w:t>, asociaci</w:t>
      </w:r>
      <w:r>
        <w:rPr>
          <w:lang w:val="es-ES"/>
        </w:rPr>
        <w:t xml:space="preserve">ones conformadas sobre todo por </w:t>
      </w:r>
      <w:r w:rsidRPr="001F0B8E">
        <w:rPr>
          <w:lang w:val="es-ES"/>
        </w:rPr>
        <w:t>jóvenes emprendedores</w:t>
      </w:r>
      <w:r>
        <w:rPr>
          <w:lang w:val="es-ES"/>
        </w:rPr>
        <w:t xml:space="preserve">: esta red entre las asociaciones, las instancias públicas y las empresas permitió desarrollar la cabalgata por las rutas que recorrió </w:t>
      </w:r>
      <w:proofErr w:type="spellStart"/>
      <w:r>
        <w:rPr>
          <w:lang w:val="es-ES"/>
        </w:rPr>
        <w:t>Tupac</w:t>
      </w:r>
      <w:proofErr w:type="spellEnd"/>
      <w:r>
        <w:rPr>
          <w:lang w:val="es-ES"/>
        </w:rPr>
        <w:t xml:space="preserve"> Amaru.</w:t>
      </w:r>
    </w:p>
    <w:p w:rsidR="00D00464" w:rsidRDefault="00D00464" w:rsidP="00D00464">
      <w:pPr>
        <w:spacing w:before="120" w:after="120" w:line="240" w:lineRule="auto"/>
        <w:jc w:val="both"/>
        <w:rPr>
          <w:lang w:val="es-ES"/>
        </w:rPr>
      </w:pPr>
    </w:p>
    <w:p w:rsidR="00D00464" w:rsidRPr="005555DC" w:rsidRDefault="00D00464" w:rsidP="00D90519">
      <w:pPr>
        <w:pStyle w:val="Prrafodelista"/>
        <w:numPr>
          <w:ilvl w:val="0"/>
          <w:numId w:val="90"/>
        </w:numPr>
        <w:spacing w:before="120" w:after="120" w:line="240" w:lineRule="auto"/>
        <w:contextualSpacing/>
        <w:rPr>
          <w:b/>
          <w:u w:val="single"/>
        </w:rPr>
      </w:pPr>
      <w:r w:rsidRPr="005555DC">
        <w:rPr>
          <w:b/>
          <w:u w:val="single"/>
        </w:rPr>
        <w:lastRenderedPageBreak/>
        <w:t xml:space="preserve">Acceso a información </w:t>
      </w:r>
    </w:p>
    <w:p w:rsidR="00D00464" w:rsidRDefault="00D00464" w:rsidP="00D00464">
      <w:pPr>
        <w:spacing w:before="120" w:after="120" w:line="240" w:lineRule="auto"/>
        <w:jc w:val="both"/>
        <w:rPr>
          <w:lang w:val="es-ES"/>
        </w:rPr>
      </w:pPr>
      <w:r>
        <w:rPr>
          <w:lang w:val="es-ES"/>
        </w:rPr>
        <w:t xml:space="preserve">Los empresarios de las redes manifestaron que el Proyecto les ha facilitado el acceso a </w:t>
      </w:r>
      <w:r w:rsidRPr="005555DC">
        <w:rPr>
          <w:lang w:val="es-ES"/>
        </w:rPr>
        <w:t xml:space="preserve">información </w:t>
      </w:r>
      <w:r>
        <w:rPr>
          <w:lang w:val="es-ES"/>
        </w:rPr>
        <w:t xml:space="preserve">sobre el mercado internacional. La información sobre las necesidades, expectativas, motivaciones y requerimientos  de los turistas directamente a través de sus testimonios o a través de los operadores nacionales o internacionales en la ferias ha sido particularmente importante para las  redes que trabajan en el segmento de Turismo Rural Comunitario que es un mercado relativamente nuevo y emergente con clientes – en el sentido amplio desde el turista mismo hasta los operadores - con exigencias de responsabilidad social en términos de las comunidades, el medio ambiente y los proveedores involucrados. </w:t>
      </w:r>
    </w:p>
    <w:p w:rsidR="00D00464" w:rsidRDefault="00D00464" w:rsidP="00D00464">
      <w:pPr>
        <w:spacing w:before="120" w:after="120" w:line="240" w:lineRule="auto"/>
        <w:jc w:val="both"/>
        <w:rPr>
          <w:lang w:val="es-ES"/>
        </w:rPr>
      </w:pPr>
      <w:r>
        <w:rPr>
          <w:lang w:val="es-ES"/>
        </w:rPr>
        <w:t xml:space="preserve">La experiencia previa de las agencias y hoteles en el turismo clásico y tradicional basado en el eje Cusco - </w:t>
      </w:r>
      <w:proofErr w:type="spellStart"/>
      <w:r>
        <w:rPr>
          <w:lang w:val="es-ES"/>
        </w:rPr>
        <w:t>Machupícchu</w:t>
      </w:r>
      <w:proofErr w:type="spellEnd"/>
      <w:r>
        <w:rPr>
          <w:lang w:val="es-ES"/>
        </w:rPr>
        <w:t>, que muestra signos de sobrecarga, congestión y agotamiento permite aumentar el ciclo de vida de los clientes, agregando alternativas de nuevos productos turísticos a los clientes tradicionales.</w:t>
      </w:r>
    </w:p>
    <w:p w:rsidR="00AD2F92" w:rsidRDefault="00AD2F92" w:rsidP="00D00464">
      <w:pPr>
        <w:spacing w:before="120" w:after="120" w:line="240" w:lineRule="auto"/>
        <w:jc w:val="both"/>
        <w:rPr>
          <w:lang w:val="es-ES"/>
        </w:rPr>
      </w:pPr>
    </w:p>
    <w:p w:rsidR="00D00464" w:rsidRPr="005555DC" w:rsidRDefault="00D00464" w:rsidP="00D90519">
      <w:pPr>
        <w:pStyle w:val="Prrafodelista"/>
        <w:numPr>
          <w:ilvl w:val="0"/>
          <w:numId w:val="90"/>
        </w:numPr>
        <w:spacing w:before="120" w:after="120" w:line="240" w:lineRule="auto"/>
        <w:contextualSpacing/>
        <w:rPr>
          <w:b/>
          <w:u w:val="single"/>
        </w:rPr>
      </w:pPr>
      <w:r w:rsidRPr="005555DC">
        <w:rPr>
          <w:b/>
          <w:u w:val="single"/>
        </w:rPr>
        <w:t>Trabajo en Equipo</w:t>
      </w:r>
      <w:r>
        <w:rPr>
          <w:b/>
          <w:u w:val="single"/>
        </w:rPr>
        <w:t xml:space="preserve"> </w:t>
      </w:r>
      <w:r w:rsidRPr="001F0B8E">
        <w:rPr>
          <w:b/>
          <w:u w:val="single"/>
        </w:rPr>
        <w:t xml:space="preserve">y </w:t>
      </w:r>
      <w:r>
        <w:rPr>
          <w:b/>
          <w:u w:val="single"/>
        </w:rPr>
        <w:t>f</w:t>
      </w:r>
      <w:r w:rsidRPr="001F0B8E">
        <w:rPr>
          <w:b/>
          <w:u w:val="single"/>
        </w:rPr>
        <w:t>ortalecimiento organizacional</w:t>
      </w:r>
    </w:p>
    <w:p w:rsidR="00D00464" w:rsidRDefault="00D00464" w:rsidP="00D00464">
      <w:pPr>
        <w:spacing w:before="120" w:after="120" w:line="240" w:lineRule="auto"/>
        <w:jc w:val="both"/>
        <w:rPr>
          <w:lang w:val="es-ES"/>
        </w:rPr>
      </w:pPr>
      <w:r>
        <w:rPr>
          <w:lang w:val="es-ES"/>
        </w:rPr>
        <w:t>Uno de los beneficios palpables del Proyecto Redes que manifiestan los empresarios es que ha facilitado el t</w:t>
      </w:r>
      <w:r w:rsidRPr="005555DC">
        <w:rPr>
          <w:lang w:val="es-ES"/>
        </w:rPr>
        <w:t>rabajo en equipo</w:t>
      </w:r>
      <w:r>
        <w:rPr>
          <w:lang w:val="es-ES"/>
        </w:rPr>
        <w:t>, han aprendido a trabajar en conjunto superando las dificultades naturales de un medio competitivo como el turismo en Cusco y han experimentado los beneficios concretos de trabajar en conjunto como a) compartir experiencia y aprender; b) juntar y hacer economías en proyectos que beneficien a todos y c) aumentar la fuerza y poder de negociación ante los mercados. El siguiente testimonio de la lideresa</w:t>
      </w:r>
      <w:r>
        <w:rPr>
          <w:rStyle w:val="Refdenotaalpie"/>
          <w:lang w:val="es-ES"/>
        </w:rPr>
        <w:footnoteReference w:id="19"/>
      </w:r>
      <w:r>
        <w:rPr>
          <w:lang w:val="es-ES"/>
        </w:rPr>
        <w:t xml:space="preserve"> de la Red </w:t>
      </w:r>
      <w:r w:rsidRPr="0012289B">
        <w:rPr>
          <w:lang w:val="es-ES"/>
        </w:rPr>
        <w:t xml:space="preserve">Great </w:t>
      </w:r>
      <w:proofErr w:type="spellStart"/>
      <w:r w:rsidRPr="0012289B">
        <w:rPr>
          <w:lang w:val="es-ES"/>
        </w:rPr>
        <w:t>Inkas</w:t>
      </w:r>
      <w:proofErr w:type="spellEnd"/>
      <w:r w:rsidRPr="0012289B">
        <w:rPr>
          <w:lang w:val="es-ES"/>
        </w:rPr>
        <w:t xml:space="preserve"> </w:t>
      </w:r>
      <w:proofErr w:type="spellStart"/>
      <w:r w:rsidRPr="0012289B">
        <w:rPr>
          <w:lang w:val="es-ES"/>
        </w:rPr>
        <w:t>Experience</w:t>
      </w:r>
      <w:proofErr w:type="spellEnd"/>
      <w:r>
        <w:rPr>
          <w:lang w:val="es-ES"/>
        </w:rPr>
        <w:t xml:space="preserve"> resume bien los beneficios del trabajo en equipo:</w:t>
      </w:r>
    </w:p>
    <w:p w:rsidR="00D00464" w:rsidRDefault="00D00464" w:rsidP="00D00464">
      <w:pPr>
        <w:pBdr>
          <w:top w:val="single" w:sz="4" w:space="1" w:color="auto"/>
          <w:left w:val="single" w:sz="4" w:space="4" w:color="auto"/>
          <w:bottom w:val="single" w:sz="4" w:space="1" w:color="auto"/>
          <w:right w:val="single" w:sz="4" w:space="4" w:color="auto"/>
        </w:pBdr>
        <w:shd w:val="clear" w:color="auto" w:fill="B8CCE4" w:themeFill="accent1" w:themeFillTint="66"/>
        <w:spacing w:before="120" w:after="120" w:line="240" w:lineRule="auto"/>
        <w:jc w:val="both"/>
      </w:pPr>
      <w:r>
        <w:t xml:space="preserve">“La posibilidad de unir fuerzas, experiencias, economías nos permite presentarnos fuertes ante mercados que están demandando más calidad, no es acaso cierto que LA UNION HACE LA FUERZA, nuestra empresa como parte de una RED EMPRESARIAL, he tenido la oportunidad de aprender de sus pares, rápidamente se han incluido en nuestra empresa herramientas de gestión empresarial que solos implicaban inversiones mayores y que no nos permitían ser competitivos, hoy podemos dar fe que luego de un periodo de 6 meses de prueba estamos listos para seguir proyectos más ambiciosos.”  </w:t>
      </w:r>
    </w:p>
    <w:p w:rsidR="00D00464" w:rsidRDefault="00D00464" w:rsidP="00D00464">
      <w:pPr>
        <w:jc w:val="both"/>
      </w:pPr>
      <w:r>
        <w:t xml:space="preserve">De otra parte los empresarios manifiestan que por efectos del Proyecto se ha logrado el fortalecimiento organizacional de las redes empresariales, de las asociaciones gremiales y de las alianzas público – privadas. </w:t>
      </w:r>
    </w:p>
    <w:p w:rsidR="00D00464" w:rsidRDefault="00D00464" w:rsidP="00D00464">
      <w:pPr>
        <w:jc w:val="both"/>
      </w:pPr>
      <w:r>
        <w:t xml:space="preserve">Esto se </w:t>
      </w:r>
      <w:proofErr w:type="spellStart"/>
      <w:r>
        <w:t>tangibiliza</w:t>
      </w:r>
      <w:proofErr w:type="spellEnd"/>
      <w:r>
        <w:t xml:space="preserve"> de varias formas: a) el apoyo con consultores a la formalización y reglamentación de una red o de un proyecto piloto asociativo; b) el apoyo del  equipo del Proyecto a la articulación de actores y empresas en torno a un producto turístico; c) la coordinación y concertación de esfuerzos público –privados para mejorar las condiciones de un producto turístico, d) constituir una “red de redes” conformada por los líderes empresariales de cada una de las redes que pueda tener una incidencia a nivel institucional (Nivel Meso) y a nivel de políticas públicas y normativas (Nivel Macro).</w:t>
      </w:r>
    </w:p>
    <w:p w:rsidR="00D00464" w:rsidRDefault="00D00464" w:rsidP="00D00464"/>
    <w:p w:rsidR="00D00464" w:rsidRPr="00D00464" w:rsidRDefault="00D00464" w:rsidP="00D00464">
      <w:pPr>
        <w:pStyle w:val="Ttulo3"/>
      </w:pPr>
      <w:bookmarkStart w:id="37" w:name="_Toc305684376"/>
      <w:r w:rsidRPr="005555DC">
        <w:t>¿CUALES CON LOS PRINCIPALES LOGROS DE S</w:t>
      </w:r>
      <w:r>
        <w:t>U</w:t>
      </w:r>
      <w:r w:rsidRPr="005555DC">
        <w:t xml:space="preserve"> RED?</w:t>
      </w:r>
      <w:bookmarkEnd w:id="37"/>
    </w:p>
    <w:p w:rsidR="00D00464" w:rsidRDefault="00D00464" w:rsidP="00D00464"/>
    <w:p w:rsidR="00D00464" w:rsidRDefault="00D00464" w:rsidP="00D00464">
      <w:pPr>
        <w:jc w:val="both"/>
      </w:pPr>
      <w:r>
        <w:t>La respuesta a esta pregunta motivadora fue respondida grupalmente por las seis (6) redes presentes en el Taller, por lo tanto refleja la percepción colectiva (de los líderes y los empresarios participantes en la red correspondiente) sobre los logros alcanzados por su red empresarial. De acuerdo a esta percepción el mayor número de redes apuntaba a que los principales logros alcanzados están asociados a la participación de la red en ferias nacionales e internacionales, el desarrollo de productos y la mejora de la gestión empresarial. Con una mediana frecuencia de respuestas las redes manifestaban que  las redes habían logrado el posicionamiento, contactos y ventas en mercados, la gestión y reducción de costos y el desarrollo de algunas actitudes emprendedoras, como se puede apreciar en el siguiente cuadro:</w:t>
      </w:r>
    </w:p>
    <w:p w:rsidR="00D00464" w:rsidRPr="004626E5" w:rsidRDefault="00D00464" w:rsidP="00D00464">
      <w:pPr>
        <w:jc w:val="both"/>
      </w:pPr>
    </w:p>
    <w:tbl>
      <w:tblPr>
        <w:tblW w:w="5000" w:type="pct"/>
        <w:tblLayout w:type="fixed"/>
        <w:tblCellMar>
          <w:left w:w="70" w:type="dxa"/>
          <w:right w:w="70" w:type="dxa"/>
        </w:tblCellMar>
        <w:tblLook w:val="04A0" w:firstRow="1" w:lastRow="0" w:firstColumn="1" w:lastColumn="0" w:noHBand="0" w:noVBand="1"/>
      </w:tblPr>
      <w:tblGrid>
        <w:gridCol w:w="2436"/>
        <w:gridCol w:w="933"/>
        <w:gridCol w:w="933"/>
        <w:gridCol w:w="936"/>
        <w:gridCol w:w="934"/>
        <w:gridCol w:w="936"/>
        <w:gridCol w:w="934"/>
        <w:gridCol w:w="936"/>
      </w:tblGrid>
      <w:tr w:rsidR="00D00464" w:rsidRPr="001D51FB" w:rsidTr="0081241D">
        <w:trPr>
          <w:trHeight w:val="47"/>
        </w:trPr>
        <w:tc>
          <w:tcPr>
            <w:tcW w:w="1357" w:type="pct"/>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rsidR="00D00464" w:rsidRPr="001D51FB" w:rsidRDefault="00D00464" w:rsidP="0081241D">
            <w:pPr>
              <w:spacing w:after="0" w:line="240" w:lineRule="auto"/>
              <w:jc w:val="center"/>
              <w:rPr>
                <w:rFonts w:eastAsia="Times New Roman"/>
                <w:color w:val="000000"/>
                <w:sz w:val="16"/>
              </w:rPr>
            </w:pPr>
            <w:r>
              <w:rPr>
                <w:rFonts w:eastAsia="Times New Roman"/>
                <w:b/>
                <w:bCs/>
                <w:color w:val="000000"/>
                <w:sz w:val="16"/>
                <w:szCs w:val="24"/>
              </w:rPr>
              <w:t xml:space="preserve">Percepción de los logros alcanzados individualmente </w:t>
            </w:r>
            <w:r w:rsidRPr="001D51FB">
              <w:rPr>
                <w:rFonts w:eastAsia="Times New Roman"/>
                <w:b/>
                <w:bCs/>
                <w:color w:val="000000"/>
                <w:sz w:val="16"/>
                <w:szCs w:val="24"/>
              </w:rPr>
              <w:t xml:space="preserve">por </w:t>
            </w:r>
            <w:r>
              <w:rPr>
                <w:rFonts w:eastAsia="Times New Roman"/>
                <w:b/>
                <w:bCs/>
                <w:color w:val="000000"/>
                <w:sz w:val="16"/>
                <w:szCs w:val="24"/>
              </w:rPr>
              <w:t xml:space="preserve">cada </w:t>
            </w:r>
            <w:r w:rsidRPr="001D51FB">
              <w:rPr>
                <w:rFonts w:eastAsia="Times New Roman"/>
                <w:b/>
                <w:bCs/>
                <w:color w:val="000000"/>
                <w:sz w:val="16"/>
                <w:szCs w:val="24"/>
              </w:rPr>
              <w:t>red</w:t>
            </w:r>
          </w:p>
        </w:tc>
        <w:tc>
          <w:tcPr>
            <w:tcW w:w="3122" w:type="pct"/>
            <w:gridSpan w:val="6"/>
            <w:tcBorders>
              <w:top w:val="single" w:sz="4" w:space="0" w:color="auto"/>
              <w:left w:val="nil"/>
              <w:bottom w:val="single" w:sz="4" w:space="0" w:color="auto"/>
              <w:right w:val="single" w:sz="4" w:space="0" w:color="auto"/>
            </w:tcBorders>
            <w:shd w:val="clear" w:color="auto" w:fill="C6D9F1" w:themeFill="text2" w:themeFillTint="33"/>
            <w:vAlign w:val="center"/>
            <w:hideMark/>
          </w:tcPr>
          <w:p w:rsidR="00D00464" w:rsidRPr="001D51FB" w:rsidRDefault="00D00464" w:rsidP="0081241D">
            <w:pPr>
              <w:spacing w:after="0" w:line="240" w:lineRule="auto"/>
              <w:jc w:val="center"/>
              <w:rPr>
                <w:rFonts w:eastAsia="Times New Roman"/>
                <w:color w:val="000000"/>
                <w:sz w:val="16"/>
              </w:rPr>
            </w:pPr>
            <w:r w:rsidRPr="001D51FB">
              <w:rPr>
                <w:rFonts w:eastAsia="Times New Roman"/>
                <w:b/>
                <w:bCs/>
                <w:color w:val="000000"/>
                <w:sz w:val="16"/>
                <w:szCs w:val="24"/>
              </w:rPr>
              <w:t>Redes Empresariales de Turismo en Cusco</w:t>
            </w:r>
          </w:p>
        </w:tc>
        <w:tc>
          <w:tcPr>
            <w:tcW w:w="521" w:type="pct"/>
            <w:vMerge w:val="restart"/>
            <w:tcBorders>
              <w:top w:val="single" w:sz="4" w:space="0" w:color="auto"/>
              <w:left w:val="nil"/>
              <w:right w:val="single" w:sz="4" w:space="0" w:color="auto"/>
            </w:tcBorders>
            <w:shd w:val="clear" w:color="auto" w:fill="C6D9F1" w:themeFill="text2" w:themeFillTint="33"/>
            <w:noWrap/>
            <w:vAlign w:val="center"/>
            <w:hideMark/>
          </w:tcPr>
          <w:p w:rsidR="00D00464" w:rsidRPr="001D51FB" w:rsidRDefault="00D00464" w:rsidP="0081241D">
            <w:pPr>
              <w:spacing w:after="0" w:line="240" w:lineRule="auto"/>
              <w:jc w:val="center"/>
              <w:rPr>
                <w:rFonts w:eastAsia="Times New Roman"/>
                <w:b/>
                <w:bCs/>
                <w:color w:val="000000"/>
                <w:sz w:val="16"/>
              </w:rPr>
            </w:pPr>
            <w:r>
              <w:rPr>
                <w:rFonts w:eastAsia="Times New Roman"/>
                <w:b/>
                <w:bCs/>
                <w:color w:val="000000"/>
                <w:sz w:val="16"/>
              </w:rPr>
              <w:t xml:space="preserve">Frecuencia </w:t>
            </w:r>
            <w:r w:rsidRPr="00C80273">
              <w:rPr>
                <w:rFonts w:eastAsia="Times New Roman"/>
                <w:b/>
                <w:bCs/>
                <w:color w:val="000000"/>
                <w:sz w:val="16"/>
              </w:rPr>
              <w:t xml:space="preserve">de los </w:t>
            </w:r>
            <w:r>
              <w:rPr>
                <w:rFonts w:eastAsia="Times New Roman"/>
                <w:b/>
                <w:bCs/>
                <w:color w:val="000000"/>
                <w:sz w:val="16"/>
              </w:rPr>
              <w:t>logros</w:t>
            </w:r>
          </w:p>
        </w:tc>
      </w:tr>
      <w:tr w:rsidR="00D00464" w:rsidRPr="001D51FB" w:rsidTr="0081241D">
        <w:trPr>
          <w:trHeight w:val="47"/>
        </w:trPr>
        <w:tc>
          <w:tcPr>
            <w:tcW w:w="1357" w:type="pct"/>
            <w:vMerge/>
            <w:tcBorders>
              <w:left w:val="single" w:sz="4" w:space="0" w:color="auto"/>
              <w:bottom w:val="single" w:sz="4" w:space="0" w:color="auto"/>
              <w:right w:val="single" w:sz="4" w:space="0" w:color="auto"/>
            </w:tcBorders>
            <w:shd w:val="clear" w:color="auto" w:fill="C6D9F1" w:themeFill="text2" w:themeFillTint="33"/>
            <w:noWrap/>
            <w:vAlign w:val="bottom"/>
            <w:hideMark/>
          </w:tcPr>
          <w:p w:rsidR="00D00464" w:rsidRPr="001D51FB" w:rsidRDefault="00D00464" w:rsidP="0081241D">
            <w:pPr>
              <w:spacing w:after="0" w:line="240" w:lineRule="auto"/>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C6D9F1" w:themeFill="text2" w:themeFillTint="33"/>
            <w:vAlign w:val="center"/>
            <w:hideMark/>
          </w:tcPr>
          <w:p w:rsidR="00D00464" w:rsidRPr="001D51FB" w:rsidRDefault="00D00464" w:rsidP="0081241D">
            <w:pPr>
              <w:spacing w:after="0" w:line="240" w:lineRule="auto"/>
              <w:jc w:val="center"/>
              <w:rPr>
                <w:rFonts w:eastAsia="Times New Roman"/>
                <w:b/>
                <w:bCs/>
                <w:color w:val="000000"/>
                <w:sz w:val="16"/>
              </w:rPr>
            </w:pPr>
            <w:proofErr w:type="spellStart"/>
            <w:r w:rsidRPr="001D51FB">
              <w:rPr>
                <w:rFonts w:eastAsia="Times New Roman"/>
                <w:b/>
                <w:bCs/>
                <w:color w:val="000000"/>
                <w:sz w:val="16"/>
              </w:rPr>
              <w:t>Inkas</w:t>
            </w:r>
            <w:proofErr w:type="spellEnd"/>
            <w:r w:rsidRPr="001D51FB">
              <w:rPr>
                <w:rFonts w:eastAsia="Times New Roman"/>
                <w:b/>
                <w:bCs/>
                <w:color w:val="000000"/>
                <w:sz w:val="16"/>
              </w:rPr>
              <w:t xml:space="preserve"> </w:t>
            </w:r>
            <w:proofErr w:type="spellStart"/>
            <w:r w:rsidRPr="001D51FB">
              <w:rPr>
                <w:rFonts w:eastAsia="Times New Roman"/>
                <w:b/>
                <w:bCs/>
                <w:color w:val="000000"/>
                <w:sz w:val="16"/>
              </w:rPr>
              <w:t>Hotels</w:t>
            </w:r>
            <w:proofErr w:type="spellEnd"/>
          </w:p>
        </w:tc>
        <w:tc>
          <w:tcPr>
            <w:tcW w:w="520" w:type="pct"/>
            <w:tcBorders>
              <w:top w:val="nil"/>
              <w:left w:val="nil"/>
              <w:bottom w:val="single" w:sz="4" w:space="0" w:color="auto"/>
              <w:right w:val="single" w:sz="4" w:space="0" w:color="auto"/>
            </w:tcBorders>
            <w:shd w:val="clear" w:color="auto" w:fill="C6D9F1" w:themeFill="text2" w:themeFillTint="33"/>
            <w:vAlign w:val="center"/>
            <w:hideMark/>
          </w:tcPr>
          <w:p w:rsidR="00D00464" w:rsidRPr="001D51FB" w:rsidRDefault="00D00464" w:rsidP="0081241D">
            <w:pPr>
              <w:spacing w:after="0" w:line="240" w:lineRule="auto"/>
              <w:jc w:val="center"/>
              <w:rPr>
                <w:rFonts w:eastAsia="Times New Roman"/>
                <w:b/>
                <w:bCs/>
                <w:color w:val="000000"/>
                <w:sz w:val="16"/>
              </w:rPr>
            </w:pPr>
            <w:proofErr w:type="spellStart"/>
            <w:r w:rsidRPr="001D51FB">
              <w:rPr>
                <w:rFonts w:eastAsia="Times New Roman"/>
                <w:b/>
                <w:bCs/>
                <w:color w:val="000000"/>
                <w:sz w:val="16"/>
              </w:rPr>
              <w:t>Andean</w:t>
            </w:r>
            <w:proofErr w:type="spellEnd"/>
            <w:r w:rsidRPr="001D51FB">
              <w:rPr>
                <w:rFonts w:eastAsia="Times New Roman"/>
                <w:b/>
                <w:bCs/>
                <w:color w:val="000000"/>
                <w:sz w:val="16"/>
              </w:rPr>
              <w:t xml:space="preserve"> </w:t>
            </w:r>
            <w:proofErr w:type="spellStart"/>
            <w:r w:rsidRPr="001D51FB">
              <w:rPr>
                <w:rFonts w:eastAsia="Times New Roman"/>
                <w:b/>
                <w:bCs/>
                <w:color w:val="000000"/>
                <w:sz w:val="16"/>
              </w:rPr>
              <w:t>Paths</w:t>
            </w:r>
            <w:proofErr w:type="spellEnd"/>
          </w:p>
        </w:tc>
        <w:tc>
          <w:tcPr>
            <w:tcW w:w="521" w:type="pct"/>
            <w:tcBorders>
              <w:top w:val="nil"/>
              <w:left w:val="nil"/>
              <w:bottom w:val="single" w:sz="4" w:space="0" w:color="auto"/>
              <w:right w:val="single" w:sz="4" w:space="0" w:color="auto"/>
            </w:tcBorders>
            <w:shd w:val="clear" w:color="auto" w:fill="C6D9F1" w:themeFill="text2" w:themeFillTint="33"/>
            <w:noWrap/>
            <w:vAlign w:val="center"/>
            <w:hideMark/>
          </w:tcPr>
          <w:p w:rsidR="00D00464" w:rsidRPr="001D51FB" w:rsidRDefault="00D00464" w:rsidP="0081241D">
            <w:pPr>
              <w:spacing w:after="0" w:line="240" w:lineRule="auto"/>
              <w:jc w:val="center"/>
              <w:rPr>
                <w:rFonts w:eastAsia="Times New Roman"/>
                <w:b/>
                <w:bCs/>
                <w:color w:val="000000"/>
                <w:sz w:val="16"/>
              </w:rPr>
            </w:pPr>
            <w:r w:rsidRPr="001D51FB">
              <w:rPr>
                <w:rFonts w:eastAsia="Times New Roman"/>
                <w:b/>
                <w:bCs/>
                <w:color w:val="000000"/>
                <w:sz w:val="16"/>
              </w:rPr>
              <w:t xml:space="preserve">Great </w:t>
            </w:r>
            <w:proofErr w:type="spellStart"/>
            <w:r w:rsidRPr="001D51FB">
              <w:rPr>
                <w:rFonts w:eastAsia="Times New Roman"/>
                <w:b/>
                <w:bCs/>
                <w:color w:val="000000"/>
                <w:sz w:val="16"/>
              </w:rPr>
              <w:t>Inkas</w:t>
            </w:r>
            <w:proofErr w:type="spellEnd"/>
            <w:r w:rsidRPr="001D51FB">
              <w:rPr>
                <w:rFonts w:eastAsia="Times New Roman"/>
                <w:b/>
                <w:bCs/>
                <w:color w:val="000000"/>
                <w:sz w:val="16"/>
              </w:rPr>
              <w:t xml:space="preserve"> </w:t>
            </w:r>
            <w:proofErr w:type="spellStart"/>
            <w:r w:rsidRPr="001D51FB">
              <w:rPr>
                <w:rFonts w:eastAsia="Times New Roman"/>
                <w:b/>
                <w:bCs/>
                <w:color w:val="000000"/>
                <w:sz w:val="16"/>
              </w:rPr>
              <w:t>Experiences</w:t>
            </w:r>
            <w:proofErr w:type="spellEnd"/>
          </w:p>
        </w:tc>
        <w:tc>
          <w:tcPr>
            <w:tcW w:w="520" w:type="pct"/>
            <w:tcBorders>
              <w:top w:val="nil"/>
              <w:left w:val="nil"/>
              <w:bottom w:val="single" w:sz="4" w:space="0" w:color="auto"/>
              <w:right w:val="single" w:sz="4" w:space="0" w:color="auto"/>
            </w:tcBorders>
            <w:shd w:val="clear" w:color="auto" w:fill="C6D9F1" w:themeFill="text2" w:themeFillTint="33"/>
            <w:vAlign w:val="center"/>
            <w:hideMark/>
          </w:tcPr>
          <w:p w:rsidR="00D00464" w:rsidRPr="001D51FB" w:rsidRDefault="00D00464" w:rsidP="0081241D">
            <w:pPr>
              <w:spacing w:after="0" w:line="240" w:lineRule="auto"/>
              <w:jc w:val="center"/>
              <w:rPr>
                <w:rFonts w:eastAsia="Times New Roman"/>
                <w:b/>
                <w:bCs/>
                <w:color w:val="000000"/>
                <w:sz w:val="16"/>
              </w:rPr>
            </w:pPr>
            <w:proofErr w:type="spellStart"/>
            <w:r w:rsidRPr="001D51FB">
              <w:rPr>
                <w:rFonts w:eastAsia="Times New Roman"/>
                <w:b/>
                <w:bCs/>
                <w:color w:val="000000"/>
                <w:sz w:val="16"/>
              </w:rPr>
              <w:t>Inkas</w:t>
            </w:r>
            <w:proofErr w:type="spellEnd"/>
            <w:r w:rsidRPr="001D51FB">
              <w:rPr>
                <w:rFonts w:eastAsia="Times New Roman"/>
                <w:b/>
                <w:bCs/>
                <w:color w:val="000000"/>
                <w:sz w:val="16"/>
              </w:rPr>
              <w:t xml:space="preserve"> </w:t>
            </w:r>
            <w:proofErr w:type="spellStart"/>
            <w:r w:rsidRPr="001D51FB">
              <w:rPr>
                <w:rFonts w:eastAsia="Times New Roman"/>
                <w:b/>
                <w:bCs/>
                <w:color w:val="000000"/>
                <w:sz w:val="16"/>
              </w:rPr>
              <w:t>Holiday</w:t>
            </w:r>
            <w:proofErr w:type="spellEnd"/>
          </w:p>
        </w:tc>
        <w:tc>
          <w:tcPr>
            <w:tcW w:w="521" w:type="pct"/>
            <w:tcBorders>
              <w:top w:val="nil"/>
              <w:left w:val="nil"/>
              <w:bottom w:val="single" w:sz="4" w:space="0" w:color="auto"/>
              <w:right w:val="single" w:sz="4" w:space="0" w:color="auto"/>
            </w:tcBorders>
            <w:shd w:val="clear" w:color="auto" w:fill="C6D9F1" w:themeFill="text2" w:themeFillTint="33"/>
            <w:vAlign w:val="center"/>
            <w:hideMark/>
          </w:tcPr>
          <w:p w:rsidR="00D00464" w:rsidRPr="001D51FB" w:rsidRDefault="00D00464" w:rsidP="0081241D">
            <w:pPr>
              <w:spacing w:after="0" w:line="240" w:lineRule="auto"/>
              <w:jc w:val="center"/>
              <w:rPr>
                <w:rFonts w:eastAsia="Times New Roman"/>
                <w:b/>
                <w:bCs/>
                <w:color w:val="000000"/>
                <w:sz w:val="16"/>
              </w:rPr>
            </w:pPr>
            <w:r w:rsidRPr="001D51FB">
              <w:rPr>
                <w:rFonts w:eastAsia="Times New Roman"/>
                <w:b/>
                <w:bCs/>
                <w:color w:val="000000"/>
                <w:sz w:val="16"/>
              </w:rPr>
              <w:t xml:space="preserve">Pacha </w:t>
            </w:r>
            <w:proofErr w:type="spellStart"/>
            <w:r w:rsidRPr="001D51FB">
              <w:rPr>
                <w:rFonts w:eastAsia="Times New Roman"/>
                <w:b/>
                <w:bCs/>
                <w:color w:val="000000"/>
                <w:sz w:val="16"/>
              </w:rPr>
              <w:t>Pa</w:t>
            </w:r>
            <w:r>
              <w:rPr>
                <w:rFonts w:eastAsia="Times New Roman"/>
                <w:b/>
                <w:bCs/>
                <w:color w:val="000000"/>
                <w:sz w:val="16"/>
              </w:rPr>
              <w:t>q</w:t>
            </w:r>
            <w:r w:rsidRPr="001D51FB">
              <w:rPr>
                <w:rFonts w:eastAsia="Times New Roman"/>
                <w:b/>
                <w:bCs/>
                <w:color w:val="000000"/>
                <w:sz w:val="16"/>
              </w:rPr>
              <w:t>areq</w:t>
            </w:r>
            <w:proofErr w:type="spellEnd"/>
          </w:p>
        </w:tc>
        <w:tc>
          <w:tcPr>
            <w:tcW w:w="520" w:type="pct"/>
            <w:tcBorders>
              <w:top w:val="nil"/>
              <w:left w:val="nil"/>
              <w:bottom w:val="single" w:sz="4" w:space="0" w:color="auto"/>
              <w:right w:val="single" w:sz="4" w:space="0" w:color="auto"/>
            </w:tcBorders>
            <w:shd w:val="clear" w:color="auto" w:fill="C6D9F1" w:themeFill="text2" w:themeFillTint="33"/>
            <w:vAlign w:val="center"/>
            <w:hideMark/>
          </w:tcPr>
          <w:p w:rsidR="00D00464" w:rsidRPr="001D51FB" w:rsidRDefault="00D00464" w:rsidP="0081241D">
            <w:pPr>
              <w:spacing w:after="0" w:line="240" w:lineRule="auto"/>
              <w:jc w:val="center"/>
              <w:rPr>
                <w:rFonts w:eastAsia="Times New Roman"/>
                <w:b/>
                <w:bCs/>
                <w:color w:val="000000"/>
                <w:sz w:val="16"/>
              </w:rPr>
            </w:pPr>
            <w:proofErr w:type="spellStart"/>
            <w:r w:rsidRPr="001D51FB">
              <w:rPr>
                <w:rFonts w:eastAsia="Times New Roman"/>
                <w:b/>
                <w:bCs/>
                <w:color w:val="000000"/>
                <w:sz w:val="16"/>
              </w:rPr>
              <w:t>Peru</w:t>
            </w:r>
            <w:proofErr w:type="spellEnd"/>
            <w:r w:rsidRPr="001D51FB">
              <w:rPr>
                <w:rFonts w:eastAsia="Times New Roman"/>
                <w:b/>
                <w:bCs/>
                <w:color w:val="000000"/>
                <w:sz w:val="16"/>
              </w:rPr>
              <w:t xml:space="preserve"> </w:t>
            </w:r>
            <w:proofErr w:type="spellStart"/>
            <w:r w:rsidRPr="001D51FB">
              <w:rPr>
                <w:rFonts w:eastAsia="Times New Roman"/>
                <w:b/>
                <w:bCs/>
                <w:color w:val="000000"/>
                <w:sz w:val="16"/>
              </w:rPr>
              <w:t>Encounters</w:t>
            </w:r>
            <w:proofErr w:type="spellEnd"/>
          </w:p>
        </w:tc>
        <w:tc>
          <w:tcPr>
            <w:tcW w:w="521" w:type="pct"/>
            <w:vMerge/>
            <w:tcBorders>
              <w:left w:val="nil"/>
              <w:bottom w:val="single" w:sz="4" w:space="0" w:color="auto"/>
              <w:right w:val="single" w:sz="4" w:space="0" w:color="auto"/>
            </w:tcBorders>
            <w:shd w:val="clear" w:color="auto" w:fill="C6D9F1" w:themeFill="text2" w:themeFillTint="33"/>
            <w:vAlign w:val="center"/>
          </w:tcPr>
          <w:p w:rsidR="00D00464" w:rsidRPr="001D51FB" w:rsidRDefault="00D00464" w:rsidP="0081241D">
            <w:pPr>
              <w:spacing w:after="0" w:line="240" w:lineRule="auto"/>
              <w:rPr>
                <w:rFonts w:eastAsia="Times New Roman"/>
                <w:b/>
                <w:bCs/>
                <w:color w:val="000000"/>
                <w:sz w:val="16"/>
              </w:rPr>
            </w:pPr>
          </w:p>
        </w:tc>
      </w:tr>
      <w:tr w:rsidR="00D00464" w:rsidRPr="001D51FB" w:rsidTr="0081241D">
        <w:trPr>
          <w:trHeight w:val="183"/>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rPr>
                <w:rFonts w:eastAsia="Times New Roman"/>
                <w:b/>
                <w:bCs/>
                <w:color w:val="000000"/>
                <w:sz w:val="16"/>
                <w:szCs w:val="24"/>
              </w:rPr>
            </w:pPr>
            <w:r w:rsidRPr="001D51FB">
              <w:rPr>
                <w:rFonts w:eastAsia="Times New Roman"/>
                <w:b/>
                <w:bCs/>
                <w:color w:val="000000"/>
                <w:sz w:val="16"/>
                <w:szCs w:val="24"/>
              </w:rPr>
              <w:t>Participación en Ferias Nacionales e Internacionales</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5</w:t>
            </w:r>
          </w:p>
        </w:tc>
      </w:tr>
      <w:tr w:rsidR="00D00464" w:rsidRPr="001D51FB" w:rsidTr="0081241D">
        <w:trPr>
          <w:trHeight w:val="47"/>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rPr>
                <w:rFonts w:eastAsia="Times New Roman"/>
                <w:b/>
                <w:bCs/>
                <w:color w:val="000000"/>
                <w:sz w:val="16"/>
                <w:szCs w:val="24"/>
              </w:rPr>
            </w:pPr>
            <w:r w:rsidRPr="001D51FB">
              <w:rPr>
                <w:rFonts w:eastAsia="Times New Roman"/>
                <w:b/>
                <w:bCs/>
                <w:color w:val="000000"/>
                <w:sz w:val="16"/>
                <w:szCs w:val="24"/>
              </w:rPr>
              <w:t>Desarrollo de productos</w:t>
            </w: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4</w:t>
            </w:r>
          </w:p>
        </w:tc>
      </w:tr>
      <w:tr w:rsidR="00D00464" w:rsidRPr="001D51FB" w:rsidTr="0081241D">
        <w:trPr>
          <w:trHeight w:val="70"/>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rPr>
                <w:rFonts w:eastAsia="Times New Roman"/>
                <w:b/>
                <w:bCs/>
                <w:color w:val="000000"/>
                <w:sz w:val="16"/>
                <w:szCs w:val="24"/>
              </w:rPr>
            </w:pPr>
            <w:r w:rsidRPr="001D51FB">
              <w:rPr>
                <w:rFonts w:eastAsia="Times New Roman"/>
                <w:b/>
                <w:bCs/>
                <w:color w:val="000000"/>
                <w:sz w:val="16"/>
                <w:szCs w:val="24"/>
              </w:rPr>
              <w:t>Mejora de la Gestión Empresarial</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3</w:t>
            </w:r>
          </w:p>
        </w:tc>
      </w:tr>
      <w:tr w:rsidR="00D00464" w:rsidRPr="001D51FB" w:rsidTr="0081241D">
        <w:trPr>
          <w:trHeight w:val="47"/>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rPr>
                <w:rFonts w:eastAsia="Times New Roman"/>
                <w:b/>
                <w:bCs/>
                <w:color w:val="000000"/>
                <w:sz w:val="16"/>
                <w:szCs w:val="24"/>
              </w:rPr>
            </w:pPr>
            <w:r w:rsidRPr="001D51FB">
              <w:rPr>
                <w:rFonts w:eastAsia="Times New Roman"/>
                <w:b/>
                <w:bCs/>
                <w:color w:val="000000"/>
                <w:sz w:val="16"/>
                <w:szCs w:val="24"/>
              </w:rPr>
              <w:t>Posicionamiento</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2</w:t>
            </w:r>
          </w:p>
        </w:tc>
      </w:tr>
      <w:tr w:rsidR="00D00464" w:rsidRPr="001D51FB" w:rsidTr="0081241D">
        <w:trPr>
          <w:trHeight w:val="136"/>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rPr>
                <w:rFonts w:eastAsia="Times New Roman"/>
                <w:b/>
                <w:bCs/>
                <w:color w:val="000000"/>
                <w:sz w:val="16"/>
                <w:szCs w:val="24"/>
              </w:rPr>
            </w:pPr>
            <w:r w:rsidRPr="001D51FB">
              <w:rPr>
                <w:rFonts w:eastAsia="Times New Roman"/>
                <w:b/>
                <w:bCs/>
                <w:color w:val="000000"/>
                <w:sz w:val="16"/>
                <w:szCs w:val="24"/>
              </w:rPr>
              <w:t>Contactos y ventas en Mercados</w:t>
            </w: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2</w:t>
            </w:r>
          </w:p>
        </w:tc>
      </w:tr>
      <w:tr w:rsidR="00D00464" w:rsidRPr="001D51FB" w:rsidTr="0081241D">
        <w:trPr>
          <w:trHeight w:val="98"/>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rPr>
                <w:rFonts w:eastAsia="Times New Roman"/>
                <w:b/>
                <w:bCs/>
                <w:color w:val="000000"/>
                <w:sz w:val="16"/>
                <w:szCs w:val="24"/>
              </w:rPr>
            </w:pPr>
            <w:r>
              <w:rPr>
                <w:rFonts w:eastAsia="Times New Roman"/>
                <w:b/>
                <w:bCs/>
                <w:color w:val="000000"/>
                <w:sz w:val="16"/>
                <w:szCs w:val="24"/>
              </w:rPr>
              <w:t>Gestión y r</w:t>
            </w:r>
            <w:r w:rsidRPr="001D51FB">
              <w:rPr>
                <w:rFonts w:eastAsia="Times New Roman"/>
                <w:b/>
                <w:bCs/>
                <w:color w:val="000000"/>
                <w:sz w:val="16"/>
                <w:szCs w:val="24"/>
              </w:rPr>
              <w:t>educción de costos</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2</w:t>
            </w:r>
          </w:p>
        </w:tc>
      </w:tr>
      <w:tr w:rsidR="00D00464" w:rsidRPr="001D51FB" w:rsidTr="0081241D">
        <w:trPr>
          <w:trHeight w:val="60"/>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rPr>
                <w:rFonts w:eastAsia="Times New Roman"/>
                <w:b/>
                <w:bCs/>
                <w:color w:val="000000"/>
                <w:sz w:val="16"/>
                <w:szCs w:val="24"/>
              </w:rPr>
            </w:pPr>
            <w:r w:rsidRPr="001D51FB">
              <w:rPr>
                <w:rFonts w:eastAsia="Times New Roman"/>
                <w:b/>
                <w:bCs/>
                <w:color w:val="000000"/>
                <w:sz w:val="16"/>
                <w:szCs w:val="24"/>
              </w:rPr>
              <w:t>Actitudes emprendedoras</w:t>
            </w: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0"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X</w:t>
            </w:r>
          </w:p>
        </w:tc>
        <w:tc>
          <w:tcPr>
            <w:tcW w:w="520" w:type="pct"/>
            <w:tcBorders>
              <w:top w:val="nil"/>
              <w:left w:val="nil"/>
              <w:bottom w:val="single" w:sz="4" w:space="0" w:color="auto"/>
              <w:right w:val="single" w:sz="4" w:space="0" w:color="auto"/>
            </w:tcBorders>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p>
        </w:tc>
        <w:tc>
          <w:tcPr>
            <w:tcW w:w="521" w:type="pct"/>
            <w:tcBorders>
              <w:top w:val="nil"/>
              <w:left w:val="nil"/>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2</w:t>
            </w:r>
          </w:p>
        </w:tc>
      </w:tr>
      <w:tr w:rsidR="00D00464" w:rsidRPr="001D51FB" w:rsidTr="0081241D">
        <w:trPr>
          <w:trHeight w:val="47"/>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D00464" w:rsidRPr="001D51FB" w:rsidRDefault="00D00464" w:rsidP="0081241D">
            <w:pPr>
              <w:spacing w:after="0" w:line="240" w:lineRule="auto"/>
              <w:rPr>
                <w:rFonts w:eastAsia="Times New Roman"/>
                <w:b/>
                <w:bCs/>
                <w:color w:val="000000"/>
                <w:sz w:val="16"/>
              </w:rPr>
            </w:pPr>
            <w:r>
              <w:rPr>
                <w:rFonts w:eastAsia="Times New Roman"/>
                <w:b/>
                <w:bCs/>
                <w:color w:val="000000"/>
                <w:sz w:val="16"/>
              </w:rPr>
              <w:t>Total</w:t>
            </w:r>
          </w:p>
        </w:tc>
        <w:tc>
          <w:tcPr>
            <w:tcW w:w="520" w:type="pct"/>
            <w:tcBorders>
              <w:top w:val="nil"/>
              <w:left w:val="nil"/>
              <w:bottom w:val="single" w:sz="4" w:space="0" w:color="auto"/>
              <w:right w:val="single" w:sz="4" w:space="0" w:color="auto"/>
            </w:tcBorders>
            <w:shd w:val="clear" w:color="auto" w:fill="auto"/>
            <w:noWrap/>
            <w:vAlign w:val="bottom"/>
            <w:hideMark/>
          </w:tcPr>
          <w:p w:rsidR="00D00464" w:rsidRPr="001D51FB" w:rsidRDefault="00D00464" w:rsidP="0081241D">
            <w:pPr>
              <w:spacing w:after="0" w:line="240" w:lineRule="auto"/>
              <w:jc w:val="center"/>
              <w:rPr>
                <w:rFonts w:eastAsia="Times New Roman"/>
                <w:b/>
                <w:bCs/>
                <w:color w:val="000000"/>
                <w:sz w:val="16"/>
              </w:rPr>
            </w:pPr>
            <w:r w:rsidRPr="001D51FB">
              <w:rPr>
                <w:rFonts w:eastAsia="Times New Roman"/>
                <w:b/>
                <w:bCs/>
                <w:color w:val="000000"/>
                <w:sz w:val="16"/>
              </w:rPr>
              <w:t>4</w:t>
            </w:r>
          </w:p>
        </w:tc>
        <w:tc>
          <w:tcPr>
            <w:tcW w:w="520" w:type="pct"/>
            <w:tcBorders>
              <w:top w:val="nil"/>
              <w:left w:val="nil"/>
              <w:bottom w:val="single" w:sz="4" w:space="0" w:color="auto"/>
              <w:right w:val="single" w:sz="4" w:space="0" w:color="auto"/>
            </w:tcBorders>
            <w:shd w:val="clear" w:color="auto" w:fill="auto"/>
            <w:noWrap/>
            <w:vAlign w:val="bottom"/>
            <w:hideMark/>
          </w:tcPr>
          <w:p w:rsidR="00D00464" w:rsidRPr="001D51FB" w:rsidRDefault="00D00464" w:rsidP="0081241D">
            <w:pPr>
              <w:spacing w:after="0" w:line="240" w:lineRule="auto"/>
              <w:jc w:val="center"/>
              <w:rPr>
                <w:rFonts w:eastAsia="Times New Roman"/>
                <w:b/>
                <w:bCs/>
                <w:color w:val="000000"/>
                <w:sz w:val="16"/>
              </w:rPr>
            </w:pPr>
            <w:r w:rsidRPr="001D51FB">
              <w:rPr>
                <w:rFonts w:eastAsia="Times New Roman"/>
                <w:b/>
                <w:bCs/>
                <w:color w:val="000000"/>
                <w:sz w:val="16"/>
              </w:rPr>
              <w:t>4</w:t>
            </w:r>
          </w:p>
        </w:tc>
        <w:tc>
          <w:tcPr>
            <w:tcW w:w="521" w:type="pct"/>
            <w:tcBorders>
              <w:top w:val="nil"/>
              <w:left w:val="nil"/>
              <w:bottom w:val="single" w:sz="4" w:space="0" w:color="auto"/>
              <w:right w:val="single" w:sz="4" w:space="0" w:color="auto"/>
            </w:tcBorders>
            <w:shd w:val="clear" w:color="auto" w:fill="auto"/>
            <w:noWrap/>
            <w:vAlign w:val="bottom"/>
            <w:hideMark/>
          </w:tcPr>
          <w:p w:rsidR="00D00464" w:rsidRPr="001D51FB" w:rsidRDefault="00D00464" w:rsidP="0081241D">
            <w:pPr>
              <w:spacing w:after="0" w:line="240" w:lineRule="auto"/>
              <w:jc w:val="center"/>
              <w:rPr>
                <w:rFonts w:eastAsia="Times New Roman"/>
                <w:b/>
                <w:bCs/>
                <w:color w:val="000000"/>
                <w:sz w:val="16"/>
              </w:rPr>
            </w:pPr>
            <w:r w:rsidRPr="001D51FB">
              <w:rPr>
                <w:rFonts w:eastAsia="Times New Roman"/>
                <w:b/>
                <w:bCs/>
                <w:color w:val="000000"/>
                <w:sz w:val="16"/>
              </w:rPr>
              <w:t>3</w:t>
            </w:r>
          </w:p>
        </w:tc>
        <w:tc>
          <w:tcPr>
            <w:tcW w:w="520" w:type="pct"/>
            <w:tcBorders>
              <w:top w:val="nil"/>
              <w:left w:val="nil"/>
              <w:bottom w:val="single" w:sz="4" w:space="0" w:color="auto"/>
              <w:right w:val="single" w:sz="4" w:space="0" w:color="auto"/>
            </w:tcBorders>
            <w:shd w:val="clear" w:color="auto" w:fill="auto"/>
            <w:noWrap/>
            <w:vAlign w:val="bottom"/>
            <w:hideMark/>
          </w:tcPr>
          <w:p w:rsidR="00D00464" w:rsidRPr="001D51FB" w:rsidRDefault="00D00464" w:rsidP="0081241D">
            <w:pPr>
              <w:spacing w:after="0" w:line="240" w:lineRule="auto"/>
              <w:jc w:val="center"/>
              <w:rPr>
                <w:rFonts w:eastAsia="Times New Roman"/>
                <w:b/>
                <w:bCs/>
                <w:color w:val="000000"/>
                <w:sz w:val="16"/>
              </w:rPr>
            </w:pPr>
            <w:r w:rsidRPr="001D51FB">
              <w:rPr>
                <w:rFonts w:eastAsia="Times New Roman"/>
                <w:b/>
                <w:bCs/>
                <w:color w:val="000000"/>
                <w:sz w:val="16"/>
              </w:rPr>
              <w:t>3</w:t>
            </w:r>
          </w:p>
        </w:tc>
        <w:tc>
          <w:tcPr>
            <w:tcW w:w="521" w:type="pct"/>
            <w:tcBorders>
              <w:top w:val="nil"/>
              <w:left w:val="nil"/>
              <w:bottom w:val="single" w:sz="4" w:space="0" w:color="auto"/>
              <w:right w:val="single" w:sz="4" w:space="0" w:color="auto"/>
            </w:tcBorders>
            <w:shd w:val="clear" w:color="auto" w:fill="auto"/>
            <w:noWrap/>
            <w:vAlign w:val="bottom"/>
            <w:hideMark/>
          </w:tcPr>
          <w:p w:rsidR="00D00464" w:rsidRPr="001D51FB" w:rsidRDefault="00D00464" w:rsidP="0081241D">
            <w:pPr>
              <w:spacing w:after="0" w:line="240" w:lineRule="auto"/>
              <w:jc w:val="center"/>
              <w:rPr>
                <w:rFonts w:eastAsia="Times New Roman"/>
                <w:b/>
                <w:bCs/>
                <w:color w:val="000000"/>
                <w:sz w:val="16"/>
              </w:rPr>
            </w:pPr>
            <w:r w:rsidRPr="001D51FB">
              <w:rPr>
                <w:rFonts w:eastAsia="Times New Roman"/>
                <w:b/>
                <w:bCs/>
                <w:color w:val="000000"/>
                <w:sz w:val="16"/>
              </w:rPr>
              <w:t>3</w:t>
            </w:r>
          </w:p>
        </w:tc>
        <w:tc>
          <w:tcPr>
            <w:tcW w:w="520" w:type="pct"/>
            <w:tcBorders>
              <w:top w:val="nil"/>
              <w:left w:val="nil"/>
              <w:bottom w:val="single" w:sz="4" w:space="0" w:color="auto"/>
              <w:right w:val="single" w:sz="4" w:space="0" w:color="auto"/>
            </w:tcBorders>
            <w:shd w:val="clear" w:color="auto" w:fill="auto"/>
            <w:noWrap/>
            <w:vAlign w:val="bottom"/>
            <w:hideMark/>
          </w:tcPr>
          <w:p w:rsidR="00D00464" w:rsidRPr="001D51FB" w:rsidRDefault="00D00464" w:rsidP="0081241D">
            <w:pPr>
              <w:spacing w:after="0" w:line="240" w:lineRule="auto"/>
              <w:jc w:val="center"/>
              <w:rPr>
                <w:rFonts w:eastAsia="Times New Roman"/>
                <w:b/>
                <w:bCs/>
                <w:color w:val="000000"/>
                <w:sz w:val="16"/>
              </w:rPr>
            </w:pPr>
            <w:r w:rsidRPr="001D51FB">
              <w:rPr>
                <w:rFonts w:eastAsia="Times New Roman"/>
                <w:b/>
                <w:bCs/>
                <w:color w:val="000000"/>
                <w:sz w:val="16"/>
              </w:rPr>
              <w:t>3</w:t>
            </w:r>
          </w:p>
        </w:tc>
        <w:tc>
          <w:tcPr>
            <w:tcW w:w="521" w:type="pct"/>
            <w:tcBorders>
              <w:top w:val="nil"/>
              <w:left w:val="nil"/>
              <w:bottom w:val="single" w:sz="4" w:space="0" w:color="auto"/>
              <w:right w:val="single" w:sz="4" w:space="0" w:color="auto"/>
            </w:tcBorders>
            <w:shd w:val="clear" w:color="auto" w:fill="auto"/>
            <w:noWrap/>
            <w:vAlign w:val="bottom"/>
            <w:hideMark/>
          </w:tcPr>
          <w:p w:rsidR="00D00464" w:rsidRPr="001D51FB" w:rsidRDefault="00D00464" w:rsidP="0081241D">
            <w:pPr>
              <w:spacing w:after="0" w:line="240" w:lineRule="auto"/>
              <w:jc w:val="center"/>
              <w:rPr>
                <w:rFonts w:eastAsia="Times New Roman"/>
                <w:b/>
                <w:bCs/>
                <w:color w:val="000000"/>
                <w:sz w:val="16"/>
              </w:rPr>
            </w:pPr>
          </w:p>
        </w:tc>
      </w:tr>
    </w:tbl>
    <w:p w:rsidR="00D00464" w:rsidRPr="004626E5" w:rsidRDefault="00D00464" w:rsidP="00D00464"/>
    <w:p w:rsidR="00D00464" w:rsidRDefault="00D00464" w:rsidP="00D00464">
      <w:pPr>
        <w:jc w:val="both"/>
      </w:pPr>
      <w:r>
        <w:t>Sin embargo, para capturar la riqueza de la percepción de los logros alcanzados por las redes, es necesario aclarar que cada una de estas frases sistematiza un conjunto más o menos heterogéneo de logros alcanzados y que requieren una explicación mayor que se muestra en el siguiente cuadro, que es un una especie de glosario de significados</w:t>
      </w:r>
      <w:r>
        <w:rPr>
          <w:rStyle w:val="Refdenotaalpie"/>
        </w:rPr>
        <w:footnoteReference w:id="20"/>
      </w:r>
      <w:r>
        <w:t>.</w:t>
      </w:r>
    </w:p>
    <w:p w:rsidR="00D00464" w:rsidRDefault="00D00464" w:rsidP="00D00464"/>
    <w:p w:rsidR="00AD2F92" w:rsidRDefault="00AD2F92" w:rsidP="00D00464"/>
    <w:p w:rsidR="00AD2F92" w:rsidRDefault="00AD2F92" w:rsidP="00D00464"/>
    <w:p w:rsidR="00AD2F92" w:rsidRDefault="00AD2F92" w:rsidP="00D00464"/>
    <w:p w:rsidR="00AD2F92" w:rsidRDefault="00AD2F92" w:rsidP="00D00464"/>
    <w:p w:rsidR="00AD2F92" w:rsidRDefault="00AD2F92" w:rsidP="00D004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6780"/>
      </w:tblGrid>
      <w:tr w:rsidR="00D00464" w:rsidRPr="001D51FB" w:rsidTr="0081241D">
        <w:trPr>
          <w:trHeight w:val="434"/>
        </w:trPr>
        <w:tc>
          <w:tcPr>
            <w:tcW w:w="1224" w:type="pct"/>
            <w:shd w:val="clear" w:color="auto" w:fill="C6D9F1" w:themeFill="text2" w:themeFillTint="33"/>
            <w:vAlign w:val="center"/>
          </w:tcPr>
          <w:p w:rsidR="00D00464" w:rsidRPr="001D51FB" w:rsidRDefault="00D00464" w:rsidP="0081241D">
            <w:pPr>
              <w:spacing w:after="0" w:line="240" w:lineRule="auto"/>
              <w:jc w:val="center"/>
              <w:rPr>
                <w:rFonts w:eastAsia="Times New Roman"/>
                <w:b/>
                <w:bCs/>
                <w:color w:val="000000"/>
                <w:sz w:val="16"/>
                <w:szCs w:val="24"/>
              </w:rPr>
            </w:pPr>
            <w:r>
              <w:rPr>
                <w:rFonts w:eastAsia="Times New Roman"/>
                <w:b/>
                <w:bCs/>
                <w:color w:val="000000"/>
                <w:sz w:val="16"/>
                <w:szCs w:val="24"/>
              </w:rPr>
              <w:lastRenderedPageBreak/>
              <w:t>Percepción de los logros alcanzados por la Red</w:t>
            </w:r>
          </w:p>
        </w:tc>
        <w:tc>
          <w:tcPr>
            <w:tcW w:w="3776" w:type="pct"/>
            <w:shd w:val="clear" w:color="auto" w:fill="C6D9F1" w:themeFill="text2" w:themeFillTint="33"/>
            <w:vAlign w:val="center"/>
          </w:tcPr>
          <w:p w:rsidR="00D00464" w:rsidRPr="00705662" w:rsidRDefault="00D00464" w:rsidP="0081241D">
            <w:pPr>
              <w:spacing w:after="0" w:line="240" w:lineRule="auto"/>
              <w:jc w:val="center"/>
              <w:rPr>
                <w:rFonts w:eastAsia="Times New Roman"/>
                <w:b/>
                <w:bCs/>
                <w:color w:val="000000"/>
                <w:sz w:val="16"/>
                <w:szCs w:val="24"/>
              </w:rPr>
            </w:pPr>
            <w:r w:rsidRPr="00705662">
              <w:rPr>
                <w:rFonts w:eastAsia="Times New Roman"/>
                <w:b/>
                <w:bCs/>
                <w:color w:val="000000"/>
                <w:sz w:val="16"/>
                <w:szCs w:val="24"/>
              </w:rPr>
              <w:t>Descripción de</w:t>
            </w:r>
            <w:r>
              <w:rPr>
                <w:rFonts w:eastAsia="Times New Roman"/>
                <w:b/>
                <w:bCs/>
                <w:color w:val="000000"/>
                <w:sz w:val="16"/>
                <w:szCs w:val="24"/>
              </w:rPr>
              <w:t xml:space="preserve"> </w:t>
            </w:r>
            <w:r w:rsidRPr="00705662">
              <w:rPr>
                <w:rFonts w:eastAsia="Times New Roman"/>
                <w:b/>
                <w:bCs/>
                <w:color w:val="000000"/>
                <w:sz w:val="16"/>
                <w:szCs w:val="24"/>
              </w:rPr>
              <w:t>l</w:t>
            </w:r>
            <w:r>
              <w:rPr>
                <w:rFonts w:eastAsia="Times New Roman"/>
                <w:b/>
                <w:bCs/>
                <w:color w:val="000000"/>
                <w:sz w:val="16"/>
                <w:szCs w:val="24"/>
              </w:rPr>
              <w:t>os logros alcanzados por la red</w:t>
            </w:r>
          </w:p>
        </w:tc>
      </w:tr>
      <w:tr w:rsidR="00D00464" w:rsidRPr="001D51FB" w:rsidTr="0081241D">
        <w:trPr>
          <w:trHeight w:val="145"/>
        </w:trPr>
        <w:tc>
          <w:tcPr>
            <w:tcW w:w="1224" w:type="pct"/>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Participación en Ferias Nacionales e Internacionales</w:t>
            </w:r>
          </w:p>
        </w:tc>
        <w:tc>
          <w:tcPr>
            <w:tcW w:w="3776" w:type="pct"/>
            <w:shd w:val="clear" w:color="auto" w:fill="auto"/>
            <w:vAlign w:val="center"/>
            <w:hideMark/>
          </w:tcPr>
          <w:p w:rsidR="00D00464" w:rsidRPr="001D51FB" w:rsidRDefault="00D00464" w:rsidP="0081241D">
            <w:pPr>
              <w:spacing w:after="0" w:line="240" w:lineRule="auto"/>
              <w:rPr>
                <w:rFonts w:eastAsia="Times New Roman"/>
                <w:color w:val="000000"/>
                <w:sz w:val="16"/>
              </w:rPr>
            </w:pPr>
            <w:r>
              <w:rPr>
                <w:rFonts w:eastAsia="Times New Roman"/>
                <w:color w:val="000000"/>
                <w:sz w:val="16"/>
              </w:rPr>
              <w:t>Alta valoración de la p</w:t>
            </w:r>
            <w:r w:rsidRPr="001D51FB">
              <w:rPr>
                <w:rFonts w:eastAsia="Times New Roman"/>
                <w:color w:val="000000"/>
                <w:sz w:val="16"/>
              </w:rPr>
              <w:t xml:space="preserve">articipación en </w:t>
            </w:r>
            <w:r>
              <w:rPr>
                <w:rFonts w:eastAsia="Times New Roman"/>
                <w:color w:val="000000"/>
                <w:sz w:val="16"/>
              </w:rPr>
              <w:t xml:space="preserve">conjunto que han tenido las redes en las </w:t>
            </w:r>
            <w:r w:rsidRPr="001D51FB">
              <w:rPr>
                <w:rFonts w:eastAsia="Times New Roman"/>
                <w:color w:val="000000"/>
                <w:sz w:val="16"/>
              </w:rPr>
              <w:t>Ferias Nacionales e Internacionales</w:t>
            </w:r>
            <w:r>
              <w:rPr>
                <w:rFonts w:eastAsia="Times New Roman"/>
                <w:color w:val="000000"/>
                <w:sz w:val="16"/>
              </w:rPr>
              <w:t>.</w:t>
            </w:r>
          </w:p>
        </w:tc>
      </w:tr>
      <w:tr w:rsidR="00D00464" w:rsidRPr="001D51FB" w:rsidTr="0081241D">
        <w:trPr>
          <w:trHeight w:val="425"/>
        </w:trPr>
        <w:tc>
          <w:tcPr>
            <w:tcW w:w="1224" w:type="pct"/>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Desarrollo de productos</w:t>
            </w:r>
          </w:p>
        </w:tc>
        <w:tc>
          <w:tcPr>
            <w:tcW w:w="3776" w:type="pct"/>
            <w:shd w:val="clear" w:color="auto" w:fill="auto"/>
            <w:vAlign w:val="center"/>
            <w:hideMark/>
          </w:tcPr>
          <w:p w:rsidR="00D00464" w:rsidRPr="001D51FB" w:rsidRDefault="00D00464" w:rsidP="0081241D">
            <w:pPr>
              <w:spacing w:after="0" w:line="240" w:lineRule="auto"/>
              <w:rPr>
                <w:rFonts w:eastAsia="Times New Roman"/>
                <w:color w:val="000000"/>
                <w:sz w:val="16"/>
              </w:rPr>
            </w:pPr>
            <w:r>
              <w:rPr>
                <w:rFonts w:eastAsia="Times New Roman"/>
                <w:color w:val="000000"/>
                <w:sz w:val="16"/>
              </w:rPr>
              <w:t>Alta valoración de las acciones realizadas para d</w:t>
            </w:r>
            <w:r w:rsidRPr="001D51FB">
              <w:rPr>
                <w:rFonts w:eastAsia="Times New Roman"/>
                <w:color w:val="000000"/>
                <w:sz w:val="16"/>
              </w:rPr>
              <w:t>esarroll</w:t>
            </w:r>
            <w:r>
              <w:rPr>
                <w:rFonts w:eastAsia="Times New Roman"/>
                <w:color w:val="000000"/>
                <w:sz w:val="16"/>
              </w:rPr>
              <w:t>ar</w:t>
            </w:r>
            <w:r w:rsidRPr="001D51FB">
              <w:rPr>
                <w:rFonts w:eastAsia="Times New Roman"/>
                <w:color w:val="000000"/>
                <w:sz w:val="16"/>
              </w:rPr>
              <w:t xml:space="preserve"> nuevos productos</w:t>
            </w:r>
            <w:r>
              <w:rPr>
                <w:rFonts w:eastAsia="Times New Roman"/>
                <w:color w:val="000000"/>
                <w:sz w:val="16"/>
              </w:rPr>
              <w:t xml:space="preserve"> turísticos de manera conjunta (específicamente el circuito Valle Encantado del Cusco), diferenciación de los productos actuales y potenciar los productos turísticos actuales mediante la m</w:t>
            </w:r>
            <w:r w:rsidRPr="001D51FB">
              <w:rPr>
                <w:rFonts w:eastAsia="Times New Roman"/>
                <w:color w:val="000000"/>
                <w:sz w:val="16"/>
              </w:rPr>
              <w:t>ejor atención al turis</w:t>
            </w:r>
            <w:r>
              <w:rPr>
                <w:rFonts w:eastAsia="Times New Roman"/>
                <w:color w:val="000000"/>
                <w:sz w:val="16"/>
              </w:rPr>
              <w:t>ta</w:t>
            </w:r>
            <w:r w:rsidRPr="001D51FB">
              <w:rPr>
                <w:rFonts w:eastAsia="Times New Roman"/>
                <w:color w:val="000000"/>
                <w:sz w:val="16"/>
              </w:rPr>
              <w:t xml:space="preserve"> </w:t>
            </w:r>
            <w:r>
              <w:rPr>
                <w:rFonts w:eastAsia="Times New Roman"/>
                <w:color w:val="000000"/>
                <w:sz w:val="16"/>
              </w:rPr>
              <w:t xml:space="preserve">con </w:t>
            </w:r>
            <w:r w:rsidRPr="001D51FB">
              <w:rPr>
                <w:rFonts w:eastAsia="Times New Roman"/>
                <w:color w:val="000000"/>
                <w:sz w:val="16"/>
              </w:rPr>
              <w:t>servicio</w:t>
            </w:r>
            <w:r>
              <w:rPr>
                <w:rFonts w:eastAsia="Times New Roman"/>
                <w:color w:val="000000"/>
                <w:sz w:val="16"/>
              </w:rPr>
              <w:t>s</w:t>
            </w:r>
            <w:r w:rsidRPr="001D51FB">
              <w:rPr>
                <w:rFonts w:eastAsia="Times New Roman"/>
                <w:color w:val="000000"/>
                <w:sz w:val="16"/>
              </w:rPr>
              <w:t xml:space="preserve"> conjunto</w:t>
            </w:r>
            <w:r>
              <w:rPr>
                <w:rFonts w:eastAsia="Times New Roman"/>
                <w:color w:val="000000"/>
                <w:sz w:val="16"/>
              </w:rPr>
              <w:t>s.</w:t>
            </w:r>
          </w:p>
        </w:tc>
      </w:tr>
      <w:tr w:rsidR="00D00464" w:rsidRPr="001D51FB" w:rsidTr="0081241D">
        <w:trPr>
          <w:trHeight w:val="600"/>
        </w:trPr>
        <w:tc>
          <w:tcPr>
            <w:tcW w:w="1224" w:type="pct"/>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Mejora de la Gestión Empresarial</w:t>
            </w:r>
          </w:p>
        </w:tc>
        <w:tc>
          <w:tcPr>
            <w:tcW w:w="3776" w:type="pct"/>
            <w:shd w:val="clear" w:color="auto" w:fill="auto"/>
            <w:vAlign w:val="center"/>
            <w:hideMark/>
          </w:tcPr>
          <w:p w:rsidR="00D00464" w:rsidRPr="001D51FB" w:rsidRDefault="00D00464" w:rsidP="0081241D">
            <w:pPr>
              <w:spacing w:after="0" w:line="240" w:lineRule="auto"/>
              <w:rPr>
                <w:rFonts w:eastAsia="Times New Roman"/>
                <w:color w:val="000000"/>
                <w:sz w:val="16"/>
              </w:rPr>
            </w:pPr>
            <w:r>
              <w:rPr>
                <w:rFonts w:eastAsia="Times New Roman"/>
                <w:color w:val="000000"/>
                <w:sz w:val="16"/>
              </w:rPr>
              <w:t>Alta valoración de las m</w:t>
            </w:r>
            <w:r w:rsidRPr="001D51FB">
              <w:rPr>
                <w:rFonts w:eastAsia="Times New Roman"/>
                <w:color w:val="000000"/>
                <w:sz w:val="16"/>
              </w:rPr>
              <w:t>ejora</w:t>
            </w:r>
            <w:r>
              <w:rPr>
                <w:rFonts w:eastAsia="Times New Roman"/>
                <w:color w:val="000000"/>
                <w:sz w:val="16"/>
              </w:rPr>
              <w:t>s</w:t>
            </w:r>
            <w:r w:rsidRPr="001D51FB">
              <w:rPr>
                <w:rFonts w:eastAsia="Times New Roman"/>
                <w:color w:val="000000"/>
                <w:sz w:val="16"/>
              </w:rPr>
              <w:t xml:space="preserve"> de la Gestión Empresarial</w:t>
            </w:r>
            <w:r>
              <w:rPr>
                <w:rFonts w:eastAsia="Times New Roman"/>
                <w:color w:val="000000"/>
                <w:sz w:val="16"/>
              </w:rPr>
              <w:t xml:space="preserve"> individual de las empresas a nivel administrativo y financiero y el desarrollo y formalización de un modelo de gestión asociativo (específicamente para el </w:t>
            </w:r>
            <w:r w:rsidRPr="001D51FB">
              <w:rPr>
                <w:rFonts w:eastAsia="Times New Roman"/>
                <w:color w:val="000000"/>
                <w:sz w:val="16"/>
              </w:rPr>
              <w:t>consorcio hotelero</w:t>
            </w:r>
            <w:r>
              <w:rPr>
                <w:rFonts w:eastAsia="Times New Roman"/>
                <w:color w:val="000000"/>
                <w:sz w:val="16"/>
              </w:rPr>
              <w:t>), con el apoyo de los servicios de capacitación y asistencia técnica facilitados por el Proyecto.</w:t>
            </w:r>
          </w:p>
        </w:tc>
      </w:tr>
      <w:tr w:rsidR="00D00464" w:rsidRPr="001D51FB" w:rsidTr="0081241D">
        <w:trPr>
          <w:trHeight w:val="47"/>
        </w:trPr>
        <w:tc>
          <w:tcPr>
            <w:tcW w:w="1224" w:type="pct"/>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Posicionamiento</w:t>
            </w:r>
          </w:p>
        </w:tc>
        <w:tc>
          <w:tcPr>
            <w:tcW w:w="3776" w:type="pct"/>
            <w:shd w:val="clear" w:color="auto" w:fill="auto"/>
            <w:vAlign w:val="center"/>
            <w:hideMark/>
          </w:tcPr>
          <w:p w:rsidR="00D00464" w:rsidRPr="001D51FB" w:rsidRDefault="00D00464" w:rsidP="0081241D">
            <w:pPr>
              <w:spacing w:after="0" w:line="240" w:lineRule="auto"/>
              <w:rPr>
                <w:rFonts w:eastAsia="Times New Roman"/>
                <w:color w:val="000000"/>
                <w:sz w:val="16"/>
              </w:rPr>
            </w:pPr>
            <w:r>
              <w:rPr>
                <w:rFonts w:eastAsia="Times New Roman"/>
                <w:color w:val="000000"/>
                <w:sz w:val="16"/>
              </w:rPr>
              <w:t>Valoración de la mejora de la i</w:t>
            </w:r>
            <w:r w:rsidRPr="001D51FB">
              <w:rPr>
                <w:rFonts w:eastAsia="Times New Roman"/>
                <w:color w:val="000000"/>
                <w:sz w:val="16"/>
              </w:rPr>
              <w:t xml:space="preserve">magen corporativa </w:t>
            </w:r>
            <w:r>
              <w:rPr>
                <w:rFonts w:eastAsia="Times New Roman"/>
                <w:color w:val="000000"/>
                <w:sz w:val="16"/>
              </w:rPr>
              <w:t>y el p</w:t>
            </w:r>
            <w:r w:rsidRPr="001D51FB">
              <w:rPr>
                <w:rFonts w:eastAsia="Times New Roman"/>
                <w:color w:val="000000"/>
                <w:sz w:val="16"/>
              </w:rPr>
              <w:t xml:space="preserve">osicionamiento en el mercado internacional de </w:t>
            </w:r>
            <w:r>
              <w:rPr>
                <w:rFonts w:eastAsia="Times New Roman"/>
                <w:color w:val="000000"/>
                <w:sz w:val="16"/>
              </w:rPr>
              <w:t xml:space="preserve">las redes empresariales turísticas (específicamente en el caso de </w:t>
            </w:r>
            <w:r w:rsidRPr="001D51FB">
              <w:rPr>
                <w:rFonts w:eastAsia="Times New Roman"/>
                <w:color w:val="000000"/>
                <w:sz w:val="16"/>
              </w:rPr>
              <w:t>los hoteles</w:t>
            </w:r>
            <w:r>
              <w:rPr>
                <w:rFonts w:eastAsia="Times New Roman"/>
                <w:color w:val="000000"/>
                <w:sz w:val="16"/>
              </w:rPr>
              <w:t>) a través de las acciones de promoción directas o virtuales (web) impulsadas por las redes con apoyo del Proyecto.</w:t>
            </w:r>
          </w:p>
        </w:tc>
      </w:tr>
      <w:tr w:rsidR="00D00464" w:rsidRPr="001D51FB" w:rsidTr="0081241D">
        <w:trPr>
          <w:trHeight w:val="148"/>
        </w:trPr>
        <w:tc>
          <w:tcPr>
            <w:tcW w:w="1224" w:type="pct"/>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Contactos y ventas en Mercados</w:t>
            </w:r>
          </w:p>
        </w:tc>
        <w:tc>
          <w:tcPr>
            <w:tcW w:w="3776" w:type="pct"/>
            <w:shd w:val="clear" w:color="auto" w:fill="auto"/>
            <w:vAlign w:val="center"/>
            <w:hideMark/>
          </w:tcPr>
          <w:p w:rsidR="00D00464" w:rsidRPr="001D51FB" w:rsidRDefault="00D00464" w:rsidP="0081241D">
            <w:pPr>
              <w:spacing w:after="0" w:line="240" w:lineRule="auto"/>
              <w:rPr>
                <w:rFonts w:eastAsia="Times New Roman"/>
                <w:color w:val="000000"/>
                <w:sz w:val="16"/>
              </w:rPr>
            </w:pPr>
            <w:r>
              <w:rPr>
                <w:rFonts w:eastAsia="Times New Roman"/>
                <w:color w:val="000000"/>
                <w:sz w:val="16"/>
              </w:rPr>
              <w:t xml:space="preserve">Valoración de las acciones emprendidas por las redes para la Identificación y desarrollo de </w:t>
            </w:r>
            <w:r w:rsidRPr="009903DE">
              <w:rPr>
                <w:rFonts w:eastAsia="Times New Roman"/>
                <w:color w:val="000000"/>
                <w:sz w:val="16"/>
              </w:rPr>
              <w:t xml:space="preserve">contactos </w:t>
            </w:r>
            <w:r>
              <w:rPr>
                <w:rFonts w:eastAsia="Times New Roman"/>
                <w:color w:val="000000"/>
                <w:sz w:val="16"/>
              </w:rPr>
              <w:t xml:space="preserve">con clientes de </w:t>
            </w:r>
            <w:r w:rsidRPr="001D51FB">
              <w:rPr>
                <w:rFonts w:eastAsia="Times New Roman"/>
                <w:color w:val="000000"/>
                <w:sz w:val="16"/>
              </w:rPr>
              <w:t xml:space="preserve">nuevos nichos de mercado </w:t>
            </w:r>
            <w:r>
              <w:rPr>
                <w:rFonts w:eastAsia="Times New Roman"/>
                <w:color w:val="000000"/>
                <w:sz w:val="16"/>
              </w:rPr>
              <w:t>y el i</w:t>
            </w:r>
            <w:r w:rsidRPr="001D51FB">
              <w:rPr>
                <w:rFonts w:eastAsia="Times New Roman"/>
                <w:color w:val="000000"/>
                <w:sz w:val="16"/>
              </w:rPr>
              <w:t xml:space="preserve">ncremento de </w:t>
            </w:r>
            <w:r>
              <w:rPr>
                <w:rFonts w:eastAsia="Times New Roman"/>
                <w:color w:val="000000"/>
                <w:sz w:val="16"/>
              </w:rPr>
              <w:t>las v</w:t>
            </w:r>
            <w:r w:rsidRPr="001D51FB">
              <w:rPr>
                <w:rFonts w:eastAsia="Times New Roman"/>
                <w:color w:val="000000"/>
                <w:sz w:val="16"/>
              </w:rPr>
              <w:t>entas</w:t>
            </w:r>
            <w:r>
              <w:rPr>
                <w:rFonts w:eastAsia="Times New Roman"/>
                <w:color w:val="000000"/>
                <w:sz w:val="16"/>
              </w:rPr>
              <w:t>, como consecuencia de la participación de las redes en las ferias nacionales e internacionales y la difusión de los productos turísticos de las redes, con apoyo del proyecto y otras entidades públicas.</w:t>
            </w:r>
          </w:p>
        </w:tc>
      </w:tr>
      <w:tr w:rsidR="00D00464" w:rsidRPr="001D51FB" w:rsidTr="0081241D">
        <w:trPr>
          <w:trHeight w:val="108"/>
        </w:trPr>
        <w:tc>
          <w:tcPr>
            <w:tcW w:w="1224" w:type="pct"/>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r>
              <w:rPr>
                <w:rFonts w:eastAsia="Times New Roman"/>
                <w:b/>
                <w:bCs/>
                <w:color w:val="000000"/>
                <w:sz w:val="16"/>
                <w:szCs w:val="24"/>
              </w:rPr>
              <w:t>Gestión y r</w:t>
            </w:r>
            <w:r w:rsidRPr="001D51FB">
              <w:rPr>
                <w:rFonts w:eastAsia="Times New Roman"/>
                <w:b/>
                <w:bCs/>
                <w:color w:val="000000"/>
                <w:sz w:val="16"/>
                <w:szCs w:val="24"/>
              </w:rPr>
              <w:t>educción de costos</w:t>
            </w:r>
          </w:p>
        </w:tc>
        <w:tc>
          <w:tcPr>
            <w:tcW w:w="3776" w:type="pct"/>
            <w:shd w:val="clear" w:color="auto" w:fill="auto"/>
            <w:vAlign w:val="center"/>
            <w:hideMark/>
          </w:tcPr>
          <w:p w:rsidR="00D00464" w:rsidRPr="001D51FB" w:rsidRDefault="00D00464" w:rsidP="0081241D">
            <w:pPr>
              <w:spacing w:after="0" w:line="240" w:lineRule="auto"/>
              <w:rPr>
                <w:rFonts w:eastAsia="Times New Roman"/>
                <w:color w:val="000000"/>
                <w:sz w:val="16"/>
              </w:rPr>
            </w:pPr>
            <w:r>
              <w:rPr>
                <w:rFonts w:eastAsia="Times New Roman"/>
                <w:color w:val="000000"/>
                <w:sz w:val="16"/>
              </w:rPr>
              <w:t>Valoración de las acciones colectivas desarrolladas por las redes para el mejor manejo y gestión de los costos y la consecuente r</w:t>
            </w:r>
            <w:r w:rsidRPr="001D51FB">
              <w:rPr>
                <w:rFonts w:eastAsia="Times New Roman"/>
                <w:color w:val="000000"/>
                <w:sz w:val="16"/>
              </w:rPr>
              <w:t xml:space="preserve">educción de </w:t>
            </w:r>
            <w:r>
              <w:rPr>
                <w:rFonts w:eastAsia="Times New Roman"/>
                <w:color w:val="000000"/>
                <w:sz w:val="16"/>
              </w:rPr>
              <w:t xml:space="preserve">dichos </w:t>
            </w:r>
            <w:r w:rsidRPr="001D51FB">
              <w:rPr>
                <w:rFonts w:eastAsia="Times New Roman"/>
                <w:color w:val="000000"/>
                <w:sz w:val="16"/>
              </w:rPr>
              <w:t xml:space="preserve">costos </w:t>
            </w:r>
            <w:r>
              <w:rPr>
                <w:rFonts w:eastAsia="Times New Roman"/>
                <w:color w:val="000000"/>
                <w:sz w:val="16"/>
              </w:rPr>
              <w:t xml:space="preserve">mediante las </w:t>
            </w:r>
            <w:r w:rsidRPr="001D51FB">
              <w:rPr>
                <w:rFonts w:eastAsia="Times New Roman"/>
                <w:color w:val="000000"/>
                <w:sz w:val="16"/>
              </w:rPr>
              <w:t>compras en conjunto</w:t>
            </w:r>
            <w:r>
              <w:rPr>
                <w:rFonts w:eastAsia="Times New Roman"/>
                <w:color w:val="000000"/>
                <w:sz w:val="16"/>
              </w:rPr>
              <w:t>.</w:t>
            </w:r>
          </w:p>
        </w:tc>
      </w:tr>
      <w:tr w:rsidR="00D00464" w:rsidRPr="001D51FB" w:rsidTr="0081241D">
        <w:trPr>
          <w:trHeight w:val="315"/>
        </w:trPr>
        <w:tc>
          <w:tcPr>
            <w:tcW w:w="1224" w:type="pct"/>
            <w:shd w:val="clear" w:color="auto" w:fill="auto"/>
            <w:vAlign w:val="center"/>
            <w:hideMark/>
          </w:tcPr>
          <w:p w:rsidR="00D00464" w:rsidRPr="001D51FB" w:rsidRDefault="00D00464" w:rsidP="0081241D">
            <w:pPr>
              <w:spacing w:after="0" w:line="240" w:lineRule="auto"/>
              <w:jc w:val="center"/>
              <w:rPr>
                <w:rFonts w:eastAsia="Times New Roman"/>
                <w:b/>
                <w:bCs/>
                <w:color w:val="000000"/>
                <w:sz w:val="16"/>
                <w:szCs w:val="24"/>
              </w:rPr>
            </w:pPr>
            <w:r w:rsidRPr="001D51FB">
              <w:rPr>
                <w:rFonts w:eastAsia="Times New Roman"/>
                <w:b/>
                <w:bCs/>
                <w:color w:val="000000"/>
                <w:sz w:val="16"/>
                <w:szCs w:val="24"/>
              </w:rPr>
              <w:t>Actitudes emprendedoras</w:t>
            </w:r>
          </w:p>
        </w:tc>
        <w:tc>
          <w:tcPr>
            <w:tcW w:w="3776" w:type="pct"/>
            <w:shd w:val="clear" w:color="auto" w:fill="auto"/>
            <w:vAlign w:val="center"/>
            <w:hideMark/>
          </w:tcPr>
          <w:p w:rsidR="00D00464" w:rsidRPr="001D51FB" w:rsidRDefault="00D00464" w:rsidP="0081241D">
            <w:pPr>
              <w:spacing w:after="0" w:line="240" w:lineRule="auto"/>
              <w:rPr>
                <w:rFonts w:eastAsia="Times New Roman"/>
                <w:color w:val="000000"/>
                <w:sz w:val="16"/>
              </w:rPr>
            </w:pPr>
            <w:r>
              <w:rPr>
                <w:rFonts w:eastAsia="Times New Roman"/>
                <w:color w:val="000000"/>
                <w:sz w:val="16"/>
              </w:rPr>
              <w:t>Valoración de desarrollo de nuevas actitudes emprendedoras en las redes como el desarrollo de una v</w:t>
            </w:r>
            <w:r w:rsidRPr="001D51FB">
              <w:rPr>
                <w:rFonts w:eastAsia="Times New Roman"/>
                <w:color w:val="000000"/>
                <w:sz w:val="16"/>
              </w:rPr>
              <w:t>isión de futuro</w:t>
            </w:r>
            <w:r>
              <w:rPr>
                <w:rFonts w:eastAsia="Times New Roman"/>
                <w:color w:val="000000"/>
                <w:sz w:val="16"/>
              </w:rPr>
              <w:t xml:space="preserve"> de sus negocios individuales y sus redes empresariales, así como del aprendizaje y la mejora de buenas prácticas de t</w:t>
            </w:r>
            <w:r w:rsidRPr="001D51FB">
              <w:rPr>
                <w:rFonts w:eastAsia="Times New Roman"/>
                <w:color w:val="000000"/>
                <w:sz w:val="16"/>
              </w:rPr>
              <w:t>rabajo en equipo</w:t>
            </w:r>
          </w:p>
        </w:tc>
      </w:tr>
    </w:tbl>
    <w:p w:rsidR="00D00464" w:rsidRPr="003646F8" w:rsidRDefault="00D00464" w:rsidP="00D00464">
      <w:pPr>
        <w:jc w:val="both"/>
      </w:pPr>
    </w:p>
    <w:p w:rsidR="00D00464" w:rsidRDefault="00D00464" w:rsidP="00D00464">
      <w:pPr>
        <w:jc w:val="both"/>
      </w:pPr>
      <w:r w:rsidRPr="003646F8">
        <w:t xml:space="preserve">Si comparamos </w:t>
      </w:r>
      <w:r>
        <w:t>la percepción de los beneficios a las Redes y sus Empresas atribuidos al Proyecto Redes con la percepción los logros alcanzados por la Redes existen algunas observaciones interesantes: i) hay coincidencias substanciales en los aspectos más importantes que señalan los empresarios tales como el tema del desarrollo de productos, la gestión empresarial y el tema de los mercados (en sus distintas redacciones), ii) al Proyecto Redes se le atribuye en positivo todos aquellos factores institucionales o de incidencia (nivel meso) que escapan a las fuerzas de las redes y las empresas, tales como las alianzas estratégicas, el fortalecimiento organizacional y el acceso a información internacional, iii) las redes se atribuyen de forma unánime y como principal logro su participación conjunta en las ferias nacionales e internacionales</w:t>
      </w:r>
      <w:r>
        <w:rPr>
          <w:rStyle w:val="Refdenotaalpie"/>
        </w:rPr>
        <w:footnoteReference w:id="21"/>
      </w:r>
      <w:r>
        <w:t xml:space="preserve"> el orden de importancia no necesariamente coincide. </w:t>
      </w:r>
    </w:p>
    <w:tbl>
      <w:tblPr>
        <w:tblW w:w="5000" w:type="pct"/>
        <w:tblCellMar>
          <w:left w:w="70" w:type="dxa"/>
          <w:right w:w="70" w:type="dxa"/>
        </w:tblCellMar>
        <w:tblLook w:val="04A0" w:firstRow="1" w:lastRow="0" w:firstColumn="1" w:lastColumn="0" w:noHBand="0" w:noVBand="1"/>
      </w:tblPr>
      <w:tblGrid>
        <w:gridCol w:w="4180"/>
        <w:gridCol w:w="4798"/>
      </w:tblGrid>
      <w:tr w:rsidR="00D00464" w:rsidRPr="003646F8" w:rsidTr="0081241D">
        <w:trPr>
          <w:trHeight w:val="315"/>
        </w:trPr>
        <w:tc>
          <w:tcPr>
            <w:tcW w:w="232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00464" w:rsidRPr="003646F8" w:rsidRDefault="00D00464" w:rsidP="0081241D">
            <w:pPr>
              <w:spacing w:after="0" w:line="240" w:lineRule="auto"/>
              <w:jc w:val="center"/>
              <w:rPr>
                <w:rFonts w:eastAsia="Times New Roman"/>
                <w:b/>
                <w:color w:val="000000"/>
                <w:sz w:val="20"/>
              </w:rPr>
            </w:pPr>
            <w:r w:rsidRPr="003646F8">
              <w:rPr>
                <w:rFonts w:eastAsia="Times New Roman"/>
                <w:b/>
                <w:color w:val="000000"/>
                <w:sz w:val="20"/>
              </w:rPr>
              <w:t>Beneficios percibidos del Proyecto Redes</w:t>
            </w:r>
          </w:p>
        </w:tc>
        <w:tc>
          <w:tcPr>
            <w:tcW w:w="2672"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D00464" w:rsidRPr="003646F8" w:rsidRDefault="00D00464" w:rsidP="0081241D">
            <w:pPr>
              <w:spacing w:after="0" w:line="240" w:lineRule="auto"/>
              <w:rPr>
                <w:rFonts w:eastAsia="Times New Roman"/>
                <w:b/>
                <w:color w:val="000000"/>
                <w:sz w:val="20"/>
                <w:szCs w:val="24"/>
              </w:rPr>
            </w:pPr>
            <w:r w:rsidRPr="003646F8">
              <w:rPr>
                <w:rFonts w:eastAsia="Times New Roman"/>
                <w:b/>
                <w:color w:val="000000"/>
                <w:sz w:val="20"/>
                <w:szCs w:val="24"/>
              </w:rPr>
              <w:t>Percepción de los logros alcanzados por la Red</w:t>
            </w:r>
          </w:p>
        </w:tc>
      </w:tr>
      <w:tr w:rsidR="00D00464" w:rsidRPr="003646F8" w:rsidTr="0081241D">
        <w:trPr>
          <w:trHeight w:val="315"/>
        </w:trPr>
        <w:tc>
          <w:tcPr>
            <w:tcW w:w="2328" w:type="pct"/>
            <w:tcBorders>
              <w:top w:val="nil"/>
              <w:left w:val="single" w:sz="4" w:space="0" w:color="auto"/>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Gestión Empresarial</w:t>
            </w:r>
          </w:p>
        </w:tc>
        <w:tc>
          <w:tcPr>
            <w:tcW w:w="2672" w:type="pct"/>
            <w:tcBorders>
              <w:top w:val="nil"/>
              <w:left w:val="nil"/>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szCs w:val="24"/>
              </w:rPr>
            </w:pPr>
            <w:r w:rsidRPr="003646F8">
              <w:rPr>
                <w:rFonts w:eastAsia="Times New Roman"/>
                <w:color w:val="000000"/>
                <w:sz w:val="20"/>
                <w:szCs w:val="24"/>
              </w:rPr>
              <w:t>Participación en Ferias Nacionales e Internacionales</w:t>
            </w:r>
          </w:p>
        </w:tc>
      </w:tr>
      <w:tr w:rsidR="00D00464" w:rsidRPr="003646F8" w:rsidTr="0081241D">
        <w:trPr>
          <w:trHeight w:val="315"/>
        </w:trPr>
        <w:tc>
          <w:tcPr>
            <w:tcW w:w="2328" w:type="pct"/>
            <w:tcBorders>
              <w:top w:val="nil"/>
              <w:left w:val="single" w:sz="4" w:space="0" w:color="auto"/>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Desarrollo de producto</w:t>
            </w:r>
          </w:p>
        </w:tc>
        <w:tc>
          <w:tcPr>
            <w:tcW w:w="2672" w:type="pct"/>
            <w:tcBorders>
              <w:top w:val="nil"/>
              <w:left w:val="nil"/>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szCs w:val="24"/>
              </w:rPr>
            </w:pPr>
            <w:r w:rsidRPr="003646F8">
              <w:rPr>
                <w:rFonts w:eastAsia="Times New Roman"/>
                <w:color w:val="000000"/>
                <w:sz w:val="20"/>
                <w:szCs w:val="24"/>
              </w:rPr>
              <w:t>Desarrollo de productos</w:t>
            </w:r>
          </w:p>
        </w:tc>
      </w:tr>
      <w:tr w:rsidR="00D00464" w:rsidRPr="003646F8" w:rsidTr="0081241D">
        <w:trPr>
          <w:trHeight w:val="315"/>
        </w:trPr>
        <w:tc>
          <w:tcPr>
            <w:tcW w:w="2328" w:type="pct"/>
            <w:tcBorders>
              <w:top w:val="nil"/>
              <w:left w:val="single" w:sz="4" w:space="0" w:color="auto"/>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Reducción de costos por Economía de Escala</w:t>
            </w:r>
          </w:p>
        </w:tc>
        <w:tc>
          <w:tcPr>
            <w:tcW w:w="2672" w:type="pct"/>
            <w:tcBorders>
              <w:top w:val="nil"/>
              <w:left w:val="nil"/>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szCs w:val="24"/>
              </w:rPr>
            </w:pPr>
            <w:r w:rsidRPr="003646F8">
              <w:rPr>
                <w:rFonts w:eastAsia="Times New Roman"/>
                <w:color w:val="000000"/>
                <w:sz w:val="20"/>
                <w:szCs w:val="24"/>
              </w:rPr>
              <w:t>Mejora de la Gestión Empresarial</w:t>
            </w:r>
          </w:p>
        </w:tc>
      </w:tr>
      <w:tr w:rsidR="00D00464" w:rsidRPr="003646F8" w:rsidTr="0081241D">
        <w:trPr>
          <w:trHeight w:val="315"/>
        </w:trPr>
        <w:tc>
          <w:tcPr>
            <w:tcW w:w="2328" w:type="pct"/>
            <w:tcBorders>
              <w:top w:val="nil"/>
              <w:left w:val="single" w:sz="4" w:space="0" w:color="auto"/>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Mejor posicionamiento y acceso a mercado</w:t>
            </w:r>
          </w:p>
        </w:tc>
        <w:tc>
          <w:tcPr>
            <w:tcW w:w="2672" w:type="pct"/>
            <w:tcBorders>
              <w:top w:val="nil"/>
              <w:left w:val="nil"/>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szCs w:val="24"/>
              </w:rPr>
            </w:pPr>
            <w:r w:rsidRPr="003646F8">
              <w:rPr>
                <w:rFonts w:eastAsia="Times New Roman"/>
                <w:color w:val="000000"/>
                <w:sz w:val="20"/>
                <w:szCs w:val="24"/>
              </w:rPr>
              <w:t>Posicionamiento</w:t>
            </w:r>
          </w:p>
        </w:tc>
      </w:tr>
      <w:tr w:rsidR="00D00464" w:rsidRPr="003646F8" w:rsidTr="0081241D">
        <w:trPr>
          <w:trHeight w:val="315"/>
        </w:trPr>
        <w:tc>
          <w:tcPr>
            <w:tcW w:w="2328" w:type="pct"/>
            <w:tcBorders>
              <w:top w:val="nil"/>
              <w:left w:val="single" w:sz="4" w:space="0" w:color="auto"/>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Alianzas estratégicas</w:t>
            </w:r>
          </w:p>
        </w:tc>
        <w:tc>
          <w:tcPr>
            <w:tcW w:w="2672" w:type="pct"/>
            <w:tcBorders>
              <w:top w:val="nil"/>
              <w:left w:val="nil"/>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szCs w:val="24"/>
              </w:rPr>
            </w:pPr>
            <w:r w:rsidRPr="003646F8">
              <w:rPr>
                <w:rFonts w:eastAsia="Times New Roman"/>
                <w:color w:val="000000"/>
                <w:sz w:val="20"/>
                <w:szCs w:val="24"/>
              </w:rPr>
              <w:t>Contactos y ventas en Mercados</w:t>
            </w:r>
          </w:p>
        </w:tc>
      </w:tr>
      <w:tr w:rsidR="00D00464" w:rsidRPr="003646F8" w:rsidTr="0081241D">
        <w:trPr>
          <w:trHeight w:val="315"/>
        </w:trPr>
        <w:tc>
          <w:tcPr>
            <w:tcW w:w="2328" w:type="pct"/>
            <w:tcBorders>
              <w:top w:val="nil"/>
              <w:left w:val="single" w:sz="4" w:space="0" w:color="auto"/>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Acceso a información</w:t>
            </w:r>
          </w:p>
        </w:tc>
        <w:tc>
          <w:tcPr>
            <w:tcW w:w="2672" w:type="pct"/>
            <w:tcBorders>
              <w:top w:val="nil"/>
              <w:left w:val="nil"/>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szCs w:val="24"/>
              </w:rPr>
            </w:pPr>
            <w:r w:rsidRPr="003646F8">
              <w:rPr>
                <w:rFonts w:eastAsia="Times New Roman"/>
                <w:color w:val="000000"/>
                <w:sz w:val="20"/>
                <w:szCs w:val="24"/>
              </w:rPr>
              <w:t>Reducción de costos</w:t>
            </w:r>
          </w:p>
        </w:tc>
      </w:tr>
      <w:tr w:rsidR="00D00464" w:rsidRPr="003646F8" w:rsidTr="0081241D">
        <w:trPr>
          <w:trHeight w:val="315"/>
        </w:trPr>
        <w:tc>
          <w:tcPr>
            <w:tcW w:w="2328" w:type="pct"/>
            <w:tcBorders>
              <w:top w:val="nil"/>
              <w:left w:val="single" w:sz="4" w:space="0" w:color="auto"/>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Trabajo en Equipo</w:t>
            </w:r>
          </w:p>
        </w:tc>
        <w:tc>
          <w:tcPr>
            <w:tcW w:w="2672" w:type="pct"/>
            <w:tcBorders>
              <w:top w:val="nil"/>
              <w:left w:val="nil"/>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szCs w:val="24"/>
              </w:rPr>
            </w:pPr>
            <w:r w:rsidRPr="003646F8">
              <w:rPr>
                <w:rFonts w:eastAsia="Times New Roman"/>
                <w:color w:val="000000"/>
                <w:sz w:val="20"/>
                <w:szCs w:val="24"/>
              </w:rPr>
              <w:t>Actitudes emprendedoras</w:t>
            </w:r>
          </w:p>
        </w:tc>
      </w:tr>
      <w:tr w:rsidR="00D00464" w:rsidRPr="003646F8" w:rsidTr="0081241D">
        <w:trPr>
          <w:trHeight w:val="300"/>
        </w:trPr>
        <w:tc>
          <w:tcPr>
            <w:tcW w:w="2328" w:type="pct"/>
            <w:tcBorders>
              <w:top w:val="nil"/>
              <w:left w:val="single" w:sz="4" w:space="0" w:color="auto"/>
              <w:bottom w:val="single" w:sz="4" w:space="0" w:color="auto"/>
              <w:right w:val="single" w:sz="4" w:space="0" w:color="auto"/>
            </w:tcBorders>
            <w:shd w:val="clear" w:color="auto" w:fill="auto"/>
            <w:vAlign w:val="center"/>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Fortalecimiento organizacional</w:t>
            </w:r>
          </w:p>
        </w:tc>
        <w:tc>
          <w:tcPr>
            <w:tcW w:w="2672" w:type="pct"/>
            <w:tcBorders>
              <w:top w:val="nil"/>
              <w:left w:val="nil"/>
              <w:bottom w:val="single" w:sz="4" w:space="0" w:color="auto"/>
              <w:right w:val="single" w:sz="4" w:space="0" w:color="auto"/>
            </w:tcBorders>
            <w:shd w:val="clear" w:color="auto" w:fill="auto"/>
            <w:noWrap/>
            <w:vAlign w:val="bottom"/>
            <w:hideMark/>
          </w:tcPr>
          <w:p w:rsidR="00D00464" w:rsidRPr="003646F8" w:rsidRDefault="00D00464" w:rsidP="0081241D">
            <w:pPr>
              <w:spacing w:after="0" w:line="240" w:lineRule="auto"/>
              <w:rPr>
                <w:rFonts w:eastAsia="Times New Roman"/>
                <w:color w:val="000000"/>
                <w:sz w:val="20"/>
              </w:rPr>
            </w:pPr>
            <w:r w:rsidRPr="003646F8">
              <w:rPr>
                <w:rFonts w:eastAsia="Times New Roman"/>
                <w:color w:val="000000"/>
                <w:sz w:val="20"/>
              </w:rPr>
              <w:t> </w:t>
            </w:r>
          </w:p>
        </w:tc>
      </w:tr>
    </w:tbl>
    <w:p w:rsidR="00D00464" w:rsidRDefault="00D00464" w:rsidP="00D00464">
      <w:pPr>
        <w:rPr>
          <w:b/>
        </w:rPr>
      </w:pPr>
    </w:p>
    <w:p w:rsidR="00D00464" w:rsidRPr="00D00464" w:rsidRDefault="00D00464" w:rsidP="00D00464">
      <w:pPr>
        <w:pStyle w:val="Ttulo3"/>
      </w:pPr>
      <w:bookmarkStart w:id="38" w:name="_Toc305684377"/>
      <w:r w:rsidRPr="00802FB4">
        <w:lastRenderedPageBreak/>
        <w:t>¿CUALES CONSIDERA UD. LOS ASPECTOS DEL PROYECTO QUE PODRÍAN MEJORARSE?</w:t>
      </w:r>
      <w:bookmarkEnd w:id="38"/>
    </w:p>
    <w:p w:rsidR="00D00464" w:rsidRPr="00C651D0" w:rsidRDefault="00D00464" w:rsidP="00D00464"/>
    <w:p w:rsidR="00D00464" w:rsidRDefault="00D00464" w:rsidP="00D00464">
      <w:pPr>
        <w:jc w:val="both"/>
      </w:pPr>
      <w:r w:rsidRPr="00C651D0">
        <w:t>Respect</w:t>
      </w:r>
      <w:r>
        <w:t>o a los aspectos del Proyecto Redes Empresariales que pueden mejorarse por razones vinculadas a problemas percibidos como críticos, sea por causa del diseño y concepción del Proyecto o por efectos dificultades en la ejecución, los empresarios de las Redes anotaron los siguientes aspectos:</w:t>
      </w:r>
    </w:p>
    <w:p w:rsidR="00D00464" w:rsidRPr="00065DBE" w:rsidRDefault="00D00464" w:rsidP="00D90519">
      <w:pPr>
        <w:pStyle w:val="Prrafodelista"/>
        <w:numPr>
          <w:ilvl w:val="0"/>
          <w:numId w:val="91"/>
        </w:numPr>
        <w:spacing w:before="120" w:after="120" w:line="240" w:lineRule="auto"/>
        <w:contextualSpacing/>
        <w:rPr>
          <w:b/>
          <w:u w:val="single"/>
        </w:rPr>
      </w:pPr>
      <w:r w:rsidRPr="00065DBE">
        <w:rPr>
          <w:b/>
          <w:u w:val="single"/>
        </w:rPr>
        <w:t xml:space="preserve">Financiamiento </w:t>
      </w:r>
    </w:p>
    <w:p w:rsidR="00D00464" w:rsidRDefault="00D00464" w:rsidP="00D00464">
      <w:pPr>
        <w:spacing w:after="120"/>
        <w:jc w:val="both"/>
      </w:pPr>
      <w:r>
        <w:t>Un tema crítico que fue mencionado de forma unánime por las redes fue el limitado financiamiento del Proyecto y la gestión centralizada desde Lima del presupuesto. Coherente con la alta valoración que tienen los empresarios a la participación en ferias una sugerencia es que destine parte del financiamiento a la participación de los  empresarios en las ferias nacionales e internacionales.</w:t>
      </w:r>
    </w:p>
    <w:p w:rsidR="00D00464" w:rsidRPr="00065DBE" w:rsidRDefault="00D00464" w:rsidP="00D00464">
      <w:pPr>
        <w:pStyle w:val="Prrafodelista"/>
        <w:spacing w:before="120" w:after="120" w:line="240" w:lineRule="auto"/>
        <w:ind w:left="360"/>
      </w:pPr>
    </w:p>
    <w:p w:rsidR="00D00464" w:rsidRPr="00065DBE" w:rsidRDefault="00D00464" w:rsidP="00D90519">
      <w:pPr>
        <w:pStyle w:val="Prrafodelista"/>
        <w:numPr>
          <w:ilvl w:val="0"/>
          <w:numId w:val="91"/>
        </w:numPr>
        <w:spacing w:before="120" w:after="120" w:line="240" w:lineRule="auto"/>
        <w:contextualSpacing/>
        <w:rPr>
          <w:b/>
          <w:u w:val="single"/>
        </w:rPr>
      </w:pPr>
      <w:r>
        <w:rPr>
          <w:b/>
          <w:u w:val="single"/>
        </w:rPr>
        <w:t>Gestión del proyecto</w:t>
      </w:r>
    </w:p>
    <w:p w:rsidR="00D00464" w:rsidRDefault="00D00464" w:rsidP="00D00464">
      <w:pPr>
        <w:spacing w:after="120"/>
        <w:jc w:val="both"/>
      </w:pPr>
      <w:r>
        <w:t>Un aspecto que debería mejorarse según los empresarios es la gestión del Proyecto porque se consideraba que debería imprimir m</w:t>
      </w:r>
      <w:r w:rsidRPr="00065DBE">
        <w:t xml:space="preserve">ayor </w:t>
      </w:r>
      <w:r>
        <w:t>r</w:t>
      </w:r>
      <w:r w:rsidRPr="00065DBE">
        <w:t>apidez a los trámites y procesos</w:t>
      </w:r>
      <w:r>
        <w:t xml:space="preserve">. Igualmente se sugiere que si el Proyecto Redes va a continuar, la Unidad Operativa de Cusco </w:t>
      </w:r>
      <w:r w:rsidRPr="00065DBE">
        <w:t xml:space="preserve">debería </w:t>
      </w:r>
      <w:r>
        <w:t xml:space="preserve">incrementar su </w:t>
      </w:r>
      <w:r w:rsidRPr="00065DBE">
        <w:t>personal para mejorar la gestión</w:t>
      </w:r>
      <w:r>
        <w:t>.</w:t>
      </w:r>
    </w:p>
    <w:p w:rsidR="00D00464" w:rsidRPr="00065DBE" w:rsidRDefault="00D00464" w:rsidP="00D00464">
      <w:pPr>
        <w:spacing w:after="120"/>
        <w:jc w:val="both"/>
      </w:pPr>
    </w:p>
    <w:p w:rsidR="00D00464" w:rsidRPr="00065DBE" w:rsidRDefault="00D00464" w:rsidP="00D90519">
      <w:pPr>
        <w:pStyle w:val="Prrafodelista"/>
        <w:numPr>
          <w:ilvl w:val="0"/>
          <w:numId w:val="91"/>
        </w:numPr>
        <w:spacing w:before="120" w:after="120" w:line="240" w:lineRule="auto"/>
        <w:contextualSpacing/>
        <w:rPr>
          <w:b/>
          <w:u w:val="single"/>
        </w:rPr>
      </w:pPr>
      <w:r>
        <w:rPr>
          <w:b/>
          <w:u w:val="single"/>
        </w:rPr>
        <w:t>Capacitación Técnica</w:t>
      </w:r>
    </w:p>
    <w:p w:rsidR="00D00464" w:rsidRDefault="00D00464" w:rsidP="00D00464">
      <w:pPr>
        <w:spacing w:after="120"/>
        <w:jc w:val="both"/>
      </w:pPr>
    </w:p>
    <w:p w:rsidR="00D00464" w:rsidRDefault="00D00464" w:rsidP="00D00464">
      <w:pPr>
        <w:spacing w:after="120"/>
        <w:jc w:val="both"/>
      </w:pPr>
      <w:r>
        <w:t xml:space="preserve">Los empresarios consideran que el Proyecto debe procurar facilitar mayor capacitación técnica especializada que ayude a las redes a enfrentar el mercado internacional y por lo tanto se debió gestionar y convocar a especialistas y técnicos internacionales. También consideran que los gerentes articuladores deberían ser </w:t>
      </w:r>
      <w:r w:rsidRPr="00065DBE">
        <w:t xml:space="preserve">especialistas en </w:t>
      </w:r>
      <w:r>
        <w:t xml:space="preserve">el sector turismo. </w:t>
      </w:r>
    </w:p>
    <w:p w:rsidR="00D00464" w:rsidRDefault="00D00464" w:rsidP="00D00464">
      <w:pPr>
        <w:spacing w:after="120"/>
        <w:jc w:val="both"/>
      </w:pPr>
      <w:r>
        <w:t>El Proyecto Redes calificó a 14 articuladores en Cusco y solo participaron 3 de ellos, parece ser que el sistema de subsidio parcial del proyecto para el articulador se redujo en relación a la primera fase del Proyecto Redes y muchos de ellos encontraron otras opciones en otros proyectos que pagan mayores honorarios (</w:t>
      </w:r>
      <w:proofErr w:type="spellStart"/>
      <w:r>
        <w:t>Arariwa</w:t>
      </w:r>
      <w:proofErr w:type="spellEnd"/>
      <w:r>
        <w:t>, PROMPERU) o en proyectos similares de redes (en Abancay la CTB tienen un proyecto de redes y muchos consultores migraron a Abancay)</w:t>
      </w:r>
      <w:r>
        <w:rPr>
          <w:rStyle w:val="Refdenotaalpie"/>
        </w:rPr>
        <w:footnoteReference w:id="22"/>
      </w:r>
      <w:r>
        <w:t>. De otro lado, el perfil de los consultores de Cusco correspondía a especialistas en PYME o en gestión empresarial y no necesariamente expertos eran expertos en el sector turismo</w:t>
      </w:r>
      <w:r>
        <w:rPr>
          <w:rStyle w:val="Refdenotaalpie"/>
        </w:rPr>
        <w:footnoteReference w:id="23"/>
      </w:r>
      <w:r>
        <w:t xml:space="preserve">. </w:t>
      </w:r>
    </w:p>
    <w:p w:rsidR="00D00464" w:rsidRDefault="00D00464" w:rsidP="00D00464">
      <w:pPr>
        <w:spacing w:after="120"/>
        <w:jc w:val="both"/>
      </w:pPr>
      <w:r>
        <w:t xml:space="preserve">Sin duda, un entorno como el de Cusco, donde existen múltiples programas de cooperación con altos subsidios ofrece opciones más atractivas para un consultor PYME, pero también cabe </w:t>
      </w:r>
      <w:r>
        <w:lastRenderedPageBreak/>
        <w:t>preguntarse si es que un consultor altamente especializado en turismo, probablemente con mayores exigencias remunerativas, hubiera motivado a los empresarios de las redes – por lo menos las de mayor número y tamaño de empresas - a realizar una mayor inversión en dicho Gerente.</w:t>
      </w:r>
    </w:p>
    <w:p w:rsidR="00D00464" w:rsidRPr="007D4DE5" w:rsidRDefault="00D00464" w:rsidP="00D00464">
      <w:pPr>
        <w:spacing w:after="120"/>
        <w:jc w:val="both"/>
      </w:pPr>
    </w:p>
    <w:p w:rsidR="00D00464" w:rsidRPr="00065DBE" w:rsidRDefault="00D00464" w:rsidP="00D90519">
      <w:pPr>
        <w:pStyle w:val="Prrafodelista"/>
        <w:numPr>
          <w:ilvl w:val="0"/>
          <w:numId w:val="91"/>
        </w:numPr>
        <w:spacing w:before="120" w:after="120" w:line="240" w:lineRule="auto"/>
        <w:contextualSpacing/>
        <w:rPr>
          <w:b/>
          <w:u w:val="single"/>
        </w:rPr>
      </w:pPr>
      <w:r>
        <w:rPr>
          <w:b/>
          <w:u w:val="single"/>
        </w:rPr>
        <w:t>Tiempo del proyecto</w:t>
      </w:r>
    </w:p>
    <w:p w:rsidR="00D00464" w:rsidRDefault="00D00464" w:rsidP="00D00464">
      <w:pPr>
        <w:spacing w:before="120" w:after="120" w:line="240" w:lineRule="auto"/>
        <w:jc w:val="both"/>
      </w:pPr>
      <w:r>
        <w:t>Aunado al limitado financiamiento del Proyecto Redes, uno de los principales aspectos a modificar es el tiempo de duración del Proyecto que se estima corto en relación i) a los procesos que espera desencadenar, basados en actividades que buscan la generación de confianza mutua y ii) en relación a la naturaleza de los productos turísticos que tiene tiempos de maduración largos, estimado en 8 años en promedio</w:t>
      </w:r>
      <w:r>
        <w:rPr>
          <w:rStyle w:val="Refdenotaalpie"/>
        </w:rPr>
        <w:footnoteReference w:id="24"/>
      </w:r>
      <w:r>
        <w:t xml:space="preserve">. </w:t>
      </w:r>
    </w:p>
    <w:p w:rsidR="00D00464" w:rsidRDefault="00D00464" w:rsidP="00D00464">
      <w:pPr>
        <w:jc w:val="both"/>
        <w:rPr>
          <w:b/>
          <w:lang w:val="es-ES"/>
        </w:rPr>
      </w:pPr>
    </w:p>
    <w:p w:rsidR="00D00464" w:rsidRPr="00065DBE" w:rsidRDefault="00D00464" w:rsidP="00D90519">
      <w:pPr>
        <w:pStyle w:val="Prrafodelista"/>
        <w:numPr>
          <w:ilvl w:val="0"/>
          <w:numId w:val="91"/>
        </w:numPr>
        <w:spacing w:before="120" w:after="120" w:line="240" w:lineRule="auto"/>
        <w:contextualSpacing/>
        <w:rPr>
          <w:b/>
          <w:u w:val="single"/>
        </w:rPr>
      </w:pPr>
      <w:r>
        <w:rPr>
          <w:b/>
          <w:u w:val="single"/>
        </w:rPr>
        <w:t>Información</w:t>
      </w:r>
    </w:p>
    <w:p w:rsidR="00D00464" w:rsidRDefault="00D00464" w:rsidP="00D00464">
      <w:pPr>
        <w:spacing w:before="120" w:after="120" w:line="240" w:lineRule="auto"/>
        <w:jc w:val="both"/>
      </w:pPr>
      <w:r>
        <w:t>Los empresarios consideran que el Proyecto Redes debe hacer mayores esfuerzos para facilitar el a</w:t>
      </w:r>
      <w:r w:rsidRPr="00065DBE">
        <w:t>cce</w:t>
      </w:r>
      <w:r>
        <w:t xml:space="preserve">so </w:t>
      </w:r>
      <w:r w:rsidRPr="00065DBE">
        <w:t>a información especializada</w:t>
      </w:r>
      <w:r>
        <w:t>. Sugieren también que la información respecto a la contrapartida que deben aportar las redes debe ser más transparente y uniforme. Esta observación parece ser fruto de una confusión entre el cofinanciamiento que aporta el Proyecto Redes para sus actividades con los aportes de cofinanciamiento que realiza el MINCETUR para favorecer la participación de las empresas en las ferias.</w:t>
      </w:r>
    </w:p>
    <w:p w:rsidR="00D00464" w:rsidRPr="00065DBE" w:rsidRDefault="00D00464" w:rsidP="00D00464">
      <w:pPr>
        <w:spacing w:before="120" w:after="120" w:line="240" w:lineRule="auto"/>
      </w:pPr>
    </w:p>
    <w:p w:rsidR="00D00464" w:rsidRPr="00065DBE" w:rsidRDefault="00D00464" w:rsidP="00D90519">
      <w:pPr>
        <w:pStyle w:val="Prrafodelista"/>
        <w:numPr>
          <w:ilvl w:val="0"/>
          <w:numId w:val="91"/>
        </w:numPr>
        <w:spacing w:before="120" w:after="120" w:line="240" w:lineRule="auto"/>
        <w:contextualSpacing/>
        <w:rPr>
          <w:b/>
          <w:u w:val="single"/>
        </w:rPr>
      </w:pPr>
      <w:r>
        <w:rPr>
          <w:b/>
          <w:u w:val="single"/>
        </w:rPr>
        <w:t>Red de Redes</w:t>
      </w:r>
    </w:p>
    <w:p w:rsidR="00D00464" w:rsidRDefault="00D00464" w:rsidP="00D00464">
      <w:pPr>
        <w:spacing w:before="120" w:after="120" w:line="240" w:lineRule="auto"/>
        <w:jc w:val="both"/>
      </w:pPr>
      <w:r>
        <w:t xml:space="preserve">Las redes empresariales de Cusco han constituido una instancia de segundo piso conformada por los líderes de estas redes denominada “Red de Redes”. </w:t>
      </w:r>
      <w:r w:rsidRPr="00BC2071">
        <w:t xml:space="preserve">La red de redes es una instancia de </w:t>
      </w:r>
      <w:r>
        <w:t xml:space="preserve">consulta y </w:t>
      </w:r>
      <w:r w:rsidRPr="00BC2071">
        <w:t xml:space="preserve">representación que facilita la toma de decisiones </w:t>
      </w:r>
      <w:r>
        <w:t xml:space="preserve">estratégicas y operativas del Proyecto Redes, posibilita </w:t>
      </w:r>
      <w:r w:rsidRPr="00BC2071">
        <w:t xml:space="preserve">la convocatoria y </w:t>
      </w:r>
      <w:r>
        <w:t xml:space="preserve">la promoción de </w:t>
      </w:r>
      <w:r w:rsidRPr="00BC2071">
        <w:t>las actividades transversales a ejecutar</w:t>
      </w:r>
      <w:r>
        <w:t xml:space="preserve">: por ejemplo, el impulso de un producto turísticos donde confluyen varias redes o la participación de los las redes en Ferias o </w:t>
      </w:r>
      <w:r w:rsidRPr="00BC2071">
        <w:t>Misi</w:t>
      </w:r>
      <w:r>
        <w:t xml:space="preserve">ones </w:t>
      </w:r>
      <w:r w:rsidRPr="00BC2071">
        <w:t>Comercial</w:t>
      </w:r>
      <w:r>
        <w:t>es</w:t>
      </w:r>
      <w:r>
        <w:rPr>
          <w:rStyle w:val="Refdenotaalpie"/>
        </w:rPr>
        <w:footnoteReference w:id="25"/>
      </w:r>
      <w:r w:rsidRPr="00BC2071">
        <w:t xml:space="preserve">. </w:t>
      </w:r>
    </w:p>
    <w:p w:rsidR="00D00464" w:rsidRDefault="00D00464" w:rsidP="00D00464">
      <w:pPr>
        <w:spacing w:before="120" w:after="120" w:line="240" w:lineRule="auto"/>
        <w:jc w:val="both"/>
      </w:pPr>
      <w:r>
        <w:t xml:space="preserve">En la primera fase del proyecto se conformó </w:t>
      </w:r>
      <w:r w:rsidRPr="00BC2071">
        <w:t xml:space="preserve">Consejo Estratégico </w:t>
      </w:r>
      <w:r>
        <w:t>d</w:t>
      </w:r>
      <w:r w:rsidRPr="00BC2071">
        <w:t xml:space="preserve">el Proyecto Redes Empresariales </w:t>
      </w:r>
      <w:r>
        <w:t xml:space="preserve">– </w:t>
      </w:r>
      <w:r w:rsidRPr="00BC2071">
        <w:t>Cusco</w:t>
      </w:r>
      <w:r>
        <w:t xml:space="preserve"> de carácter consultivo, con la finalidad de generar propuesta de política pública e incidir a nivel de las instancias de gobierno nacional, regional y local. La Red de Redes está formado por empresarios, pero no es un gremio empresarial propiamente dicho, sin embargo tiene un sentido más práctico y cercano a la realidad y necesidades de los empresarios. Por ello se sugirió que el Proyecto debería a</w:t>
      </w:r>
      <w:r w:rsidRPr="00065DBE">
        <w:t>poy</w:t>
      </w:r>
      <w:r>
        <w:t>ar</w:t>
      </w:r>
      <w:r w:rsidRPr="00065DBE">
        <w:t xml:space="preserve"> al desarrollo</w:t>
      </w:r>
      <w:r>
        <w:t xml:space="preserve"> y consolidación</w:t>
      </w:r>
      <w:r w:rsidRPr="00065DBE">
        <w:t xml:space="preserve"> de </w:t>
      </w:r>
      <w:r>
        <w:t xml:space="preserve">esta </w:t>
      </w:r>
      <w:r w:rsidRPr="00065DBE">
        <w:t xml:space="preserve">Red de </w:t>
      </w:r>
      <w:r>
        <w:t>R</w:t>
      </w:r>
      <w:r w:rsidRPr="00065DBE">
        <w:t>edes.</w:t>
      </w:r>
    </w:p>
    <w:p w:rsidR="00D00464" w:rsidRDefault="00D00464" w:rsidP="00D00464">
      <w:pPr>
        <w:spacing w:before="120" w:after="120" w:line="240" w:lineRule="auto"/>
        <w:jc w:val="both"/>
      </w:pPr>
    </w:p>
    <w:p w:rsidR="00AD2F92" w:rsidRDefault="00AD2F92" w:rsidP="00D00464">
      <w:pPr>
        <w:spacing w:before="120" w:after="120" w:line="240" w:lineRule="auto"/>
        <w:jc w:val="both"/>
      </w:pPr>
    </w:p>
    <w:p w:rsidR="00AD2F92" w:rsidRDefault="00AD2F92" w:rsidP="00D00464">
      <w:pPr>
        <w:spacing w:before="120" w:after="120" w:line="240" w:lineRule="auto"/>
        <w:jc w:val="both"/>
      </w:pPr>
    </w:p>
    <w:p w:rsidR="00AD2F92" w:rsidRDefault="00AD2F92" w:rsidP="00D00464">
      <w:pPr>
        <w:spacing w:before="120" w:after="120" w:line="240" w:lineRule="auto"/>
        <w:jc w:val="both"/>
      </w:pPr>
    </w:p>
    <w:p w:rsidR="00AD2F92" w:rsidRPr="00065DBE" w:rsidRDefault="00AD2F92" w:rsidP="00D00464">
      <w:pPr>
        <w:spacing w:before="120" w:after="120" w:line="240" w:lineRule="auto"/>
        <w:jc w:val="both"/>
      </w:pPr>
    </w:p>
    <w:p w:rsidR="00D00464" w:rsidRPr="00D00464" w:rsidRDefault="00D00464" w:rsidP="00D00464">
      <w:pPr>
        <w:pStyle w:val="Ttulo3"/>
      </w:pPr>
      <w:bookmarkStart w:id="39" w:name="_Toc305684378"/>
      <w:r>
        <w:t>RESEÑA DE REDES EMPRESARIALES</w:t>
      </w:r>
      <w:bookmarkEnd w:id="39"/>
      <w:r>
        <w:t xml:space="preserve"> </w:t>
      </w:r>
    </w:p>
    <w:p w:rsidR="00D00464" w:rsidRDefault="00D00464" w:rsidP="00D00464"/>
    <w:p w:rsidR="00D00464" w:rsidRDefault="00D00464" w:rsidP="00D90519">
      <w:pPr>
        <w:pStyle w:val="Prrafodelista"/>
        <w:numPr>
          <w:ilvl w:val="0"/>
          <w:numId w:val="89"/>
        </w:numPr>
        <w:contextualSpacing/>
        <w:jc w:val="both"/>
      </w:pPr>
      <w:r>
        <w:t xml:space="preserve">Red </w:t>
      </w:r>
      <w:proofErr w:type="spellStart"/>
      <w:r>
        <w:t>Inka</w:t>
      </w:r>
      <w:proofErr w:type="spellEnd"/>
      <w:r>
        <w:t xml:space="preserve"> </w:t>
      </w:r>
      <w:proofErr w:type="spellStart"/>
      <w:r>
        <w:t>Hotels</w:t>
      </w:r>
      <w:proofErr w:type="spellEnd"/>
      <w:r>
        <w:t xml:space="preserve"> (5 hoteles): acciones colectivas como: Compras en conjunto de insumos e inmuebles para los hoteles; participaron en una feria internacional; venden a grupos estandarizando la calidad del servicio (cámaras de seguridad, el mismo tipo de desayuno, tarifas similares, presentación y trato a pasajero).</w:t>
      </w:r>
    </w:p>
    <w:p w:rsidR="00D00464" w:rsidRDefault="00D00464" w:rsidP="00D90519">
      <w:pPr>
        <w:pStyle w:val="Prrafodelista"/>
        <w:numPr>
          <w:ilvl w:val="0"/>
          <w:numId w:val="89"/>
        </w:numPr>
        <w:contextualSpacing/>
        <w:jc w:val="both"/>
      </w:pPr>
      <w:r>
        <w:t xml:space="preserve">Red </w:t>
      </w:r>
      <w:proofErr w:type="spellStart"/>
      <w:r>
        <w:t>Inka</w:t>
      </w:r>
      <w:proofErr w:type="spellEnd"/>
      <w:r>
        <w:t xml:space="preserve"> </w:t>
      </w:r>
      <w:proofErr w:type="spellStart"/>
      <w:r>
        <w:t>Holiday</w:t>
      </w:r>
      <w:proofErr w:type="spellEnd"/>
      <w:r>
        <w:t xml:space="preserve"> (3 agencias de viaje de turismo de aventura): Están desarrollando una ruta con equipamiento y en base a una alianza con una agencia de Bolivia (ruta Arequipa, Cusco, Puno, La Paz); cuentan con operador de cuatrimotor, campamento, hospedaje.</w:t>
      </w:r>
    </w:p>
    <w:p w:rsidR="00D00464" w:rsidRDefault="00D00464" w:rsidP="00D90519">
      <w:pPr>
        <w:pStyle w:val="Prrafodelista"/>
        <w:numPr>
          <w:ilvl w:val="0"/>
          <w:numId w:val="89"/>
        </w:numPr>
        <w:contextualSpacing/>
        <w:jc w:val="both"/>
      </w:pPr>
      <w:proofErr w:type="spellStart"/>
      <w:r>
        <w:t>Peru</w:t>
      </w:r>
      <w:proofErr w:type="spellEnd"/>
      <w:r>
        <w:t xml:space="preserve"> </w:t>
      </w:r>
      <w:proofErr w:type="spellStart"/>
      <w:r>
        <w:t>Encounters</w:t>
      </w:r>
      <w:proofErr w:type="spellEnd"/>
      <w:r>
        <w:t xml:space="preserve"> (1 hotel, 2 restaurantes, 1 agencia, una clínica para viajeros): Participaron en una feria; cuenta con un folleto informativo y publicitario conjunto distribuido en el aeropuerto donde participan otras empresas auspiciadoras; especialistas en turismo arqueológico y rural y han creado un producto “turismo con asistencia médica”.</w:t>
      </w:r>
    </w:p>
    <w:p w:rsidR="00D00464" w:rsidRDefault="00D00464" w:rsidP="00D90519">
      <w:pPr>
        <w:pStyle w:val="Prrafodelista"/>
        <w:numPr>
          <w:ilvl w:val="0"/>
          <w:numId w:val="89"/>
        </w:numPr>
        <w:contextualSpacing/>
        <w:jc w:val="both"/>
      </w:pPr>
      <w:proofErr w:type="spellStart"/>
      <w:r>
        <w:t>Andean</w:t>
      </w:r>
      <w:proofErr w:type="spellEnd"/>
      <w:r>
        <w:t xml:space="preserve"> </w:t>
      </w:r>
      <w:proofErr w:type="spellStart"/>
      <w:r>
        <w:t>Paths</w:t>
      </w:r>
      <w:proofErr w:type="spellEnd"/>
      <w:r>
        <w:t xml:space="preserve"> / </w:t>
      </w:r>
      <w:proofErr w:type="spellStart"/>
      <w:r>
        <w:t>Lost</w:t>
      </w:r>
      <w:proofErr w:type="spellEnd"/>
      <w:r>
        <w:t xml:space="preserve"> in </w:t>
      </w:r>
      <w:proofErr w:type="spellStart"/>
      <w:r>
        <w:t>Peru</w:t>
      </w:r>
      <w:proofErr w:type="spellEnd"/>
      <w:r>
        <w:t xml:space="preserve"> (3 Agencias de Viaje): Red conformada por </w:t>
      </w:r>
      <w:proofErr w:type="spellStart"/>
      <w:r>
        <w:t>Arjan</w:t>
      </w:r>
      <w:proofErr w:type="spellEnd"/>
      <w:r>
        <w:t xml:space="preserve"> Servicios SAC. -</w:t>
      </w:r>
      <w:proofErr w:type="spellStart"/>
      <w:r>
        <w:t>Inka</w:t>
      </w:r>
      <w:proofErr w:type="spellEnd"/>
      <w:r>
        <w:t xml:space="preserve"> </w:t>
      </w:r>
      <w:proofErr w:type="spellStart"/>
      <w:r>
        <w:t>Routes</w:t>
      </w:r>
      <w:proofErr w:type="spellEnd"/>
      <w:r>
        <w:t xml:space="preserve">, Hero </w:t>
      </w:r>
      <w:proofErr w:type="spellStart"/>
      <w:r>
        <w:t>Inka</w:t>
      </w:r>
      <w:proofErr w:type="spellEnd"/>
      <w:r>
        <w:t xml:space="preserve"> </w:t>
      </w:r>
      <w:proofErr w:type="spellStart"/>
      <w:r>
        <w:t>Travel</w:t>
      </w:r>
      <w:proofErr w:type="spellEnd"/>
      <w:r>
        <w:t xml:space="preserve">, </w:t>
      </w:r>
      <w:proofErr w:type="spellStart"/>
      <w:r>
        <w:t>Qosqo</w:t>
      </w:r>
      <w:proofErr w:type="spellEnd"/>
      <w:r>
        <w:t xml:space="preserve"> </w:t>
      </w:r>
      <w:proofErr w:type="spellStart"/>
      <w:r>
        <w:t>Mistico</w:t>
      </w:r>
      <w:proofErr w:type="spellEnd"/>
      <w:r>
        <w:t xml:space="preserve"> SRL que se orientan al turismo tradicional y al turismo de aventura; participaron en ferias internacionales y en varios de los servicios de capacitación que brindó el programa; aún  no han podido concretar un proyecto colectivo de página web.</w:t>
      </w:r>
    </w:p>
    <w:p w:rsidR="00D00464" w:rsidRDefault="00D00464" w:rsidP="00D00464">
      <w:pPr>
        <w:pStyle w:val="Prrafodelista"/>
        <w:ind w:left="360"/>
        <w:jc w:val="both"/>
      </w:pPr>
    </w:p>
    <w:p w:rsidR="00D00464" w:rsidRDefault="00D00464" w:rsidP="00D00464">
      <w:pPr>
        <w:pStyle w:val="Prrafodelista"/>
        <w:ind w:left="360"/>
        <w:jc w:val="both"/>
      </w:pPr>
    </w:p>
    <w:p w:rsidR="00D00464" w:rsidRDefault="00D00464" w:rsidP="00D00464">
      <w:pPr>
        <w:pBdr>
          <w:top w:val="single" w:sz="4" w:space="1" w:color="auto"/>
          <w:left w:val="single" w:sz="4" w:space="4" w:color="auto"/>
          <w:bottom w:val="single" w:sz="4" w:space="1" w:color="auto"/>
          <w:right w:val="single" w:sz="4" w:space="4" w:color="auto"/>
        </w:pBdr>
      </w:pPr>
      <w:r>
        <w:br w:type="page"/>
      </w:r>
    </w:p>
    <w:p w:rsidR="00D00464" w:rsidRDefault="00D00464" w:rsidP="00D00464">
      <w:pPr>
        <w:jc w:val="both"/>
        <w:rPr>
          <w:b/>
        </w:rPr>
      </w:pPr>
    </w:p>
    <w:p w:rsidR="00D00464" w:rsidRDefault="00D00464" w:rsidP="00D00464">
      <w:pPr>
        <w:jc w:val="both"/>
        <w:rPr>
          <w:b/>
        </w:rPr>
      </w:pPr>
      <w:r>
        <w:rPr>
          <w:b/>
        </w:rPr>
        <w:t xml:space="preserve">Caso </w:t>
      </w:r>
      <w:r w:rsidRPr="008D7654">
        <w:rPr>
          <w:b/>
        </w:rPr>
        <w:t xml:space="preserve">Red Pacha </w:t>
      </w:r>
      <w:proofErr w:type="spellStart"/>
      <w:r w:rsidRPr="008D7654">
        <w:rPr>
          <w:b/>
        </w:rPr>
        <w:t>Pa</w:t>
      </w:r>
      <w:r>
        <w:rPr>
          <w:b/>
        </w:rPr>
        <w:t>q</w:t>
      </w:r>
      <w:r w:rsidRPr="008D7654">
        <w:rPr>
          <w:b/>
        </w:rPr>
        <w:t>areq</w:t>
      </w:r>
      <w:proofErr w:type="spellEnd"/>
    </w:p>
    <w:p w:rsidR="00D00464" w:rsidRDefault="00D00464" w:rsidP="00D00464">
      <w:pPr>
        <w:jc w:val="both"/>
        <w:rPr>
          <w:b/>
        </w:rPr>
      </w:pP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rPr>
          <w:b/>
        </w:rPr>
      </w:pPr>
      <w:r>
        <w:rPr>
          <w:b/>
        </w:rPr>
        <w:t>Jóvenes emprendedores haciendo negocios turísticos inclusivos (no exclusivos)</w:t>
      </w:r>
    </w:p>
    <w:p w:rsidR="00D00464" w:rsidRPr="008D765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rPr>
          <w:b/>
        </w:rPr>
      </w:pP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La Red Pacha </w:t>
      </w:r>
      <w:proofErr w:type="spellStart"/>
      <w:r>
        <w:t>Paccareq</w:t>
      </w:r>
      <w:proofErr w:type="spellEnd"/>
      <w:r>
        <w:t xml:space="preserve"> es una red que desarrolla turismo comunitario rural y se inicia en el marco del Proyecto Corredor Cusco –Puno (PCPC) con financiamiento del FIDA. Originalmente la constituyeron 6 organizaciones comunales pero luego solamente quedaron tres comunidades con productos turísticos diferentes y complementarios, </w:t>
      </w:r>
      <w:proofErr w:type="spellStart"/>
      <w:r>
        <w:t>Cachicata</w:t>
      </w:r>
      <w:proofErr w:type="spellEnd"/>
      <w:r>
        <w:t xml:space="preserve"> (</w:t>
      </w:r>
      <w:proofErr w:type="spellStart"/>
      <w:r>
        <w:t>Trek</w:t>
      </w:r>
      <w:proofErr w:type="spellEnd"/>
      <w:r>
        <w:t xml:space="preserve">), </w:t>
      </w:r>
      <w:proofErr w:type="spellStart"/>
      <w:r>
        <w:t>Patabamba</w:t>
      </w:r>
      <w:proofErr w:type="spellEnd"/>
      <w:r>
        <w:t xml:space="preserve"> (</w:t>
      </w:r>
      <w:proofErr w:type="spellStart"/>
      <w:r>
        <w:t>textilería</w:t>
      </w:r>
      <w:proofErr w:type="spellEnd"/>
      <w:r>
        <w:t xml:space="preserve">) y </w:t>
      </w:r>
      <w:proofErr w:type="spellStart"/>
      <w:r>
        <w:t>Racchi</w:t>
      </w:r>
      <w:proofErr w:type="spellEnd"/>
      <w:r>
        <w:t xml:space="preserve"> (cerámica).</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Es </w:t>
      </w:r>
      <w:r w:rsidRPr="00127650">
        <w:t xml:space="preserve">una Red que asocia organizaciones de comunidades peruanas, dedicadas al Turismo Rural Comunitario, que ofrece una experiencia diferente de Turismo Vivencial enfatizada en mostrar cultura viva, aventura, agroturismo, demostraciones de artesanías en cerámica y tejido, asimismo </w:t>
      </w:r>
      <w:r>
        <w:t xml:space="preserve">ofrece la posibilidad de </w:t>
      </w:r>
      <w:r w:rsidRPr="00127650">
        <w:t xml:space="preserve">aprender </w:t>
      </w:r>
      <w:r>
        <w:t xml:space="preserve">las </w:t>
      </w:r>
      <w:r w:rsidRPr="00127650">
        <w:t>costumbres de la zona.</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La Red Pacha </w:t>
      </w:r>
      <w:proofErr w:type="spellStart"/>
      <w:r>
        <w:t>Paqareq</w:t>
      </w:r>
      <w:proofErr w:type="spellEnd"/>
      <w:r>
        <w:t xml:space="preserve"> está formada por las siguientes organizaciones comunales:</w:t>
      </w:r>
    </w:p>
    <w:p w:rsidR="00D00464" w:rsidRDefault="00D00464" w:rsidP="00D90519">
      <w:pPr>
        <w:pStyle w:val="Prrafodelista"/>
        <w:numPr>
          <w:ilvl w:val="0"/>
          <w:numId w:val="92"/>
        </w:numPr>
        <w:pBdr>
          <w:top w:val="single" w:sz="4" w:space="1" w:color="auto"/>
          <w:left w:val="single" w:sz="4" w:space="4" w:color="auto"/>
          <w:bottom w:val="single" w:sz="4" w:space="1" w:color="auto"/>
          <w:right w:val="single" w:sz="4" w:space="4" w:color="auto"/>
        </w:pBdr>
        <w:spacing w:before="120" w:after="120" w:line="240" w:lineRule="auto"/>
        <w:contextualSpacing/>
        <w:jc w:val="both"/>
      </w:pPr>
      <w:r>
        <w:t xml:space="preserve">La Asociación de Jóvenes para el Desarrollo de </w:t>
      </w:r>
      <w:proofErr w:type="spellStart"/>
      <w:r>
        <w:t>Cachicata</w:t>
      </w:r>
      <w:proofErr w:type="spellEnd"/>
      <w:r>
        <w:t xml:space="preserve"> ubicada en la comunidad del mismo nombre, en el distrito de </w:t>
      </w:r>
      <w:proofErr w:type="spellStart"/>
      <w:r>
        <w:t>Ollantaytambo</w:t>
      </w:r>
      <w:proofErr w:type="spellEnd"/>
      <w:r>
        <w:t>, provincia de Urubamba</w:t>
      </w:r>
    </w:p>
    <w:p w:rsidR="00D00464" w:rsidRDefault="00D00464" w:rsidP="00D90519">
      <w:pPr>
        <w:pStyle w:val="Prrafodelista"/>
        <w:numPr>
          <w:ilvl w:val="0"/>
          <w:numId w:val="92"/>
        </w:numPr>
        <w:pBdr>
          <w:top w:val="single" w:sz="4" w:space="1" w:color="auto"/>
          <w:left w:val="single" w:sz="4" w:space="4" w:color="auto"/>
          <w:bottom w:val="single" w:sz="4" w:space="1" w:color="auto"/>
          <w:right w:val="single" w:sz="4" w:space="4" w:color="auto"/>
        </w:pBdr>
        <w:spacing w:before="120" w:after="120" w:line="240" w:lineRule="auto"/>
        <w:contextualSpacing/>
        <w:jc w:val="both"/>
      </w:pPr>
      <w:r>
        <w:t xml:space="preserve">Asociación de Servicios Múltiples de Turismo Vivencial y arrieros de </w:t>
      </w:r>
      <w:proofErr w:type="spellStart"/>
      <w:r>
        <w:t>Patabamba</w:t>
      </w:r>
      <w:proofErr w:type="spellEnd"/>
      <w:r>
        <w:t xml:space="preserve"> en la Comunidad de </w:t>
      </w:r>
      <w:proofErr w:type="spellStart"/>
      <w:r>
        <w:t>Patabamba</w:t>
      </w:r>
      <w:proofErr w:type="spellEnd"/>
      <w:r>
        <w:t>, distrito de Coya, provincia de Calca.</w:t>
      </w:r>
    </w:p>
    <w:p w:rsidR="00D00464" w:rsidRDefault="00D00464" w:rsidP="00D90519">
      <w:pPr>
        <w:pStyle w:val="Prrafodelista"/>
        <w:numPr>
          <w:ilvl w:val="0"/>
          <w:numId w:val="92"/>
        </w:numPr>
        <w:pBdr>
          <w:top w:val="single" w:sz="4" w:space="1" w:color="auto"/>
          <w:left w:val="single" w:sz="4" w:space="4" w:color="auto"/>
          <w:bottom w:val="single" w:sz="4" w:space="1" w:color="auto"/>
          <w:right w:val="single" w:sz="4" w:space="4" w:color="auto"/>
        </w:pBdr>
        <w:spacing w:before="120" w:after="120" w:line="240" w:lineRule="auto"/>
        <w:contextualSpacing/>
        <w:jc w:val="both"/>
      </w:pPr>
      <w:r>
        <w:t xml:space="preserve">Asociación de Turismo Vivencial </w:t>
      </w:r>
      <w:proofErr w:type="spellStart"/>
      <w:r>
        <w:t>Raqchi</w:t>
      </w:r>
      <w:proofErr w:type="spellEnd"/>
      <w:r>
        <w:t xml:space="preserve"> ubicado en la comunidad del mismo nombre, distrito de San Pedro, provincia de </w:t>
      </w:r>
      <w:proofErr w:type="spellStart"/>
      <w:r>
        <w:t>Canchis</w:t>
      </w:r>
      <w:proofErr w:type="spellEnd"/>
      <w:r>
        <w:t>.</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La formación de la red se dio con los comuneros que tenían mayor potencial de cada comunidad es decir los </w:t>
      </w:r>
      <w:proofErr w:type="spellStart"/>
      <w:r>
        <w:t>Yachaq</w:t>
      </w:r>
      <w:proofErr w:type="spellEnd"/>
      <w:r>
        <w:t xml:space="preserve">. El PCPC le ofreció capacitación a los </w:t>
      </w:r>
      <w:proofErr w:type="spellStart"/>
      <w:r>
        <w:t>Yachaq</w:t>
      </w:r>
      <w:proofErr w:type="spellEnd"/>
      <w:r>
        <w:t xml:space="preserve"> como cocineros y también en aspectos ambientales. Se capacitaron 12 familias en </w:t>
      </w:r>
      <w:proofErr w:type="spellStart"/>
      <w:r>
        <w:t>Cachicata</w:t>
      </w:r>
      <w:proofErr w:type="spellEnd"/>
      <w:r>
        <w:t xml:space="preserve">, 13 familias en </w:t>
      </w:r>
      <w:proofErr w:type="spellStart"/>
      <w:r>
        <w:t>Racchi</w:t>
      </w:r>
      <w:proofErr w:type="spellEnd"/>
      <w:r>
        <w:t xml:space="preserve"> y 15 familias en </w:t>
      </w:r>
      <w:proofErr w:type="spellStart"/>
      <w:r>
        <w:t>Patabamba</w:t>
      </w:r>
      <w:proofErr w:type="spellEnd"/>
      <w:r>
        <w:t xml:space="preserve">. Actualmente la red ha reducido el número de socios porque se han retirado algunos </w:t>
      </w:r>
      <w:proofErr w:type="spellStart"/>
      <w:r>
        <w:t>Yachaq</w:t>
      </w:r>
      <w:proofErr w:type="spellEnd"/>
      <w:r>
        <w:t>. Luego que culminó el Proyecto del Corredor Cusco – Puno, la continuidad de las actividades de apoyo a la red las realizaba el programa AGRORURAL. En tal sentido el Programa AGRORURAL se convirtió en un aliado estratégico de esta Red de Turismo Rural Comunitario.</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proofErr w:type="spellStart"/>
      <w:r>
        <w:t>Intercooperation</w:t>
      </w:r>
      <w:proofErr w:type="spellEnd"/>
      <w:r>
        <w:t xml:space="preserve"> ha cofinanciado el 50% de la capacitación en cocina y un cursos para la estandarización del diseño de la casas (como hotel de una estrella). Los integrantes de la red comentan que se destinó un presupuesto para los consultores, pero que no contaron con presupuesto para la implementación (es decir gastos de infraestructura, equipos, muebles). IC  también ha apoyado las acciones de promoción para el posicionamiento de la red tales como: la página web, folletería, video, fan </w:t>
      </w:r>
      <w:proofErr w:type="spellStart"/>
      <w:r>
        <w:t>trip</w:t>
      </w:r>
      <w:proofErr w:type="spellEnd"/>
      <w:r>
        <w:t>, participación en ferias internacionales y viajes a Lima (cubriendo parcialmente los costos de estos viajes). La red estableció planes para contactar agencias nacionales y también internacionales. IC solamente financia los aspectos intangibles, es decir, cubre los costos del diseño (</w:t>
      </w:r>
      <w:proofErr w:type="spellStart"/>
      <w:r>
        <w:t>p.e</w:t>
      </w:r>
      <w:proofErr w:type="spellEnd"/>
      <w:r>
        <w:t xml:space="preserve">. de un folleto de una página web) y la implementación misma (la impresión, la elaboración, almacenamiento y sostenimiento de la página web)  debía ser cubierta – en el caso específico de la Red Pacha </w:t>
      </w:r>
      <w:proofErr w:type="spellStart"/>
      <w:r>
        <w:t>Paqareq</w:t>
      </w:r>
      <w:proofErr w:type="spellEnd"/>
      <w:r>
        <w:t xml:space="preserve"> – por el Programa AGRORURAL. AGORURURAL se había comprometido a pagar el sueldo del articulador pero no se logró concretar; sin recibieron un curso de INTERNET con su apoyo.</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lastRenderedPageBreak/>
        <w:t>Desde el 2008 ha habido comercialización del producto turístico de la Red pero lamentablemente aumentó el número de ONG que ofrecían el producto a precios demasiado bajos. Luego de esta experiencia decidieron restringir la comercialización del producto y han tenido clientes esporádicos. IC facilitó contactos con el mercado y de esta forma llegaron estudiantes americanos, que pagaron el precio real del tour completo y además contribuyeron a la comunidad pintando y apoyando con libros a la biblioteca y el centro de cómputo.</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rsidRPr="008A0AA3">
        <w:t xml:space="preserve">Red Pacha </w:t>
      </w:r>
      <w:proofErr w:type="spellStart"/>
      <w:r w:rsidRPr="008A0AA3">
        <w:t>Paqareq</w:t>
      </w:r>
      <w:proofErr w:type="spellEnd"/>
      <w:r w:rsidRPr="008A0AA3">
        <w:t xml:space="preserve"> </w:t>
      </w:r>
      <w:r>
        <w:t xml:space="preserve">ha recibido el apoyo de IC para la página web que cuenta con información bastante persuasiva sobre el circuito turístico desarrollado con una descripción de tallada del programa que se realiza en </w:t>
      </w:r>
      <w:proofErr w:type="spellStart"/>
      <w:r>
        <w:t>Cachicata</w:t>
      </w:r>
      <w:proofErr w:type="spellEnd"/>
      <w:r>
        <w:t xml:space="preserve"> (</w:t>
      </w:r>
      <w:proofErr w:type="spellStart"/>
      <w:r>
        <w:t>Trek</w:t>
      </w:r>
      <w:proofErr w:type="spellEnd"/>
      <w:r>
        <w:t xml:space="preserve">), </w:t>
      </w:r>
      <w:proofErr w:type="spellStart"/>
      <w:r>
        <w:t>Patabamba</w:t>
      </w:r>
      <w:proofErr w:type="spellEnd"/>
      <w:r>
        <w:t xml:space="preserve"> (</w:t>
      </w:r>
      <w:proofErr w:type="spellStart"/>
      <w:r>
        <w:t>Textilería</w:t>
      </w:r>
      <w:proofErr w:type="spellEnd"/>
      <w:r>
        <w:t xml:space="preserve">) y </w:t>
      </w:r>
      <w:proofErr w:type="spellStart"/>
      <w:r>
        <w:t>Racchi</w:t>
      </w:r>
      <w:proofErr w:type="spellEnd"/>
      <w:r>
        <w:t xml:space="preserve"> (Cerámica), ilustrando la experiencia con videos promocionales. La página web permite el pago del producto turístico a través de INTERNET. También cuentan con un Facebook porque ellos señalan que “no cuentan con carreteras pero cuentan con redes sociales”.</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El precio del programa de actividades en </w:t>
      </w:r>
      <w:proofErr w:type="spellStart"/>
      <w:r>
        <w:t>Cachicata</w:t>
      </w:r>
      <w:proofErr w:type="spellEnd"/>
      <w:r>
        <w:t xml:space="preserve"> y </w:t>
      </w:r>
      <w:proofErr w:type="spellStart"/>
      <w:r>
        <w:t>Patabamba</w:t>
      </w:r>
      <w:proofErr w:type="spellEnd"/>
      <w:r>
        <w:t xml:space="preserve"> que incluye alojamiento y alimentación es de US $ 120 por persona y el precio de las actividades turísticas en </w:t>
      </w:r>
      <w:proofErr w:type="spellStart"/>
      <w:r>
        <w:t>Racchi</w:t>
      </w:r>
      <w:proofErr w:type="spellEnd"/>
      <w:r>
        <w:t xml:space="preserve"> es de US $ 200. Sin embargo por la falta de promoción, especialmente la organización de un </w:t>
      </w:r>
      <w:proofErr w:type="spellStart"/>
      <w:r>
        <w:t>fam</w:t>
      </w:r>
      <w:proofErr w:type="spellEnd"/>
      <w:r>
        <w:t xml:space="preserve"> </w:t>
      </w:r>
      <w:proofErr w:type="spellStart"/>
      <w:r>
        <w:t>trip</w:t>
      </w:r>
      <w:proofErr w:type="spellEnd"/>
      <w:r>
        <w:t xml:space="preserve"> para dar a conocer el circuito </w:t>
      </w:r>
      <w:proofErr w:type="spellStart"/>
      <w:r>
        <w:t>Racchi</w:t>
      </w:r>
      <w:proofErr w:type="spellEnd"/>
      <w:r>
        <w:t xml:space="preserve"> solamente tiene una </w:t>
      </w:r>
      <w:proofErr w:type="spellStart"/>
      <w:r>
        <w:t>ocupabilidad</w:t>
      </w:r>
      <w:proofErr w:type="spellEnd"/>
      <w:r>
        <w:t xml:space="preserve"> de solamente el 9% de su capacidad y </w:t>
      </w:r>
      <w:proofErr w:type="spellStart"/>
      <w:r>
        <w:t>Patabamba</w:t>
      </w:r>
      <w:proofErr w:type="spellEnd"/>
      <w:r>
        <w:t xml:space="preserve"> ocupa un 25% de su capacidad. Todavía no han organizado un </w:t>
      </w:r>
      <w:proofErr w:type="spellStart"/>
      <w:r>
        <w:t>Fam</w:t>
      </w:r>
      <w:proofErr w:type="spellEnd"/>
      <w:r>
        <w:t xml:space="preserve"> </w:t>
      </w:r>
      <w:proofErr w:type="spellStart"/>
      <w:r>
        <w:t>Trip</w:t>
      </w:r>
      <w:proofErr w:type="spellEnd"/>
      <w:r>
        <w:t xml:space="preserve"> para promocionar el producto entre los clientes y agencias. La red está empeñada en mejora la calidad de sus productos turísticos y para ello en </w:t>
      </w:r>
      <w:proofErr w:type="spellStart"/>
      <w:r>
        <w:t>Racchi</w:t>
      </w:r>
      <w:proofErr w:type="spellEnd"/>
      <w:r>
        <w:t xml:space="preserve"> están buscando mejorar la infraestructura y estandarizar las casas y en </w:t>
      </w:r>
      <w:proofErr w:type="spellStart"/>
      <w:r>
        <w:t>Patabamba</w:t>
      </w:r>
      <w:proofErr w:type="spellEnd"/>
      <w:r>
        <w:t xml:space="preserve"> están aumentando las actividades vivenciales (agregando la participación en el proceso de </w:t>
      </w:r>
      <w:proofErr w:type="spellStart"/>
      <w:r>
        <w:t>estampadoi</w:t>
      </w:r>
      <w:proofErr w:type="spellEnd"/>
      <w:r>
        <w:t xml:space="preserve"> de polos con tintes naturales). </w:t>
      </w:r>
      <w:proofErr w:type="spellStart"/>
      <w:r>
        <w:t>Racchi</w:t>
      </w:r>
      <w:proofErr w:type="spellEnd"/>
      <w:r>
        <w:t xml:space="preserve"> se orienta a convertirse en una experiencia de turismo vivencial “top” porque cuentan con el apoyo del Hotel Libertado – Cadena </w:t>
      </w:r>
      <w:proofErr w:type="spellStart"/>
      <w:r>
        <w:t>Luxury</w:t>
      </w:r>
      <w:proofErr w:type="spellEnd"/>
      <w:r>
        <w:t>.</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La visión emprendedora y la gestión del articulador y del Presidente de la red han tenido un papel clave para promover las iniciativas de esta red empresarial comunitaria como reconocen las comunidades. El articulador es Raúl </w:t>
      </w:r>
      <w:proofErr w:type="spellStart"/>
      <w:r>
        <w:t>Huamaní</w:t>
      </w:r>
      <w:proofErr w:type="spellEnd"/>
      <w:r>
        <w:t xml:space="preserve"> </w:t>
      </w:r>
      <w:proofErr w:type="spellStart"/>
      <w:r>
        <w:t>Mandorthupa</w:t>
      </w:r>
      <w:proofErr w:type="spellEnd"/>
      <w:r>
        <w:t xml:space="preserve"> y el Presidente de la Red es Encarna Huamán que son dos jóvenes cusqueños, uno del ámbito urbano y otro de la comunidad rural. El señor </w:t>
      </w:r>
      <w:proofErr w:type="spellStart"/>
      <w:r>
        <w:t>Huamaní</w:t>
      </w:r>
      <w:proofErr w:type="spellEnd"/>
      <w:r>
        <w:t xml:space="preserve"> además es MBA de </w:t>
      </w:r>
      <w:proofErr w:type="spellStart"/>
      <w:r>
        <w:t>Centrum</w:t>
      </w:r>
      <w:proofErr w:type="spellEnd"/>
      <w:r>
        <w:t xml:space="preserve"> de la PUCP y la red se ha convertido en su tema de tesis.</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El modelo de Turismo Rural Comunitario que desarrolla la Red </w:t>
      </w:r>
      <w:r w:rsidRPr="008A0AA3">
        <w:t xml:space="preserve">Pacha </w:t>
      </w:r>
      <w:proofErr w:type="spellStart"/>
      <w:r w:rsidRPr="008A0AA3">
        <w:t>Paqareq</w:t>
      </w:r>
      <w:proofErr w:type="spellEnd"/>
      <w:r w:rsidRPr="008A0AA3">
        <w:t xml:space="preserve"> </w:t>
      </w:r>
      <w:r>
        <w:t xml:space="preserve">se considera como un negocio inclusivo pero está abierto a todas las agencias, hoteles y empresas del sector turismo que se deseen experimentar esta vivencia. Ellos señalan que a diferencia de otras experiencias de negocios inclusivos, ello </w:t>
      </w:r>
      <w:proofErr w:type="gramStart"/>
      <w:r>
        <w:t>son</w:t>
      </w:r>
      <w:proofErr w:type="gramEnd"/>
      <w:r>
        <w:t xml:space="preserve"> “un negocio inclusivo, pero no exclusivos”.</w:t>
      </w:r>
    </w:p>
    <w:p w:rsidR="00D00464" w:rsidRDefault="00D00464" w:rsidP="00D00464">
      <w:pPr>
        <w:jc w:val="both"/>
      </w:pPr>
    </w:p>
    <w:p w:rsidR="00D00464" w:rsidRDefault="00D00464" w:rsidP="00D00464">
      <w:r>
        <w:br w:type="page"/>
      </w:r>
    </w:p>
    <w:p w:rsidR="00D00464" w:rsidRDefault="00D00464" w:rsidP="00D00464">
      <w:r>
        <w:rPr>
          <w:b/>
        </w:rPr>
        <w:lastRenderedPageBreak/>
        <w:t xml:space="preserve">Caso </w:t>
      </w:r>
      <w:r w:rsidRPr="008D7654">
        <w:rPr>
          <w:b/>
        </w:rPr>
        <w:t xml:space="preserve">Great </w:t>
      </w:r>
      <w:proofErr w:type="spellStart"/>
      <w:r w:rsidRPr="008D7654">
        <w:rPr>
          <w:b/>
        </w:rPr>
        <w:t>Inkas</w:t>
      </w:r>
      <w:proofErr w:type="spellEnd"/>
      <w:r w:rsidRPr="008D7654">
        <w:rPr>
          <w:b/>
        </w:rPr>
        <w:t xml:space="preserve"> </w:t>
      </w:r>
      <w:proofErr w:type="spellStart"/>
      <w:r w:rsidRPr="008D7654">
        <w:rPr>
          <w:b/>
        </w:rPr>
        <w:t>Experiences</w:t>
      </w:r>
      <w:proofErr w:type="spellEnd"/>
    </w:p>
    <w:p w:rsidR="00D00464" w:rsidRPr="00477E5D" w:rsidRDefault="00D00464" w:rsidP="00D00464">
      <w:pPr>
        <w:pBdr>
          <w:top w:val="single" w:sz="4" w:space="1" w:color="auto"/>
          <w:left w:val="single" w:sz="4" w:space="4" w:color="auto"/>
          <w:bottom w:val="single" w:sz="4" w:space="1" w:color="auto"/>
          <w:right w:val="single" w:sz="4" w:space="4" w:color="auto"/>
        </w:pBdr>
        <w:jc w:val="both"/>
        <w:rPr>
          <w:b/>
        </w:rPr>
      </w:pPr>
      <w:r w:rsidRPr="00477E5D">
        <w:rPr>
          <w:b/>
        </w:rPr>
        <w:t>Campeones en Turismo Rural Comunitario</w:t>
      </w:r>
      <w:r>
        <w:rPr>
          <w:b/>
        </w:rPr>
        <w:t xml:space="preserve"> y responsabilidad social</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rsidRPr="007067B9">
        <w:t xml:space="preserve">Great </w:t>
      </w:r>
      <w:proofErr w:type="spellStart"/>
      <w:r w:rsidRPr="007067B9">
        <w:t>Inkas</w:t>
      </w:r>
      <w:proofErr w:type="spellEnd"/>
      <w:r w:rsidRPr="007067B9">
        <w:t xml:space="preserve"> </w:t>
      </w:r>
      <w:proofErr w:type="spellStart"/>
      <w:r w:rsidRPr="007067B9">
        <w:t>Experiences</w:t>
      </w:r>
      <w:proofErr w:type="spellEnd"/>
      <w:r>
        <w:t xml:space="preserve"> (3 Agencias de Turismo de Aventura): Es una asociación de operadores de turismo de aventura que trabajan con el segmento de mercado europeo (Alemania, Holanda, Bélgica, Canadá, Dinamarca. </w:t>
      </w:r>
      <w:r w:rsidRPr="00DE3765">
        <w:rPr>
          <w:lang w:val="en-US"/>
        </w:rPr>
        <w:t xml:space="preserve">Las </w:t>
      </w:r>
      <w:proofErr w:type="spellStart"/>
      <w:r w:rsidRPr="00DE3765">
        <w:rPr>
          <w:lang w:val="en-US"/>
        </w:rPr>
        <w:t>empresas</w:t>
      </w:r>
      <w:proofErr w:type="spellEnd"/>
      <w:r w:rsidRPr="00DE3765">
        <w:rPr>
          <w:lang w:val="en-US"/>
        </w:rPr>
        <w:t xml:space="preserve"> son: Andean Explores Cusco, Sunshine </w:t>
      </w:r>
      <w:proofErr w:type="gramStart"/>
      <w:r w:rsidRPr="00DE3765">
        <w:rPr>
          <w:lang w:val="en-US"/>
        </w:rPr>
        <w:t>Travel  Tour</w:t>
      </w:r>
      <w:proofErr w:type="gramEnd"/>
      <w:r w:rsidRPr="00DE3765">
        <w:rPr>
          <w:lang w:val="en-US"/>
        </w:rPr>
        <w:t xml:space="preserve">, A.V.T Ad. Paradises Tours </w:t>
      </w:r>
      <w:proofErr w:type="spellStart"/>
      <w:r w:rsidRPr="00DE3765">
        <w:rPr>
          <w:lang w:val="en-US"/>
        </w:rPr>
        <w:t>Operador</w:t>
      </w:r>
      <w:proofErr w:type="spellEnd"/>
      <w:r w:rsidRPr="00DE3765">
        <w:rPr>
          <w:lang w:val="en-US"/>
        </w:rPr>
        <w:t xml:space="preserve"> SAC y A.V.T Gregory Tours Exp. </w:t>
      </w:r>
      <w:r w:rsidRPr="005A15E3">
        <w:t xml:space="preserve">SAC y </w:t>
      </w:r>
      <w:r>
        <w:t xml:space="preserve">están Certificadas para el circuito de Caminos </w:t>
      </w:r>
      <w:proofErr w:type="gramStart"/>
      <w:r>
        <w:t>del</w:t>
      </w:r>
      <w:proofErr w:type="gramEnd"/>
      <w:r>
        <w:t xml:space="preserve"> </w:t>
      </w:r>
      <w:proofErr w:type="spellStart"/>
      <w:r>
        <w:t>Inka</w:t>
      </w:r>
      <w:proofErr w:type="spellEnd"/>
      <w:r>
        <w:t xml:space="preserve">. Estas agencias operan Caminos del </w:t>
      </w:r>
      <w:proofErr w:type="spellStart"/>
      <w:r>
        <w:t>Inka</w:t>
      </w:r>
      <w:proofErr w:type="spellEnd"/>
      <w:r>
        <w:t xml:space="preserve">, </w:t>
      </w:r>
      <w:proofErr w:type="spellStart"/>
      <w:r>
        <w:t>Salkantay</w:t>
      </w:r>
      <w:proofErr w:type="spellEnd"/>
      <w:r>
        <w:t xml:space="preserve"> y </w:t>
      </w:r>
      <w:proofErr w:type="spellStart"/>
      <w:r>
        <w:t>Choquequirao</w:t>
      </w:r>
      <w:proofErr w:type="spellEnd"/>
      <w:r>
        <w:t xml:space="preserve"> y han desarrollado nuevas rutas. Inicialmente formaron parte de la red otras empresas pero cuando se estableció hacer un plan asociativo, se debían hacer actividades e invertir recursos para cumplir el plan, algunos socios comenzaron a alejarse retirarse por problemas de pagos o porque esperaban resultados inmediatos. </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La líder de la red considera que sus integrantes piensan que a la larga es más conveniente conformar una sola empresa o una red sólida con unidades de negocios por mercado, para compartir y reducir los costos. Son empresas que comparten información, innovaciones y buscan ser formales. </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Actualmente con apoyo del proyecto han hecho una página web y publicidad conjunta. Pero consideran que sería conveniente tener un sistema de gestión donde exista una tarifa para la agencia y una tarifa para la red: si los clientes vienen por efectos del accionar de la red se contribuiría internamente a la red para su operación.</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 xml:space="preserve">Como parte de su enfoque de responsabilidad social para desarrollar un turismo sostenible desarrollaron un programa de capacitación en gastronomía para las esposas de los porteadores con la finalidad que puedan proveer alimentos a los turistas de los circuitos y beneficiarse de la actividad turística. Han ganado el Premio Innova de Turismo Rural Comunitario y Premio </w:t>
      </w:r>
      <w:proofErr w:type="spellStart"/>
      <w:r>
        <w:t>Q´ente</w:t>
      </w:r>
      <w:proofErr w:type="spellEnd"/>
      <w:r>
        <w:t xml:space="preserve"> a la actividad turística.</w:t>
      </w:r>
    </w:p>
    <w:p w:rsidR="00D00464" w:rsidRDefault="00D00464" w:rsidP="00D00464">
      <w:pPr>
        <w:pBdr>
          <w:top w:val="single" w:sz="4" w:space="1" w:color="auto"/>
          <w:left w:val="single" w:sz="4" w:space="4" w:color="auto"/>
          <w:bottom w:val="single" w:sz="4" w:space="1" w:color="auto"/>
          <w:right w:val="single" w:sz="4" w:space="4" w:color="auto"/>
        </w:pBdr>
        <w:spacing w:before="120" w:after="120" w:line="240" w:lineRule="auto"/>
        <w:jc w:val="both"/>
      </w:pPr>
      <w:r>
        <w:t>Consideran que necesitan fortalecer sus capacidades en gestión empresarial y que requieren recursos humanos con experiencia a nivel gerencial. Como empresas conocen y saben hacer bien las operaciones del negocio turístico, pero le falta experiencia administrativa y en gestión empresarial.</w:t>
      </w:r>
    </w:p>
    <w:p w:rsidR="00D00464" w:rsidRDefault="00D00464" w:rsidP="00D00464">
      <w:r>
        <w:br w:type="page"/>
      </w:r>
    </w:p>
    <w:p w:rsidR="00D00464" w:rsidRPr="005A15E3" w:rsidRDefault="00D00464" w:rsidP="00D00464"/>
    <w:p w:rsidR="00D00464" w:rsidRPr="00477E5D" w:rsidRDefault="00D00464" w:rsidP="00D00464">
      <w:pPr>
        <w:pBdr>
          <w:top w:val="single" w:sz="4" w:space="1" w:color="auto"/>
          <w:left w:val="single" w:sz="4" w:space="4" w:color="auto"/>
          <w:bottom w:val="single" w:sz="4" w:space="1" w:color="auto"/>
          <w:right w:val="single" w:sz="4" w:space="4" w:color="auto"/>
        </w:pBdr>
        <w:shd w:val="clear" w:color="auto" w:fill="B8CCE4" w:themeFill="accent1" w:themeFillTint="66"/>
        <w:spacing w:before="120" w:after="120" w:line="240" w:lineRule="auto"/>
        <w:jc w:val="both"/>
        <w:rPr>
          <w:b/>
        </w:rPr>
      </w:pPr>
      <w:r w:rsidRPr="00477E5D">
        <w:rPr>
          <w:b/>
        </w:rPr>
        <w:t xml:space="preserve">Testimonio de Elena </w:t>
      </w:r>
      <w:proofErr w:type="spellStart"/>
      <w:r w:rsidRPr="00477E5D">
        <w:rPr>
          <w:b/>
        </w:rPr>
        <w:t>Gonzalez</w:t>
      </w:r>
      <w:proofErr w:type="spellEnd"/>
      <w:r w:rsidRPr="00477E5D">
        <w:rPr>
          <w:b/>
        </w:rPr>
        <w:t xml:space="preserve">, de </w:t>
      </w:r>
      <w:proofErr w:type="spellStart"/>
      <w:r w:rsidRPr="00477E5D">
        <w:rPr>
          <w:b/>
        </w:rPr>
        <w:t>Andean</w:t>
      </w:r>
      <w:proofErr w:type="spellEnd"/>
      <w:r w:rsidRPr="00477E5D">
        <w:rPr>
          <w:b/>
        </w:rPr>
        <w:t xml:space="preserve"> Explorer' S Cusco, conformante de la red Great </w:t>
      </w:r>
      <w:proofErr w:type="spellStart"/>
      <w:r w:rsidRPr="00477E5D">
        <w:rPr>
          <w:b/>
        </w:rPr>
        <w:t>Inkas</w:t>
      </w:r>
      <w:proofErr w:type="spellEnd"/>
      <w:r w:rsidRPr="00477E5D">
        <w:rPr>
          <w:b/>
        </w:rPr>
        <w:t xml:space="preserve"> </w:t>
      </w:r>
      <w:proofErr w:type="spellStart"/>
      <w:r w:rsidRPr="00477E5D">
        <w:rPr>
          <w:b/>
        </w:rPr>
        <w:t>Experiences</w:t>
      </w:r>
      <w:proofErr w:type="spellEnd"/>
    </w:p>
    <w:p w:rsidR="00D00464" w:rsidRDefault="00D00464" w:rsidP="00D00464">
      <w:pPr>
        <w:pBdr>
          <w:top w:val="single" w:sz="4" w:space="1" w:color="auto"/>
          <w:left w:val="single" w:sz="4" w:space="4" w:color="auto"/>
          <w:bottom w:val="single" w:sz="4" w:space="1" w:color="auto"/>
          <w:right w:val="single" w:sz="4" w:space="4" w:color="auto"/>
        </w:pBdr>
        <w:shd w:val="clear" w:color="auto" w:fill="B8CCE4" w:themeFill="accent1" w:themeFillTint="66"/>
        <w:jc w:val="both"/>
      </w:pPr>
      <w:r>
        <w:t xml:space="preserve">La posibilidad de unir fuerzas, experiencias, economías nos permite presentarnos fuertes ante mercados que están demandando más calidad, no es acaso cierto que LA UNION HACE LA FUERZA, nuestra empresa como parte de una RED EMPRESARIAL, he tenido la oportunidad de aprender de sus pares, rápidamente se han incluido en nuestra empresa herramientas de gestión empresarial que solos implicaban inversiones mayores y que no nos permitían ser competitivos, hoy podemos dar fe que luego de un periodo de 6 meses de prueba estamos listos para seguir proyectos más ambiciosos. Mejorar la calidad, incrementar las ventas, esto que a primera vista parece solamente de beneficios de los participantes de la RED, no es tan sencillo así, un pequeño análisis si en un grupo de 5 empresas hay un flujo de 1000 clientes, que gastan en Cusco $500 aproximadamente en servicios en Cusco (todos especialistas en aventura que tiene un impacto más local), son 500 mil dólares, de los cuales según datos de DIRCETUR un 8% se revierte en nuestra ciudad, 40 mil dólares, traducidos en puestos de trabajo, en compras locales, SOLO 5 EMPRESAS!!!!, si estas unidas logran incrementar solo un 20% más esto significara en dinero de reinversión local de 8 dólares extra para la </w:t>
      </w:r>
      <w:proofErr w:type="spellStart"/>
      <w:r>
        <w:t>region</w:t>
      </w:r>
      <w:proofErr w:type="spellEnd"/>
      <w:r>
        <w:t>. En consecuencia, es importante juntarse en redes, aprovechar las oportunidades que el mercado presenta porque para todos hay mercado, Y MAS AUN PARA LOS QUE ESTAN ORGANIZADOS, entonces no esperen más pruebas inténtenlo, caminen esos pasos y tal vez ese sea el camino para hacer que la diversificación y los nuevos destinos y maravillas en Cusco se conviertan en realidad.</w:t>
      </w:r>
    </w:p>
    <w:p w:rsidR="00D00464" w:rsidRDefault="00D00464" w:rsidP="00D00464"/>
    <w:p w:rsidR="004C7DEB" w:rsidRDefault="004C7DEB">
      <w:pPr>
        <w:spacing w:after="0" w:line="240" w:lineRule="auto"/>
      </w:pPr>
    </w:p>
    <w:p w:rsidR="00D00464" w:rsidRDefault="00D00464" w:rsidP="00D00464"/>
    <w:p w:rsidR="00D00464" w:rsidRDefault="00D00464" w:rsidP="00D00464"/>
    <w:p w:rsidR="00D00464" w:rsidRDefault="00D00464" w:rsidP="00D00464"/>
    <w:p w:rsidR="00C857F1" w:rsidRDefault="00C857F1">
      <w:pPr>
        <w:spacing w:after="0" w:line="240" w:lineRule="auto"/>
      </w:pPr>
      <w:r>
        <w:br w:type="page"/>
      </w:r>
    </w:p>
    <w:p w:rsidR="00C857F1" w:rsidRDefault="00C857F1" w:rsidP="004416E9">
      <w:pPr>
        <w:spacing w:before="120" w:after="120" w:line="240" w:lineRule="auto"/>
        <w:ind w:left="360"/>
        <w:jc w:val="both"/>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Pr="007A23C1" w:rsidRDefault="00761A35" w:rsidP="004416E9">
      <w:pPr>
        <w:spacing w:before="120" w:after="120" w:line="240" w:lineRule="auto"/>
        <w:ind w:left="360"/>
        <w:jc w:val="both"/>
        <w:rPr>
          <w:b/>
          <w:bCs/>
        </w:rPr>
      </w:pPr>
      <w:r w:rsidRPr="007A23C1">
        <w:rPr>
          <w:b/>
          <w:bCs/>
        </w:rPr>
        <w:t>EVALUACION DE IMPACTO</w:t>
      </w:r>
    </w:p>
    <w:p w:rsidR="00761A35" w:rsidRDefault="00761A35" w:rsidP="00D8301C">
      <w:pPr>
        <w:spacing w:before="120" w:after="120" w:line="240" w:lineRule="auto"/>
        <w:ind w:left="360"/>
        <w:jc w:val="both"/>
        <w:rPr>
          <w:b/>
          <w:bCs/>
          <w:lang w:val="es-MX"/>
        </w:rPr>
      </w:pPr>
    </w:p>
    <w:p w:rsidR="00761A35" w:rsidRDefault="00761A35">
      <w:pPr>
        <w:rPr>
          <w:b/>
          <w:bCs/>
          <w:lang w:val="es-MX"/>
        </w:rPr>
      </w:pPr>
      <w:r>
        <w:rPr>
          <w:b/>
          <w:bCs/>
          <w:lang w:val="es-MX"/>
        </w:rPr>
        <w:br w:type="page"/>
      </w:r>
    </w:p>
    <w:p w:rsidR="00761A35" w:rsidRPr="00AC51E1" w:rsidRDefault="00761A35" w:rsidP="00AC51E1">
      <w:pPr>
        <w:pStyle w:val="Ttulo1"/>
      </w:pPr>
      <w:bookmarkStart w:id="40" w:name="_Toc305684379"/>
      <w:r w:rsidRPr="00AC51E1">
        <w:lastRenderedPageBreak/>
        <w:t>EVALUACION DE IMPACTO</w:t>
      </w:r>
      <w:bookmarkEnd w:id="40"/>
    </w:p>
    <w:p w:rsidR="00761A35" w:rsidRDefault="00761A35" w:rsidP="00D8301C">
      <w:pPr>
        <w:spacing w:before="120" w:after="120" w:line="240" w:lineRule="auto"/>
        <w:ind w:left="360"/>
        <w:jc w:val="both"/>
        <w:rPr>
          <w:b/>
          <w:bCs/>
          <w:lang w:val="es-MX"/>
        </w:rPr>
      </w:pPr>
    </w:p>
    <w:p w:rsidR="00761A35" w:rsidRPr="00AC51E1" w:rsidRDefault="00761A35" w:rsidP="00AC51E1">
      <w:pPr>
        <w:pStyle w:val="Ttulo2"/>
      </w:pPr>
      <w:bookmarkStart w:id="41" w:name="_Toc305684380"/>
      <w:r w:rsidRPr="00AC51E1">
        <w:t>MARCO LOGICO</w:t>
      </w:r>
      <w:bookmarkEnd w:id="41"/>
    </w:p>
    <w:p w:rsidR="00761A35" w:rsidRPr="00D8301C" w:rsidRDefault="00761A35" w:rsidP="00D8301C">
      <w:pPr>
        <w:spacing w:before="120" w:after="120" w:line="240" w:lineRule="auto"/>
        <w:ind w:left="360"/>
        <w:jc w:val="both"/>
      </w:pPr>
      <w:r w:rsidRPr="00D8301C">
        <w:rPr>
          <w:b/>
          <w:bCs/>
          <w:lang w:val="es-MX"/>
        </w:rPr>
        <w:t xml:space="preserve">FIN: </w:t>
      </w:r>
      <w:r w:rsidRPr="00D8301C">
        <w:rPr>
          <w:lang w:val="es-ES"/>
        </w:rPr>
        <w:t xml:space="preserve">Contribuir a elevar la competitividad de los conglomerados de confecciones en Gamarra - Lima y de turismo en Cusco, mostrando un camino de </w:t>
      </w:r>
      <w:proofErr w:type="spellStart"/>
      <w:r w:rsidRPr="00D8301C">
        <w:rPr>
          <w:lang w:val="es-ES"/>
        </w:rPr>
        <w:t>asociatividad</w:t>
      </w:r>
      <w:proofErr w:type="spellEnd"/>
      <w:r w:rsidRPr="00D8301C">
        <w:rPr>
          <w:lang w:val="es-ES"/>
        </w:rPr>
        <w:t xml:space="preserve"> e innovación para enfrentar la recesión. </w:t>
      </w:r>
    </w:p>
    <w:p w:rsidR="00761A35" w:rsidRPr="00D8301C" w:rsidRDefault="00761A35" w:rsidP="00D8301C">
      <w:pPr>
        <w:spacing w:before="120" w:after="120" w:line="240" w:lineRule="auto"/>
        <w:ind w:left="360"/>
        <w:jc w:val="both"/>
      </w:pPr>
      <w:r w:rsidRPr="00D8301C">
        <w:rPr>
          <w:b/>
          <w:bCs/>
          <w:lang w:val="es-CR"/>
        </w:rPr>
        <w:t>PROPOSITO:</w:t>
      </w:r>
      <w:r>
        <w:rPr>
          <w:b/>
          <w:bCs/>
          <w:lang w:val="es-CR"/>
        </w:rPr>
        <w:t xml:space="preserve"> </w:t>
      </w:r>
      <w:r w:rsidRPr="00D8301C">
        <w:rPr>
          <w:lang w:val="es-ES"/>
        </w:rPr>
        <w:t xml:space="preserve">Mejorar la competitividad y el acceso a mercados de pequeñas empresas en los conglomerados de confecciones en Gamarra - Lima y de turismo en Cusco. </w:t>
      </w:r>
    </w:p>
    <w:p w:rsidR="00761A35" w:rsidRDefault="00761A35" w:rsidP="00D8301C">
      <w:pPr>
        <w:spacing w:before="120" w:after="120" w:line="240" w:lineRule="auto"/>
        <w:ind w:left="360"/>
        <w:jc w:val="both"/>
      </w:pPr>
    </w:p>
    <w:p w:rsidR="00761A35" w:rsidRPr="00AC51E1" w:rsidRDefault="00761A35" w:rsidP="00AC51E1">
      <w:pPr>
        <w:pStyle w:val="Ttulo2"/>
      </w:pPr>
      <w:bookmarkStart w:id="42" w:name="_Toc305684381"/>
      <w:r w:rsidRPr="00AC51E1">
        <w:t>INDICADORES FINALES DEL PROYECTO</w:t>
      </w:r>
      <w:bookmarkEnd w:id="42"/>
    </w:p>
    <w:p w:rsidR="00761A35" w:rsidRPr="00D8301C" w:rsidRDefault="00761A35" w:rsidP="00D90519">
      <w:pPr>
        <w:numPr>
          <w:ilvl w:val="0"/>
          <w:numId w:val="10"/>
        </w:numPr>
        <w:spacing w:before="120" w:after="120" w:line="240" w:lineRule="auto"/>
        <w:jc w:val="both"/>
      </w:pPr>
      <w:r w:rsidRPr="00D8301C">
        <w:rPr>
          <w:lang w:val="es-ES"/>
        </w:rPr>
        <w:t>10% de Incremento en el valor promedio de las ventas brutas anuales de las empresas integrantes de las redes gracias a la realización de negocios conjuntos.</w:t>
      </w:r>
      <w:r w:rsidRPr="00D8301C">
        <w:t xml:space="preserve"> </w:t>
      </w:r>
    </w:p>
    <w:p w:rsidR="00761A35" w:rsidRPr="00D8301C" w:rsidRDefault="00761A35" w:rsidP="00D90519">
      <w:pPr>
        <w:numPr>
          <w:ilvl w:val="0"/>
          <w:numId w:val="10"/>
        </w:numPr>
        <w:spacing w:before="120" w:after="120" w:line="240" w:lineRule="auto"/>
        <w:jc w:val="both"/>
      </w:pPr>
      <w:r w:rsidRPr="00D8301C">
        <w:rPr>
          <w:lang w:val="es-ES"/>
        </w:rPr>
        <w:t>100% de las empresas integrantes de las redes empresariales promovidas han agregado valor a sus productos.</w:t>
      </w:r>
    </w:p>
    <w:p w:rsidR="00761A35" w:rsidRPr="00D8301C" w:rsidRDefault="00761A35" w:rsidP="00D90519">
      <w:pPr>
        <w:numPr>
          <w:ilvl w:val="0"/>
          <w:numId w:val="10"/>
        </w:numPr>
        <w:spacing w:before="120" w:after="120" w:line="240" w:lineRule="auto"/>
        <w:jc w:val="both"/>
      </w:pPr>
      <w:r w:rsidRPr="00D8301C">
        <w:rPr>
          <w:lang w:val="es-ES"/>
        </w:rPr>
        <w:t xml:space="preserve">50% de las empresas integrantes de las redes empresariales promovidas han innovado sus procesos productivos, comerciales o de gestión. </w:t>
      </w:r>
    </w:p>
    <w:p w:rsidR="00761A35" w:rsidRDefault="00761A35" w:rsidP="007A23C1">
      <w:pPr>
        <w:spacing w:before="120" w:after="120" w:line="240" w:lineRule="auto"/>
        <w:ind w:left="360"/>
        <w:jc w:val="both"/>
      </w:pPr>
    </w:p>
    <w:p w:rsidR="00761A35" w:rsidRPr="00AC51E1" w:rsidRDefault="00761A35" w:rsidP="00AC51E1">
      <w:pPr>
        <w:pStyle w:val="Ttulo2"/>
      </w:pPr>
      <w:bookmarkStart w:id="43" w:name="_Toc305684382"/>
      <w:r w:rsidRPr="00AC51E1">
        <w:t>RESULTADOS ESPERADOS DEL PROYECTO</w:t>
      </w:r>
      <w:bookmarkEnd w:id="43"/>
    </w:p>
    <w:p w:rsidR="00761A35" w:rsidRPr="00D8301C" w:rsidRDefault="00761A35" w:rsidP="00D90519">
      <w:pPr>
        <w:numPr>
          <w:ilvl w:val="0"/>
          <w:numId w:val="11"/>
        </w:numPr>
        <w:spacing w:before="120" w:after="120" w:line="240" w:lineRule="auto"/>
        <w:jc w:val="both"/>
      </w:pPr>
      <w:r w:rsidRPr="00D8301C">
        <w:rPr>
          <w:lang w:val="es-ES"/>
        </w:rPr>
        <w:t xml:space="preserve">24 empresas articuladas en 8 redes empresariales horizontales en el conglomerado de confecciones de Gamarra están  ejecutando sus planes de negocio. </w:t>
      </w:r>
    </w:p>
    <w:p w:rsidR="00761A35" w:rsidRPr="00D8301C" w:rsidRDefault="00761A35" w:rsidP="00D90519">
      <w:pPr>
        <w:numPr>
          <w:ilvl w:val="0"/>
          <w:numId w:val="11"/>
        </w:numPr>
        <w:spacing w:before="120" w:after="120" w:line="240" w:lineRule="auto"/>
        <w:jc w:val="both"/>
      </w:pPr>
      <w:r w:rsidRPr="00D8301C">
        <w:rPr>
          <w:lang w:val="es-ES"/>
        </w:rPr>
        <w:t>32 empresas articuladas en 8 Redes empresariales horizontales en el conglomerado de turismo de Cusco están  ejecutando sus planes de negocio.</w:t>
      </w:r>
    </w:p>
    <w:p w:rsidR="00761A35" w:rsidRPr="00D8301C" w:rsidRDefault="00761A35" w:rsidP="00D90519">
      <w:pPr>
        <w:numPr>
          <w:ilvl w:val="0"/>
          <w:numId w:val="11"/>
        </w:numPr>
        <w:spacing w:before="120" w:after="120" w:line="240" w:lineRule="auto"/>
        <w:jc w:val="both"/>
      </w:pPr>
      <w:r w:rsidRPr="00D8301C">
        <w:rPr>
          <w:lang w:val="es-ES"/>
        </w:rPr>
        <w:t>16 redes empresariales han recibido capacitación, asistencia técnica especializada y participan activamente en eventos de promoción comercial especializado para su sector.</w:t>
      </w:r>
    </w:p>
    <w:p w:rsidR="00761A35" w:rsidRPr="00D8301C" w:rsidRDefault="00761A35" w:rsidP="00D90519">
      <w:pPr>
        <w:numPr>
          <w:ilvl w:val="0"/>
          <w:numId w:val="11"/>
        </w:numPr>
        <w:spacing w:before="120" w:after="120" w:line="240" w:lineRule="auto"/>
        <w:jc w:val="both"/>
      </w:pPr>
      <w:r w:rsidRPr="00D8301C">
        <w:rPr>
          <w:lang w:val="es-ES"/>
        </w:rPr>
        <w:t>8 redes empresariales del conglomerado de confecciones de Gamarra  llevan a cabo negocios sostenibles tanto en mercados de exportación como en el mercado interno</w:t>
      </w:r>
      <w:r w:rsidRPr="00D8301C">
        <w:t xml:space="preserve"> </w:t>
      </w:r>
    </w:p>
    <w:p w:rsidR="00761A35" w:rsidRPr="00D8301C" w:rsidRDefault="00761A35" w:rsidP="00D90519">
      <w:pPr>
        <w:numPr>
          <w:ilvl w:val="0"/>
          <w:numId w:val="11"/>
        </w:numPr>
        <w:spacing w:before="120" w:after="120" w:line="240" w:lineRule="auto"/>
        <w:jc w:val="both"/>
      </w:pPr>
      <w:r w:rsidRPr="00D8301C">
        <w:rPr>
          <w:lang w:val="es-ES"/>
        </w:rPr>
        <w:t xml:space="preserve">8 redes empresariales del conglomerado de turismo en Cusco llevan a cabo negocios sostenibles tanto en turismo receptivo como en el mercado interno. </w:t>
      </w:r>
    </w:p>
    <w:p w:rsidR="00761A35" w:rsidRPr="00D8301C" w:rsidRDefault="00761A35" w:rsidP="00D90519">
      <w:pPr>
        <w:numPr>
          <w:ilvl w:val="0"/>
          <w:numId w:val="11"/>
        </w:numPr>
        <w:spacing w:before="120" w:after="120" w:line="240" w:lineRule="auto"/>
        <w:jc w:val="both"/>
      </w:pPr>
      <w:r w:rsidRPr="00D8301C">
        <w:rPr>
          <w:lang w:val="es-ES"/>
        </w:rPr>
        <w:t xml:space="preserve">02 organismos públicos aliados del proyecto, han aplicado la metodología de formación de redes empresariales y la promueven en sus diversos proyectos y actividades institucionales. </w:t>
      </w:r>
    </w:p>
    <w:p w:rsidR="00761A35" w:rsidRDefault="00761A35" w:rsidP="00D8301C">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
        <w:br w:type="page"/>
      </w:r>
    </w:p>
    <w:p w:rsidR="00761A35" w:rsidRDefault="00761A35" w:rsidP="004416E9">
      <w:pPr>
        <w:spacing w:before="120" w:after="120" w:line="240" w:lineRule="auto"/>
        <w:ind w:left="360"/>
        <w:jc w:val="both"/>
      </w:pPr>
    </w:p>
    <w:p w:rsidR="00761A35" w:rsidRPr="00AC51E1" w:rsidRDefault="00761A35" w:rsidP="00AC51E1">
      <w:pPr>
        <w:pStyle w:val="Ttulo2"/>
      </w:pPr>
      <w:bookmarkStart w:id="44" w:name="_Toc305684383"/>
      <w:r w:rsidRPr="00AC51E1">
        <w:t>EVALUACIÓN DE CUMPLIMIENTO DE LOS INDICADORES FINALES</w:t>
      </w:r>
      <w:bookmarkEnd w:id="44"/>
    </w:p>
    <w:p w:rsidR="00761A35" w:rsidRPr="007A23C1" w:rsidRDefault="00761A35" w:rsidP="007A23C1">
      <w:pPr>
        <w:spacing w:before="120" w:after="120" w:line="240" w:lineRule="auto"/>
        <w:ind w:left="360"/>
        <w:jc w:val="both"/>
        <w:rPr>
          <w:b/>
          <w:bCs/>
        </w:rPr>
      </w:pPr>
      <w:r w:rsidRPr="007A23C1">
        <w:rPr>
          <w:b/>
          <w:bCs/>
          <w:lang w:val="es-ES"/>
        </w:rPr>
        <w:t>Indicador al término del proyecto:</w:t>
      </w:r>
      <w:r w:rsidRPr="007A23C1">
        <w:rPr>
          <w:b/>
          <w:bCs/>
        </w:rPr>
        <w:t xml:space="preserve"> </w:t>
      </w:r>
      <w:r w:rsidRPr="007A23C1">
        <w:rPr>
          <w:b/>
          <w:bCs/>
          <w:lang w:val="es-ES"/>
        </w:rPr>
        <w:t>10% de incremento en el valor promedio de las ventas brutas anuales de las empresas integrantes de las redes gracias a la realización de negocios conjuntos.</w:t>
      </w:r>
      <w:r w:rsidRPr="007A23C1">
        <w:rPr>
          <w:b/>
          <w:bCs/>
        </w:rPr>
        <w:t xml:space="preserve"> </w:t>
      </w:r>
    </w:p>
    <w:p w:rsidR="00761A35" w:rsidRPr="007A23C1" w:rsidRDefault="00761A35" w:rsidP="007A23C1">
      <w:pPr>
        <w:spacing w:before="120" w:after="120" w:line="240" w:lineRule="auto"/>
        <w:ind w:left="360"/>
        <w:jc w:val="both"/>
        <w:rPr>
          <w:b/>
          <w:bCs/>
        </w:rPr>
      </w:pPr>
      <w:r w:rsidRPr="007A23C1">
        <w:rPr>
          <w:b/>
          <w:bCs/>
        </w:rPr>
        <w:t xml:space="preserve">Evaluación de las Ventas de las redes empresariales de confecciones </w:t>
      </w:r>
      <w:r>
        <w:rPr>
          <w:b/>
          <w:bCs/>
        </w:rPr>
        <w:t>d</w:t>
      </w:r>
      <w:r w:rsidRPr="007A23C1">
        <w:rPr>
          <w:b/>
          <w:bCs/>
        </w:rPr>
        <w:t>el conglomerado de Gamarra.</w:t>
      </w:r>
    </w:p>
    <w:p w:rsidR="00761A35" w:rsidRDefault="00761A35" w:rsidP="007A23C1">
      <w:pPr>
        <w:spacing w:before="120" w:after="120" w:line="240" w:lineRule="auto"/>
        <w:ind w:left="360"/>
        <w:jc w:val="both"/>
        <w:rPr>
          <w:lang w:val="es-ES"/>
        </w:rPr>
      </w:pPr>
      <w:r>
        <w:rPr>
          <w:lang w:val="es-ES"/>
        </w:rPr>
        <w:t xml:space="preserve">Tal como se muestra en el cuadro siguiente el incremento promedio anual de ventas brutas para las </w:t>
      </w:r>
      <w:r w:rsidRPr="007A23C1">
        <w:rPr>
          <w:lang w:val="es-ES"/>
        </w:rPr>
        <w:t>empresas de confecciones de</w:t>
      </w:r>
      <w:r>
        <w:rPr>
          <w:lang w:val="es-ES"/>
        </w:rPr>
        <w:t xml:space="preserve">l conglomerado de </w:t>
      </w:r>
      <w:r w:rsidRPr="007A23C1">
        <w:rPr>
          <w:lang w:val="es-ES"/>
        </w:rPr>
        <w:t xml:space="preserve">Gamarra se </w:t>
      </w:r>
      <w:proofErr w:type="spellStart"/>
      <w:r w:rsidRPr="007A23C1">
        <w:rPr>
          <w:lang w:val="es-ES"/>
        </w:rPr>
        <w:t>elevo</w:t>
      </w:r>
      <w:proofErr w:type="spellEnd"/>
      <w:r w:rsidRPr="007A23C1">
        <w:rPr>
          <w:lang w:val="es-ES"/>
        </w:rPr>
        <w:t xml:space="preserve"> en un </w:t>
      </w:r>
      <w:r>
        <w:rPr>
          <w:lang w:val="es-ES"/>
        </w:rPr>
        <w:t>42.84%.</w:t>
      </w:r>
      <w:r w:rsidRPr="007A23C1">
        <w:rPr>
          <w:lang w:val="es-ES"/>
        </w:rPr>
        <w:t xml:space="preserve"> </w:t>
      </w:r>
      <w:r>
        <w:rPr>
          <w:lang w:val="es-ES"/>
        </w:rPr>
        <w:t xml:space="preserve">Las redes que </w:t>
      </w:r>
      <w:proofErr w:type="spellStart"/>
      <w:r>
        <w:rPr>
          <w:lang w:val="es-ES"/>
        </w:rPr>
        <w:t>mas</w:t>
      </w:r>
      <w:proofErr w:type="spellEnd"/>
      <w:r>
        <w:rPr>
          <w:lang w:val="es-ES"/>
        </w:rPr>
        <w:t xml:space="preserve"> elevaron sus ventas fueron </w:t>
      </w:r>
      <w:proofErr w:type="spellStart"/>
      <w:r>
        <w:rPr>
          <w:lang w:val="es-ES"/>
        </w:rPr>
        <w:t>Creart</w:t>
      </w:r>
      <w:proofErr w:type="spellEnd"/>
      <w:r>
        <w:rPr>
          <w:lang w:val="es-ES"/>
        </w:rPr>
        <w:t xml:space="preserve"> </w:t>
      </w:r>
      <w:proofErr w:type="spellStart"/>
      <w:r>
        <w:rPr>
          <w:lang w:val="es-ES"/>
        </w:rPr>
        <w:t>Mod</w:t>
      </w:r>
      <w:proofErr w:type="spellEnd"/>
      <w:r>
        <w:rPr>
          <w:lang w:val="es-ES"/>
        </w:rPr>
        <w:t xml:space="preserve">, </w:t>
      </w:r>
      <w:proofErr w:type="spellStart"/>
      <w:r>
        <w:rPr>
          <w:lang w:val="es-ES"/>
        </w:rPr>
        <w:t>Rablem</w:t>
      </w:r>
      <w:proofErr w:type="spellEnd"/>
      <w:r>
        <w:rPr>
          <w:lang w:val="es-ES"/>
        </w:rPr>
        <w:t xml:space="preserve"> y Mundo </w:t>
      </w:r>
      <w:proofErr w:type="spellStart"/>
      <w:r>
        <w:rPr>
          <w:lang w:val="es-ES"/>
        </w:rPr>
        <w:t>Intimo</w:t>
      </w:r>
      <w:proofErr w:type="spellEnd"/>
      <w:r>
        <w:rPr>
          <w:lang w:val="es-ES"/>
        </w:rPr>
        <w:t>, que por su activa participación en los eventos comerciales organizados por el proyecto han logrado insertarse en los mercados de exportación.</w:t>
      </w:r>
    </w:p>
    <w:p w:rsidR="00761A35" w:rsidRDefault="00761A35" w:rsidP="007A23C1">
      <w:pPr>
        <w:spacing w:before="120" w:after="120" w:line="240" w:lineRule="auto"/>
        <w:ind w:left="360"/>
        <w:jc w:val="both"/>
        <w:rPr>
          <w:lang w:val="es-ES"/>
        </w:rPr>
      </w:pPr>
      <w:r w:rsidRPr="007A23C1">
        <w:t xml:space="preserve"> </w:t>
      </w:r>
    </w:p>
    <w:tbl>
      <w:tblPr>
        <w:tblW w:w="4100" w:type="dxa"/>
        <w:tblInd w:w="2298" w:type="dxa"/>
        <w:tblCellMar>
          <w:left w:w="70" w:type="dxa"/>
          <w:right w:w="70" w:type="dxa"/>
        </w:tblCellMar>
        <w:tblLook w:val="00A0" w:firstRow="1" w:lastRow="0" w:firstColumn="1" w:lastColumn="0" w:noHBand="0" w:noVBand="0"/>
      </w:tblPr>
      <w:tblGrid>
        <w:gridCol w:w="2500"/>
        <w:gridCol w:w="1600"/>
      </w:tblGrid>
      <w:tr w:rsidR="00761A35" w:rsidRPr="002E18AE" w:rsidTr="00095482">
        <w:trPr>
          <w:trHeight w:val="870"/>
        </w:trPr>
        <w:tc>
          <w:tcPr>
            <w:tcW w:w="2500" w:type="dxa"/>
            <w:tcBorders>
              <w:top w:val="single" w:sz="8" w:space="0" w:color="auto"/>
              <w:left w:val="single" w:sz="8" w:space="0" w:color="auto"/>
              <w:bottom w:val="single" w:sz="8" w:space="0" w:color="auto"/>
              <w:right w:val="nil"/>
            </w:tcBorders>
            <w:shd w:val="clear" w:color="000000" w:fill="92D050"/>
            <w:noWrap/>
            <w:vAlign w:val="center"/>
          </w:tcPr>
          <w:p w:rsidR="00761A35" w:rsidRPr="002E18AE" w:rsidRDefault="00761A35" w:rsidP="002E18AE">
            <w:pPr>
              <w:spacing w:after="0" w:line="240" w:lineRule="auto"/>
              <w:jc w:val="center"/>
              <w:rPr>
                <w:b/>
                <w:bCs/>
                <w:color w:val="000000"/>
                <w:sz w:val="16"/>
                <w:szCs w:val="16"/>
                <w:lang w:val="es-ES" w:eastAsia="es-ES"/>
              </w:rPr>
            </w:pPr>
            <w:r w:rsidRPr="002E18AE">
              <w:rPr>
                <w:b/>
                <w:bCs/>
                <w:color w:val="000000"/>
                <w:sz w:val="16"/>
                <w:szCs w:val="16"/>
                <w:lang w:val="es-ES" w:eastAsia="es-ES"/>
              </w:rPr>
              <w:t>REDES DE GAMARRA</w:t>
            </w:r>
          </w:p>
        </w:tc>
        <w:tc>
          <w:tcPr>
            <w:tcW w:w="1600" w:type="dxa"/>
            <w:tcBorders>
              <w:top w:val="single" w:sz="8" w:space="0" w:color="auto"/>
              <w:left w:val="single" w:sz="8" w:space="0" w:color="auto"/>
              <w:bottom w:val="single" w:sz="8" w:space="0" w:color="auto"/>
              <w:right w:val="single" w:sz="8" w:space="0" w:color="auto"/>
            </w:tcBorders>
            <w:shd w:val="clear" w:color="000000" w:fill="92D050"/>
            <w:vAlign w:val="center"/>
          </w:tcPr>
          <w:p w:rsidR="00761A35" w:rsidRPr="002E18AE" w:rsidRDefault="00761A35" w:rsidP="002E18AE">
            <w:pPr>
              <w:spacing w:after="0" w:line="240" w:lineRule="auto"/>
              <w:jc w:val="center"/>
              <w:rPr>
                <w:b/>
                <w:bCs/>
                <w:color w:val="000000"/>
                <w:sz w:val="16"/>
                <w:szCs w:val="16"/>
                <w:lang w:val="es-ES" w:eastAsia="es-ES"/>
              </w:rPr>
            </w:pPr>
            <w:r w:rsidRPr="002E18AE">
              <w:rPr>
                <w:b/>
                <w:bCs/>
                <w:color w:val="000000"/>
                <w:sz w:val="16"/>
                <w:szCs w:val="16"/>
                <w:lang w:val="es-ES" w:eastAsia="es-ES"/>
              </w:rPr>
              <w:t>% INCREMENTO ANUAL DE VENTAS BRUTAS</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CREART MOD</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164.90%</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MUNDO INTIMO</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69.36%</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TEXTIL CORPORATIVO</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59.70%</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QUECHUAS</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31.00%</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CASUAL FASHION</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30.00%</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PATOTAS</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18.99%</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CAMMEL</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17.30%</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MODA &amp; GLAMOUR</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15.15%</w:t>
            </w:r>
          </w:p>
        </w:tc>
      </w:tr>
      <w:tr w:rsidR="00761A35" w:rsidRPr="002E18AE" w:rsidTr="00095482">
        <w:trPr>
          <w:trHeight w:val="300"/>
        </w:trPr>
        <w:tc>
          <w:tcPr>
            <w:tcW w:w="2500" w:type="dxa"/>
            <w:tcBorders>
              <w:top w:val="nil"/>
              <w:left w:val="single" w:sz="8" w:space="0" w:color="auto"/>
              <w:bottom w:val="single" w:sz="4"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BABY TOP</w:t>
            </w:r>
          </w:p>
        </w:tc>
        <w:tc>
          <w:tcPr>
            <w:tcW w:w="1600" w:type="dxa"/>
            <w:tcBorders>
              <w:top w:val="nil"/>
              <w:left w:val="single" w:sz="8" w:space="0" w:color="auto"/>
              <w:bottom w:val="single" w:sz="4"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14.44%</w:t>
            </w:r>
          </w:p>
        </w:tc>
      </w:tr>
      <w:tr w:rsidR="00761A35" w:rsidRPr="002E18AE" w:rsidTr="00095482">
        <w:trPr>
          <w:trHeight w:val="315"/>
        </w:trPr>
        <w:tc>
          <w:tcPr>
            <w:tcW w:w="2500" w:type="dxa"/>
            <w:tcBorders>
              <w:top w:val="nil"/>
              <w:left w:val="single" w:sz="8" w:space="0" w:color="auto"/>
              <w:bottom w:val="single" w:sz="8"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ESSENCE MOD</w:t>
            </w:r>
          </w:p>
        </w:tc>
        <w:tc>
          <w:tcPr>
            <w:tcW w:w="1600" w:type="dxa"/>
            <w:tcBorders>
              <w:top w:val="nil"/>
              <w:left w:val="single" w:sz="8" w:space="0" w:color="auto"/>
              <w:bottom w:val="single" w:sz="8"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7.53%</w:t>
            </w:r>
          </w:p>
        </w:tc>
      </w:tr>
      <w:tr w:rsidR="00761A35" w:rsidRPr="002E18AE" w:rsidTr="00095482">
        <w:trPr>
          <w:trHeight w:val="315"/>
        </w:trPr>
        <w:tc>
          <w:tcPr>
            <w:tcW w:w="2500" w:type="dxa"/>
            <w:tcBorders>
              <w:top w:val="nil"/>
              <w:left w:val="single" w:sz="8" w:space="0" w:color="auto"/>
              <w:bottom w:val="single" w:sz="8"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TOTAL</w:t>
            </w:r>
          </w:p>
        </w:tc>
        <w:tc>
          <w:tcPr>
            <w:tcW w:w="1600" w:type="dxa"/>
            <w:tcBorders>
              <w:top w:val="nil"/>
              <w:left w:val="single" w:sz="8" w:space="0" w:color="auto"/>
              <w:bottom w:val="single" w:sz="8"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428.37%</w:t>
            </w:r>
          </w:p>
        </w:tc>
      </w:tr>
      <w:tr w:rsidR="00761A35" w:rsidRPr="002E18AE" w:rsidTr="00095482">
        <w:trPr>
          <w:trHeight w:val="315"/>
        </w:trPr>
        <w:tc>
          <w:tcPr>
            <w:tcW w:w="2500" w:type="dxa"/>
            <w:tcBorders>
              <w:top w:val="nil"/>
              <w:left w:val="single" w:sz="8" w:space="0" w:color="auto"/>
              <w:bottom w:val="single" w:sz="8" w:space="0" w:color="auto"/>
              <w:right w:val="single" w:sz="8" w:space="0" w:color="auto"/>
            </w:tcBorders>
            <w:shd w:val="clear" w:color="000000" w:fill="92D050"/>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 xml:space="preserve">PROMEDIO X RED </w:t>
            </w:r>
          </w:p>
        </w:tc>
        <w:tc>
          <w:tcPr>
            <w:tcW w:w="1600" w:type="dxa"/>
            <w:tcBorders>
              <w:top w:val="nil"/>
              <w:left w:val="nil"/>
              <w:bottom w:val="single" w:sz="8" w:space="0" w:color="auto"/>
              <w:right w:val="single" w:sz="8" w:space="0" w:color="auto"/>
            </w:tcBorders>
            <w:shd w:val="clear" w:color="000000" w:fill="92D050"/>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42.84%</w:t>
            </w:r>
          </w:p>
        </w:tc>
      </w:tr>
      <w:tr w:rsidR="00761A35" w:rsidRPr="002E18AE" w:rsidTr="00095482">
        <w:trPr>
          <w:trHeight w:val="315"/>
        </w:trPr>
        <w:tc>
          <w:tcPr>
            <w:tcW w:w="2500" w:type="dxa"/>
            <w:tcBorders>
              <w:top w:val="nil"/>
              <w:left w:val="single" w:sz="8" w:space="0" w:color="auto"/>
              <w:bottom w:val="single" w:sz="8" w:space="0" w:color="auto"/>
              <w:right w:val="nil"/>
            </w:tcBorders>
            <w:noWrap/>
            <w:vAlign w:val="bottom"/>
          </w:tcPr>
          <w:p w:rsidR="00761A35" w:rsidRPr="002E18AE" w:rsidRDefault="00761A35" w:rsidP="002E18AE">
            <w:pPr>
              <w:spacing w:after="0" w:line="240" w:lineRule="auto"/>
              <w:rPr>
                <w:color w:val="000000"/>
                <w:lang w:val="es-ES" w:eastAsia="es-ES"/>
              </w:rPr>
            </w:pPr>
            <w:r w:rsidRPr="002E18AE">
              <w:rPr>
                <w:color w:val="000000"/>
                <w:lang w:val="es-ES" w:eastAsia="es-ES"/>
              </w:rPr>
              <w:t>RABLEM</w:t>
            </w:r>
            <w:r>
              <w:rPr>
                <w:color w:val="000000"/>
                <w:lang w:val="es-ES" w:eastAsia="es-ES"/>
              </w:rPr>
              <w:t>*</w:t>
            </w:r>
          </w:p>
        </w:tc>
        <w:tc>
          <w:tcPr>
            <w:tcW w:w="1600" w:type="dxa"/>
            <w:tcBorders>
              <w:top w:val="nil"/>
              <w:left w:val="single" w:sz="8" w:space="0" w:color="auto"/>
              <w:bottom w:val="single" w:sz="8" w:space="0" w:color="auto"/>
              <w:right w:val="single" w:sz="8" w:space="0" w:color="auto"/>
            </w:tcBorders>
            <w:noWrap/>
            <w:vAlign w:val="bottom"/>
          </w:tcPr>
          <w:p w:rsidR="00761A35" w:rsidRPr="002E18AE" w:rsidRDefault="00761A35" w:rsidP="002E18AE">
            <w:pPr>
              <w:spacing w:after="0" w:line="240" w:lineRule="auto"/>
              <w:jc w:val="right"/>
              <w:rPr>
                <w:color w:val="000000"/>
                <w:lang w:val="es-ES" w:eastAsia="es-ES"/>
              </w:rPr>
            </w:pPr>
            <w:r w:rsidRPr="002E18AE">
              <w:rPr>
                <w:color w:val="000000"/>
                <w:lang w:val="es-ES" w:eastAsia="es-ES"/>
              </w:rPr>
              <w:t>438.00%</w:t>
            </w:r>
          </w:p>
        </w:tc>
      </w:tr>
    </w:tbl>
    <w:p w:rsidR="00761A35" w:rsidRDefault="00761A35" w:rsidP="007A23C1">
      <w:pPr>
        <w:spacing w:before="120" w:after="120" w:line="240" w:lineRule="auto"/>
        <w:ind w:left="360"/>
        <w:jc w:val="both"/>
        <w:rPr>
          <w:lang w:val="es-ES"/>
        </w:rPr>
      </w:pPr>
    </w:p>
    <w:p w:rsidR="00761A35" w:rsidRPr="0042263D" w:rsidRDefault="00761A35" w:rsidP="0042263D">
      <w:pPr>
        <w:spacing w:before="120" w:after="120" w:line="240" w:lineRule="auto"/>
        <w:jc w:val="both"/>
        <w:rPr>
          <w:lang w:val="es-ES"/>
        </w:rPr>
      </w:pPr>
      <w:r>
        <w:rPr>
          <w:lang w:val="es-ES"/>
        </w:rPr>
        <w:t>*</w:t>
      </w:r>
      <w:r w:rsidRPr="0042263D">
        <w:rPr>
          <w:lang w:val="es-ES"/>
        </w:rPr>
        <w:t xml:space="preserve">No se </w:t>
      </w:r>
      <w:proofErr w:type="spellStart"/>
      <w:r w:rsidRPr="0042263D">
        <w:rPr>
          <w:lang w:val="es-ES"/>
        </w:rPr>
        <w:t>tomo</w:t>
      </w:r>
      <w:proofErr w:type="spellEnd"/>
      <w:r w:rsidRPr="0042263D">
        <w:rPr>
          <w:lang w:val="es-ES"/>
        </w:rPr>
        <w:t xml:space="preserve"> en cuenta </w:t>
      </w:r>
      <w:r>
        <w:rPr>
          <w:lang w:val="es-ES"/>
        </w:rPr>
        <w:t xml:space="preserve">en el promedio a la Red </w:t>
      </w:r>
      <w:proofErr w:type="spellStart"/>
      <w:r>
        <w:rPr>
          <w:lang w:val="es-ES"/>
        </w:rPr>
        <w:t>Rablem</w:t>
      </w:r>
      <w:proofErr w:type="spellEnd"/>
      <w:r>
        <w:rPr>
          <w:lang w:val="es-ES"/>
        </w:rPr>
        <w:t xml:space="preserve"> porque ingreso al proyecto en Octubre del 2010 y participo decididamente en los programas de capacitación y asistencia técnica y elevo sus ventas en 438% comparando los meses de enero a abril del 2011 con los mismos meses del 2010. </w:t>
      </w: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Pr="007A23C1" w:rsidRDefault="00761A35" w:rsidP="007A23C1">
      <w:pPr>
        <w:spacing w:before="120" w:after="120" w:line="240" w:lineRule="auto"/>
        <w:ind w:left="360"/>
        <w:jc w:val="both"/>
        <w:rPr>
          <w:b/>
          <w:bCs/>
        </w:rPr>
      </w:pPr>
      <w:r w:rsidRPr="007A23C1">
        <w:rPr>
          <w:b/>
          <w:bCs/>
        </w:rPr>
        <w:t xml:space="preserve">Evaluación de las Ventas de las redes empresariales de </w:t>
      </w:r>
      <w:r>
        <w:rPr>
          <w:b/>
          <w:bCs/>
        </w:rPr>
        <w:t>turismo d</w:t>
      </w:r>
      <w:r w:rsidRPr="007A23C1">
        <w:rPr>
          <w:b/>
          <w:bCs/>
        </w:rPr>
        <w:t xml:space="preserve">el conglomerado de </w:t>
      </w:r>
      <w:r>
        <w:rPr>
          <w:b/>
          <w:bCs/>
        </w:rPr>
        <w:t>Cusco</w:t>
      </w:r>
      <w:r w:rsidRPr="007A23C1">
        <w:rPr>
          <w:b/>
          <w:bCs/>
        </w:rPr>
        <w:t>.</w:t>
      </w:r>
    </w:p>
    <w:p w:rsidR="00761A35" w:rsidRDefault="00761A35" w:rsidP="007A23C1">
      <w:pPr>
        <w:spacing w:before="120" w:after="120" w:line="240" w:lineRule="auto"/>
        <w:ind w:left="360"/>
        <w:jc w:val="both"/>
        <w:rPr>
          <w:lang w:val="es-ES"/>
        </w:rPr>
      </w:pPr>
      <w:r>
        <w:rPr>
          <w:lang w:val="es-ES"/>
        </w:rPr>
        <w:t xml:space="preserve">En el cuadro siguiente se muestra el incremento promedio anual de ventas brutas para las </w:t>
      </w:r>
      <w:r w:rsidRPr="007A23C1">
        <w:rPr>
          <w:lang w:val="es-ES"/>
        </w:rPr>
        <w:t xml:space="preserve">empresas de </w:t>
      </w:r>
      <w:r>
        <w:rPr>
          <w:lang w:val="es-ES"/>
        </w:rPr>
        <w:t xml:space="preserve">turismo </w:t>
      </w:r>
      <w:r w:rsidRPr="007A23C1">
        <w:rPr>
          <w:lang w:val="es-ES"/>
        </w:rPr>
        <w:t>de</w:t>
      </w:r>
      <w:r>
        <w:rPr>
          <w:lang w:val="es-ES"/>
        </w:rPr>
        <w:t xml:space="preserve">l conglomerado de Cusco, el cual </w:t>
      </w:r>
      <w:r w:rsidRPr="007A23C1">
        <w:rPr>
          <w:lang w:val="es-ES"/>
        </w:rPr>
        <w:t xml:space="preserve">se </w:t>
      </w:r>
      <w:proofErr w:type="spellStart"/>
      <w:r w:rsidRPr="007A23C1">
        <w:rPr>
          <w:lang w:val="es-ES"/>
        </w:rPr>
        <w:t>elevo</w:t>
      </w:r>
      <w:proofErr w:type="spellEnd"/>
      <w:r w:rsidRPr="007A23C1">
        <w:rPr>
          <w:lang w:val="es-ES"/>
        </w:rPr>
        <w:t xml:space="preserve"> en un </w:t>
      </w:r>
      <w:r>
        <w:rPr>
          <w:lang w:val="es-ES"/>
        </w:rPr>
        <w:t>83.93%.</w:t>
      </w:r>
      <w:r w:rsidRPr="007A23C1">
        <w:rPr>
          <w:lang w:val="es-ES"/>
        </w:rPr>
        <w:t xml:space="preserve"> </w:t>
      </w:r>
      <w:r>
        <w:rPr>
          <w:lang w:val="es-ES"/>
        </w:rPr>
        <w:t xml:space="preserve">La red que tuvo el mayor crecimiento en ventas es la Red Pacha </w:t>
      </w:r>
      <w:proofErr w:type="spellStart"/>
      <w:r>
        <w:rPr>
          <w:lang w:val="es-ES"/>
        </w:rPr>
        <w:t>Pacareq</w:t>
      </w:r>
      <w:proofErr w:type="spellEnd"/>
      <w:r>
        <w:rPr>
          <w:lang w:val="es-ES"/>
        </w:rPr>
        <w:t xml:space="preserve">, que es la Red de Turismo Rural Comunitario, que con el apoyo de los técnicos del proyecto  logro mejorar su capacidad de desarrollo de nuevos productos e incluirlos en las rutas de las otras redes empresariales. Otras de las redes que </w:t>
      </w:r>
      <w:proofErr w:type="spellStart"/>
      <w:r>
        <w:rPr>
          <w:lang w:val="es-ES"/>
        </w:rPr>
        <w:t>mas</w:t>
      </w:r>
      <w:proofErr w:type="spellEnd"/>
      <w:r>
        <w:rPr>
          <w:lang w:val="es-ES"/>
        </w:rPr>
        <w:t xml:space="preserve"> elevaron sus ventas fueron </w:t>
      </w:r>
      <w:proofErr w:type="spellStart"/>
      <w:r>
        <w:rPr>
          <w:lang w:val="es-ES"/>
        </w:rPr>
        <w:t>Andean</w:t>
      </w:r>
      <w:proofErr w:type="spellEnd"/>
      <w:r>
        <w:rPr>
          <w:lang w:val="es-ES"/>
        </w:rPr>
        <w:t xml:space="preserve"> </w:t>
      </w:r>
      <w:proofErr w:type="spellStart"/>
      <w:r>
        <w:rPr>
          <w:lang w:val="es-ES"/>
        </w:rPr>
        <w:t>Path</w:t>
      </w:r>
      <w:proofErr w:type="spellEnd"/>
      <w:r>
        <w:rPr>
          <w:lang w:val="es-ES"/>
        </w:rPr>
        <w:t xml:space="preserve"> </w:t>
      </w:r>
      <w:proofErr w:type="spellStart"/>
      <w:r>
        <w:rPr>
          <w:lang w:val="es-ES"/>
        </w:rPr>
        <w:t>Gruop</w:t>
      </w:r>
      <w:proofErr w:type="spellEnd"/>
      <w:r>
        <w:rPr>
          <w:lang w:val="es-ES"/>
        </w:rPr>
        <w:t xml:space="preserve">, </w:t>
      </w:r>
      <w:proofErr w:type="spellStart"/>
      <w:r>
        <w:rPr>
          <w:lang w:val="es-ES"/>
        </w:rPr>
        <w:t>Peru</w:t>
      </w:r>
      <w:proofErr w:type="spellEnd"/>
      <w:r>
        <w:rPr>
          <w:lang w:val="es-ES"/>
        </w:rPr>
        <w:t xml:space="preserve"> </w:t>
      </w:r>
      <w:proofErr w:type="spellStart"/>
      <w:r>
        <w:rPr>
          <w:lang w:val="es-ES"/>
        </w:rPr>
        <w:t>Encounters</w:t>
      </w:r>
      <w:proofErr w:type="spellEnd"/>
      <w:r>
        <w:rPr>
          <w:lang w:val="es-ES"/>
        </w:rPr>
        <w:t xml:space="preserve">, </w:t>
      </w:r>
      <w:proofErr w:type="spellStart"/>
      <w:r>
        <w:rPr>
          <w:lang w:val="es-ES"/>
        </w:rPr>
        <w:t>Inkas</w:t>
      </w:r>
      <w:proofErr w:type="spellEnd"/>
      <w:r>
        <w:rPr>
          <w:lang w:val="es-ES"/>
        </w:rPr>
        <w:t xml:space="preserve"> </w:t>
      </w:r>
      <w:proofErr w:type="spellStart"/>
      <w:r>
        <w:rPr>
          <w:lang w:val="es-ES"/>
        </w:rPr>
        <w:t>Holliday</w:t>
      </w:r>
      <w:proofErr w:type="spellEnd"/>
      <w:r>
        <w:rPr>
          <w:lang w:val="es-ES"/>
        </w:rPr>
        <w:t xml:space="preserve">,  redes que han logrado una excelente cohesión y participan muy bien preparadas en la mayoría de eventos comerciales, llevando consigo catálogos, </w:t>
      </w:r>
      <w:proofErr w:type="spellStart"/>
      <w:r>
        <w:rPr>
          <w:lang w:val="es-ES"/>
        </w:rPr>
        <w:t>brochures</w:t>
      </w:r>
      <w:proofErr w:type="spellEnd"/>
      <w:r>
        <w:rPr>
          <w:lang w:val="es-ES"/>
        </w:rPr>
        <w:t xml:space="preserve"> y  USB para promocionar sus nuevos destinos. </w:t>
      </w:r>
    </w:p>
    <w:p w:rsidR="00761A35" w:rsidRPr="007A23C1" w:rsidRDefault="00761A35" w:rsidP="007A23C1">
      <w:pPr>
        <w:spacing w:before="120" w:after="120" w:line="240" w:lineRule="auto"/>
        <w:ind w:left="360"/>
        <w:jc w:val="both"/>
      </w:pPr>
      <w:r>
        <w:rPr>
          <w:lang w:val="es-ES"/>
        </w:rPr>
        <w:t>El promedio se ha calculado sobre 7 redes que fueron las que permanecieron desde el inicio en el proyecto.</w:t>
      </w:r>
      <w:r w:rsidRPr="007A23C1">
        <w:t xml:space="preserve"> </w:t>
      </w:r>
    </w:p>
    <w:p w:rsidR="00761A35" w:rsidRDefault="00761A35" w:rsidP="004416E9">
      <w:pPr>
        <w:spacing w:before="120" w:after="120" w:line="240" w:lineRule="auto"/>
        <w:ind w:left="360"/>
        <w:jc w:val="both"/>
      </w:pPr>
    </w:p>
    <w:tbl>
      <w:tblPr>
        <w:tblW w:w="4100" w:type="dxa"/>
        <w:tblInd w:w="2298" w:type="dxa"/>
        <w:tblCellMar>
          <w:left w:w="70" w:type="dxa"/>
          <w:right w:w="70" w:type="dxa"/>
        </w:tblCellMar>
        <w:tblLook w:val="00A0" w:firstRow="1" w:lastRow="0" w:firstColumn="1" w:lastColumn="0" w:noHBand="0" w:noVBand="0"/>
      </w:tblPr>
      <w:tblGrid>
        <w:gridCol w:w="2500"/>
        <w:gridCol w:w="1600"/>
      </w:tblGrid>
      <w:tr w:rsidR="00761A35" w:rsidRPr="00174921" w:rsidTr="00095482">
        <w:trPr>
          <w:trHeight w:val="690"/>
        </w:trPr>
        <w:tc>
          <w:tcPr>
            <w:tcW w:w="2500" w:type="dxa"/>
            <w:tcBorders>
              <w:top w:val="single" w:sz="8" w:space="0" w:color="auto"/>
              <w:left w:val="single" w:sz="8" w:space="0" w:color="auto"/>
              <w:bottom w:val="single" w:sz="8" w:space="0" w:color="auto"/>
              <w:right w:val="nil"/>
            </w:tcBorders>
            <w:shd w:val="clear" w:color="000000" w:fill="92D050"/>
            <w:noWrap/>
            <w:vAlign w:val="center"/>
          </w:tcPr>
          <w:p w:rsidR="00761A35" w:rsidRPr="00174921" w:rsidRDefault="00761A35" w:rsidP="00174921">
            <w:pPr>
              <w:spacing w:after="0" w:line="240" w:lineRule="auto"/>
              <w:jc w:val="center"/>
              <w:rPr>
                <w:b/>
                <w:bCs/>
                <w:color w:val="000000"/>
                <w:sz w:val="16"/>
                <w:szCs w:val="16"/>
                <w:lang w:val="es-ES" w:eastAsia="es-ES"/>
              </w:rPr>
            </w:pPr>
            <w:r w:rsidRPr="00174921">
              <w:rPr>
                <w:b/>
                <w:bCs/>
                <w:color w:val="000000"/>
                <w:sz w:val="16"/>
                <w:szCs w:val="16"/>
                <w:lang w:val="es-ES" w:eastAsia="es-ES"/>
              </w:rPr>
              <w:t>REDES DE GAMARRA</w:t>
            </w:r>
          </w:p>
        </w:tc>
        <w:tc>
          <w:tcPr>
            <w:tcW w:w="1600" w:type="dxa"/>
            <w:tcBorders>
              <w:top w:val="single" w:sz="8" w:space="0" w:color="auto"/>
              <w:left w:val="single" w:sz="8" w:space="0" w:color="auto"/>
              <w:bottom w:val="single" w:sz="8" w:space="0" w:color="auto"/>
              <w:right w:val="single" w:sz="8" w:space="0" w:color="auto"/>
            </w:tcBorders>
            <w:shd w:val="clear" w:color="000000" w:fill="92D050"/>
            <w:vAlign w:val="center"/>
          </w:tcPr>
          <w:p w:rsidR="00761A35" w:rsidRPr="00174921" w:rsidRDefault="00761A35" w:rsidP="00174921">
            <w:pPr>
              <w:spacing w:after="0" w:line="240" w:lineRule="auto"/>
              <w:jc w:val="center"/>
              <w:rPr>
                <w:b/>
                <w:bCs/>
                <w:color w:val="000000"/>
                <w:sz w:val="16"/>
                <w:szCs w:val="16"/>
                <w:lang w:val="es-ES" w:eastAsia="es-ES"/>
              </w:rPr>
            </w:pPr>
            <w:r w:rsidRPr="00174921">
              <w:rPr>
                <w:b/>
                <w:bCs/>
                <w:color w:val="000000"/>
                <w:sz w:val="16"/>
                <w:szCs w:val="16"/>
                <w:lang w:val="es-ES" w:eastAsia="es-ES"/>
              </w:rPr>
              <w:t>% INCREMENTO ANUAL DE VENTAS BRUTAS</w:t>
            </w:r>
          </w:p>
        </w:tc>
      </w:tr>
      <w:tr w:rsidR="00761A35" w:rsidRPr="00174921" w:rsidTr="00095482">
        <w:trPr>
          <w:trHeight w:val="300"/>
        </w:trPr>
        <w:tc>
          <w:tcPr>
            <w:tcW w:w="2500" w:type="dxa"/>
            <w:tcBorders>
              <w:top w:val="nil"/>
              <w:left w:val="single" w:sz="8" w:space="0" w:color="auto"/>
              <w:bottom w:val="single" w:sz="4" w:space="0" w:color="auto"/>
              <w:right w:val="nil"/>
            </w:tcBorders>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PACHA  PAQAREQ</w:t>
            </w:r>
          </w:p>
        </w:tc>
        <w:tc>
          <w:tcPr>
            <w:tcW w:w="1600" w:type="dxa"/>
            <w:tcBorders>
              <w:top w:val="single" w:sz="4" w:space="0" w:color="auto"/>
              <w:left w:val="single" w:sz="8" w:space="0" w:color="auto"/>
              <w:bottom w:val="single" w:sz="4" w:space="0" w:color="auto"/>
              <w:right w:val="single" w:sz="8" w:space="0" w:color="auto"/>
            </w:tcBorders>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186.17%</w:t>
            </w:r>
          </w:p>
        </w:tc>
      </w:tr>
      <w:tr w:rsidR="00761A35" w:rsidRPr="00174921" w:rsidTr="00095482">
        <w:trPr>
          <w:trHeight w:val="300"/>
        </w:trPr>
        <w:tc>
          <w:tcPr>
            <w:tcW w:w="2500" w:type="dxa"/>
            <w:tcBorders>
              <w:top w:val="nil"/>
              <w:left w:val="single" w:sz="8" w:space="0" w:color="auto"/>
              <w:bottom w:val="single" w:sz="4" w:space="0" w:color="auto"/>
              <w:right w:val="nil"/>
            </w:tcBorders>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ANDEAN PATH GROUP</w:t>
            </w:r>
          </w:p>
        </w:tc>
        <w:tc>
          <w:tcPr>
            <w:tcW w:w="1600" w:type="dxa"/>
            <w:tcBorders>
              <w:top w:val="nil"/>
              <w:left w:val="single" w:sz="8" w:space="0" w:color="auto"/>
              <w:bottom w:val="single" w:sz="4" w:space="0" w:color="auto"/>
              <w:right w:val="single" w:sz="8" w:space="0" w:color="auto"/>
            </w:tcBorders>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79.86%</w:t>
            </w:r>
          </w:p>
        </w:tc>
      </w:tr>
      <w:tr w:rsidR="00761A35" w:rsidRPr="00174921" w:rsidTr="00095482">
        <w:trPr>
          <w:trHeight w:val="300"/>
        </w:trPr>
        <w:tc>
          <w:tcPr>
            <w:tcW w:w="2500" w:type="dxa"/>
            <w:tcBorders>
              <w:top w:val="nil"/>
              <w:left w:val="single" w:sz="8" w:space="0" w:color="auto"/>
              <w:bottom w:val="single" w:sz="4" w:space="0" w:color="auto"/>
              <w:right w:val="nil"/>
            </w:tcBorders>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PERU ENCOUNTERS</w:t>
            </w:r>
          </w:p>
        </w:tc>
        <w:tc>
          <w:tcPr>
            <w:tcW w:w="1600" w:type="dxa"/>
            <w:tcBorders>
              <w:top w:val="nil"/>
              <w:left w:val="single" w:sz="8" w:space="0" w:color="auto"/>
              <w:bottom w:val="single" w:sz="4" w:space="0" w:color="auto"/>
              <w:right w:val="single" w:sz="8" w:space="0" w:color="auto"/>
            </w:tcBorders>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75.66%</w:t>
            </w:r>
          </w:p>
        </w:tc>
      </w:tr>
      <w:tr w:rsidR="00761A35" w:rsidRPr="00174921" w:rsidTr="00095482">
        <w:trPr>
          <w:trHeight w:val="300"/>
        </w:trPr>
        <w:tc>
          <w:tcPr>
            <w:tcW w:w="2500" w:type="dxa"/>
            <w:tcBorders>
              <w:top w:val="nil"/>
              <w:left w:val="single" w:sz="8" w:space="0" w:color="auto"/>
              <w:bottom w:val="single" w:sz="4" w:space="0" w:color="auto"/>
              <w:right w:val="nil"/>
            </w:tcBorders>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INKAS HOLLIDAY</w:t>
            </w:r>
          </w:p>
        </w:tc>
        <w:tc>
          <w:tcPr>
            <w:tcW w:w="1600" w:type="dxa"/>
            <w:tcBorders>
              <w:top w:val="nil"/>
              <w:left w:val="single" w:sz="8" w:space="0" w:color="auto"/>
              <w:bottom w:val="single" w:sz="4" w:space="0" w:color="auto"/>
              <w:right w:val="single" w:sz="8" w:space="0" w:color="auto"/>
            </w:tcBorders>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68.11%</w:t>
            </w:r>
          </w:p>
        </w:tc>
      </w:tr>
      <w:tr w:rsidR="00761A35" w:rsidRPr="00174921" w:rsidTr="00095482">
        <w:trPr>
          <w:trHeight w:val="300"/>
        </w:trPr>
        <w:tc>
          <w:tcPr>
            <w:tcW w:w="2500" w:type="dxa"/>
            <w:tcBorders>
              <w:top w:val="nil"/>
              <w:left w:val="single" w:sz="8" w:space="0" w:color="auto"/>
              <w:bottom w:val="single" w:sz="4" w:space="0" w:color="auto"/>
              <w:right w:val="nil"/>
            </w:tcBorders>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MUYU</w:t>
            </w:r>
          </w:p>
        </w:tc>
        <w:tc>
          <w:tcPr>
            <w:tcW w:w="1600" w:type="dxa"/>
            <w:tcBorders>
              <w:top w:val="nil"/>
              <w:left w:val="single" w:sz="8" w:space="0" w:color="auto"/>
              <w:bottom w:val="single" w:sz="4" w:space="0" w:color="auto"/>
              <w:right w:val="single" w:sz="8" w:space="0" w:color="auto"/>
            </w:tcBorders>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62.81%</w:t>
            </w:r>
          </w:p>
        </w:tc>
      </w:tr>
      <w:tr w:rsidR="00761A35" w:rsidRPr="00174921" w:rsidTr="00095482">
        <w:trPr>
          <w:trHeight w:val="300"/>
        </w:trPr>
        <w:tc>
          <w:tcPr>
            <w:tcW w:w="2500" w:type="dxa"/>
            <w:tcBorders>
              <w:top w:val="nil"/>
              <w:left w:val="single" w:sz="8" w:space="0" w:color="auto"/>
              <w:bottom w:val="single" w:sz="4" w:space="0" w:color="auto"/>
              <w:right w:val="nil"/>
            </w:tcBorders>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INKAS HOTELES</w:t>
            </w:r>
          </w:p>
        </w:tc>
        <w:tc>
          <w:tcPr>
            <w:tcW w:w="1600" w:type="dxa"/>
            <w:tcBorders>
              <w:top w:val="nil"/>
              <w:left w:val="single" w:sz="8" w:space="0" w:color="auto"/>
              <w:bottom w:val="single" w:sz="4" w:space="0" w:color="auto"/>
              <w:right w:val="single" w:sz="8" w:space="0" w:color="auto"/>
            </w:tcBorders>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60.27%</w:t>
            </w:r>
          </w:p>
        </w:tc>
      </w:tr>
      <w:tr w:rsidR="00761A35" w:rsidRPr="00174921" w:rsidTr="00095482">
        <w:trPr>
          <w:trHeight w:val="315"/>
        </w:trPr>
        <w:tc>
          <w:tcPr>
            <w:tcW w:w="2500" w:type="dxa"/>
            <w:tcBorders>
              <w:top w:val="nil"/>
              <w:left w:val="single" w:sz="8" w:space="0" w:color="auto"/>
              <w:bottom w:val="nil"/>
              <w:right w:val="nil"/>
            </w:tcBorders>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GIES</w:t>
            </w:r>
          </w:p>
        </w:tc>
        <w:tc>
          <w:tcPr>
            <w:tcW w:w="1600" w:type="dxa"/>
            <w:tcBorders>
              <w:top w:val="nil"/>
              <w:left w:val="single" w:sz="8" w:space="0" w:color="auto"/>
              <w:bottom w:val="nil"/>
              <w:right w:val="single" w:sz="8" w:space="0" w:color="auto"/>
            </w:tcBorders>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54.63%</w:t>
            </w:r>
          </w:p>
        </w:tc>
      </w:tr>
      <w:tr w:rsidR="00761A35" w:rsidRPr="00174921" w:rsidTr="00095482">
        <w:trPr>
          <w:trHeight w:val="315"/>
        </w:trPr>
        <w:tc>
          <w:tcPr>
            <w:tcW w:w="2500" w:type="dxa"/>
            <w:tcBorders>
              <w:top w:val="single" w:sz="8" w:space="0" w:color="auto"/>
              <w:left w:val="single" w:sz="8" w:space="0" w:color="auto"/>
              <w:bottom w:val="single" w:sz="8" w:space="0" w:color="auto"/>
              <w:right w:val="nil"/>
            </w:tcBorders>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TOTAL</w:t>
            </w:r>
          </w:p>
        </w:tc>
        <w:tc>
          <w:tcPr>
            <w:tcW w:w="1600" w:type="dxa"/>
            <w:tcBorders>
              <w:top w:val="single" w:sz="8" w:space="0" w:color="auto"/>
              <w:left w:val="single" w:sz="8" w:space="0" w:color="auto"/>
              <w:bottom w:val="single" w:sz="4" w:space="0" w:color="auto"/>
              <w:right w:val="single" w:sz="8" w:space="0" w:color="auto"/>
            </w:tcBorders>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587.51%</w:t>
            </w:r>
          </w:p>
        </w:tc>
      </w:tr>
      <w:tr w:rsidR="00761A35" w:rsidRPr="00174921" w:rsidTr="00095482">
        <w:trPr>
          <w:trHeight w:val="315"/>
        </w:trPr>
        <w:tc>
          <w:tcPr>
            <w:tcW w:w="2500" w:type="dxa"/>
            <w:tcBorders>
              <w:top w:val="nil"/>
              <w:left w:val="single" w:sz="8" w:space="0" w:color="auto"/>
              <w:bottom w:val="single" w:sz="8" w:space="0" w:color="auto"/>
              <w:right w:val="single" w:sz="8" w:space="0" w:color="auto"/>
            </w:tcBorders>
            <w:shd w:val="clear" w:color="000000" w:fill="92D050"/>
            <w:noWrap/>
            <w:vAlign w:val="bottom"/>
          </w:tcPr>
          <w:p w:rsidR="00761A35" w:rsidRPr="00174921" w:rsidRDefault="00761A35" w:rsidP="00174921">
            <w:pPr>
              <w:spacing w:after="0" w:line="240" w:lineRule="auto"/>
              <w:rPr>
                <w:color w:val="000000"/>
                <w:lang w:val="es-ES" w:eastAsia="es-ES"/>
              </w:rPr>
            </w:pPr>
            <w:r w:rsidRPr="00174921">
              <w:rPr>
                <w:color w:val="000000"/>
                <w:lang w:val="es-ES" w:eastAsia="es-ES"/>
              </w:rPr>
              <w:t xml:space="preserve">PROMEDIO X RED </w:t>
            </w:r>
          </w:p>
        </w:tc>
        <w:tc>
          <w:tcPr>
            <w:tcW w:w="1600" w:type="dxa"/>
            <w:tcBorders>
              <w:top w:val="single" w:sz="8" w:space="0" w:color="auto"/>
              <w:left w:val="nil"/>
              <w:bottom w:val="single" w:sz="4" w:space="0" w:color="auto"/>
              <w:right w:val="single" w:sz="8" w:space="0" w:color="auto"/>
            </w:tcBorders>
            <w:shd w:val="clear" w:color="000000" w:fill="92D050"/>
            <w:noWrap/>
            <w:vAlign w:val="bottom"/>
          </w:tcPr>
          <w:p w:rsidR="00761A35" w:rsidRPr="00174921" w:rsidRDefault="00761A35" w:rsidP="00174921">
            <w:pPr>
              <w:spacing w:after="0" w:line="240" w:lineRule="auto"/>
              <w:jc w:val="right"/>
              <w:rPr>
                <w:color w:val="000000"/>
                <w:lang w:val="es-ES" w:eastAsia="es-ES"/>
              </w:rPr>
            </w:pPr>
            <w:r w:rsidRPr="00174921">
              <w:rPr>
                <w:color w:val="000000"/>
                <w:lang w:val="es-ES" w:eastAsia="es-ES"/>
              </w:rPr>
              <w:t>83.93%</w:t>
            </w:r>
          </w:p>
        </w:tc>
      </w:tr>
    </w:tbl>
    <w:p w:rsidR="00761A35" w:rsidRDefault="00761A35" w:rsidP="004416E9">
      <w:pPr>
        <w:spacing w:before="120" w:after="120" w:line="240" w:lineRule="auto"/>
        <w:ind w:left="360"/>
        <w:jc w:val="both"/>
      </w:pPr>
    </w:p>
    <w:p w:rsidR="00761A35" w:rsidRDefault="00761A35">
      <w:pPr>
        <w:rPr>
          <w:color w:val="FF0000"/>
        </w:rPr>
      </w:pPr>
      <w:r>
        <w:rPr>
          <w:color w:val="FF0000"/>
        </w:rPr>
        <w:br w:type="page"/>
      </w:r>
    </w:p>
    <w:p w:rsidR="00761A35" w:rsidRDefault="00761A35" w:rsidP="00CF7397">
      <w:pPr>
        <w:spacing w:before="120" w:after="120" w:line="240" w:lineRule="auto"/>
        <w:ind w:left="360"/>
        <w:jc w:val="both"/>
        <w:rPr>
          <w:color w:val="FF0000"/>
        </w:rPr>
      </w:pPr>
    </w:p>
    <w:p w:rsidR="00761A35" w:rsidRPr="00CF7397" w:rsidRDefault="00761A35" w:rsidP="00CF7397">
      <w:pPr>
        <w:spacing w:before="120" w:after="120" w:line="240" w:lineRule="auto"/>
        <w:ind w:left="360"/>
        <w:jc w:val="center"/>
        <w:rPr>
          <w:b/>
          <w:bCs/>
        </w:rPr>
      </w:pPr>
      <w:r w:rsidRPr="00CF7397">
        <w:rPr>
          <w:b/>
          <w:bCs/>
        </w:rPr>
        <w:t>CONTRIBUCION DEL PROYECTO AL ALCANCE DE LA META</w:t>
      </w:r>
    </w:p>
    <w:tbl>
      <w:tblPr>
        <w:tblpPr w:leftFromText="141" w:rightFromText="141" w:vertAnchor="text" w:horzAnchor="margin" w:tblpXSpec="center" w:tblpY="291"/>
        <w:tblW w:w="4100" w:type="dxa"/>
        <w:tblCellMar>
          <w:left w:w="70" w:type="dxa"/>
          <w:right w:w="70" w:type="dxa"/>
        </w:tblCellMar>
        <w:tblLook w:val="00A0" w:firstRow="1" w:lastRow="0" w:firstColumn="1" w:lastColumn="0" w:noHBand="0" w:noVBand="0"/>
      </w:tblPr>
      <w:tblGrid>
        <w:gridCol w:w="2500"/>
        <w:gridCol w:w="1600"/>
      </w:tblGrid>
      <w:tr w:rsidR="00761A35" w:rsidRPr="00CF7397">
        <w:trPr>
          <w:trHeight w:val="690"/>
        </w:trPr>
        <w:tc>
          <w:tcPr>
            <w:tcW w:w="2500" w:type="dxa"/>
            <w:tcBorders>
              <w:top w:val="single" w:sz="8" w:space="0" w:color="auto"/>
              <w:left w:val="single" w:sz="8" w:space="0" w:color="auto"/>
              <w:bottom w:val="single" w:sz="8" w:space="0" w:color="auto"/>
              <w:right w:val="nil"/>
            </w:tcBorders>
            <w:shd w:val="clear" w:color="000000" w:fill="92D050"/>
            <w:noWrap/>
            <w:vAlign w:val="center"/>
          </w:tcPr>
          <w:p w:rsidR="00761A35" w:rsidRPr="00CF7397" w:rsidRDefault="00761A35" w:rsidP="00CF7397">
            <w:pPr>
              <w:spacing w:after="0" w:line="240" w:lineRule="auto"/>
              <w:jc w:val="center"/>
              <w:rPr>
                <w:b/>
                <w:bCs/>
                <w:color w:val="000000"/>
                <w:sz w:val="16"/>
                <w:szCs w:val="16"/>
                <w:lang w:val="es-ES" w:eastAsia="es-ES"/>
              </w:rPr>
            </w:pPr>
            <w:r w:rsidRPr="00CF7397">
              <w:rPr>
                <w:b/>
                <w:bCs/>
                <w:color w:val="000000"/>
                <w:sz w:val="16"/>
                <w:szCs w:val="16"/>
                <w:lang w:val="es-ES" w:eastAsia="es-ES"/>
              </w:rPr>
              <w:t xml:space="preserve">TOTAL DE REDES </w:t>
            </w:r>
          </w:p>
        </w:tc>
        <w:tc>
          <w:tcPr>
            <w:tcW w:w="1600" w:type="dxa"/>
            <w:tcBorders>
              <w:top w:val="single" w:sz="8" w:space="0" w:color="auto"/>
              <w:left w:val="single" w:sz="8" w:space="0" w:color="auto"/>
              <w:bottom w:val="single" w:sz="8" w:space="0" w:color="auto"/>
              <w:right w:val="single" w:sz="8" w:space="0" w:color="auto"/>
            </w:tcBorders>
            <w:shd w:val="clear" w:color="000000" w:fill="92D050"/>
            <w:vAlign w:val="center"/>
          </w:tcPr>
          <w:p w:rsidR="00761A35" w:rsidRPr="00CF7397" w:rsidRDefault="00761A35" w:rsidP="00CF7397">
            <w:pPr>
              <w:spacing w:after="0" w:line="240" w:lineRule="auto"/>
              <w:jc w:val="center"/>
              <w:rPr>
                <w:b/>
                <w:bCs/>
                <w:color w:val="000000"/>
                <w:sz w:val="16"/>
                <w:szCs w:val="16"/>
                <w:lang w:val="es-ES" w:eastAsia="es-ES"/>
              </w:rPr>
            </w:pPr>
            <w:r w:rsidRPr="00CF7397">
              <w:rPr>
                <w:b/>
                <w:bCs/>
                <w:color w:val="000000"/>
                <w:sz w:val="16"/>
                <w:szCs w:val="16"/>
                <w:lang w:val="es-ES" w:eastAsia="es-ES"/>
              </w:rPr>
              <w:t>% INCREMENTO ANUAL DE VENTAS BRUTAS</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CREART MOD</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164.90%</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MUNDO INTIMO</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69.36%</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TEXTIL CORPORATIVO</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59.70%</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QUECHUAS</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31.00%</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CASUAL FASHION</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30.00%</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PATOTAS</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18.99%</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CAMMEL</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17.30%</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MODA &amp; GLAMOUR</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15.15%</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BABY TOP</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14.44%</w:t>
            </w:r>
          </w:p>
        </w:tc>
      </w:tr>
      <w:tr w:rsidR="00761A35" w:rsidRPr="00CF7397">
        <w:trPr>
          <w:trHeight w:val="315"/>
        </w:trPr>
        <w:tc>
          <w:tcPr>
            <w:tcW w:w="2500" w:type="dxa"/>
            <w:tcBorders>
              <w:top w:val="nil"/>
              <w:left w:val="single" w:sz="8" w:space="0" w:color="auto"/>
              <w:bottom w:val="single" w:sz="8"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ESSENCE MOD</w:t>
            </w:r>
          </w:p>
        </w:tc>
        <w:tc>
          <w:tcPr>
            <w:tcW w:w="1600" w:type="dxa"/>
            <w:tcBorders>
              <w:top w:val="nil"/>
              <w:left w:val="single" w:sz="8" w:space="0" w:color="auto"/>
              <w:bottom w:val="single" w:sz="8"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7.53%</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PACHA  PAQAREQ</w:t>
            </w:r>
          </w:p>
        </w:tc>
        <w:tc>
          <w:tcPr>
            <w:tcW w:w="1600" w:type="dxa"/>
            <w:tcBorders>
              <w:top w:val="single" w:sz="4" w:space="0" w:color="auto"/>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186.17%</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ANDEAN PATH GROUP</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79.86%</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PERU ENCOUNTERS</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75.66%</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INKAS HOLLIDAY</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68.11%</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MUYU</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62.81%</w:t>
            </w:r>
          </w:p>
        </w:tc>
      </w:tr>
      <w:tr w:rsidR="00761A35" w:rsidRPr="00CF7397">
        <w:trPr>
          <w:trHeight w:val="300"/>
        </w:trPr>
        <w:tc>
          <w:tcPr>
            <w:tcW w:w="2500" w:type="dxa"/>
            <w:tcBorders>
              <w:top w:val="nil"/>
              <w:left w:val="single" w:sz="8" w:space="0" w:color="auto"/>
              <w:bottom w:val="single" w:sz="4"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INKAS HOTELES</w:t>
            </w:r>
          </w:p>
        </w:tc>
        <w:tc>
          <w:tcPr>
            <w:tcW w:w="1600" w:type="dxa"/>
            <w:tcBorders>
              <w:top w:val="nil"/>
              <w:left w:val="single" w:sz="8" w:space="0" w:color="auto"/>
              <w:bottom w:val="single" w:sz="4" w:space="0" w:color="auto"/>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60.27%</w:t>
            </w:r>
          </w:p>
        </w:tc>
      </w:tr>
      <w:tr w:rsidR="00761A35" w:rsidRPr="00CF7397">
        <w:trPr>
          <w:trHeight w:val="315"/>
        </w:trPr>
        <w:tc>
          <w:tcPr>
            <w:tcW w:w="2500" w:type="dxa"/>
            <w:tcBorders>
              <w:top w:val="nil"/>
              <w:left w:val="single" w:sz="8" w:space="0" w:color="auto"/>
              <w:bottom w:val="nil"/>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GIES</w:t>
            </w:r>
          </w:p>
        </w:tc>
        <w:tc>
          <w:tcPr>
            <w:tcW w:w="1600" w:type="dxa"/>
            <w:tcBorders>
              <w:top w:val="nil"/>
              <w:left w:val="single" w:sz="8" w:space="0" w:color="auto"/>
              <w:bottom w:val="nil"/>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54.63%</w:t>
            </w:r>
          </w:p>
        </w:tc>
      </w:tr>
      <w:tr w:rsidR="00761A35" w:rsidRPr="00CF7397">
        <w:trPr>
          <w:trHeight w:val="315"/>
        </w:trPr>
        <w:tc>
          <w:tcPr>
            <w:tcW w:w="2500" w:type="dxa"/>
            <w:tcBorders>
              <w:top w:val="single" w:sz="8" w:space="0" w:color="auto"/>
              <w:left w:val="single" w:sz="8" w:space="0" w:color="auto"/>
              <w:bottom w:val="single" w:sz="8" w:space="0" w:color="auto"/>
              <w:right w:val="nil"/>
            </w:tcBorders>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TOTAL General</w:t>
            </w:r>
          </w:p>
        </w:tc>
        <w:tc>
          <w:tcPr>
            <w:tcW w:w="1600" w:type="dxa"/>
            <w:tcBorders>
              <w:top w:val="single" w:sz="8" w:space="0" w:color="auto"/>
              <w:left w:val="single" w:sz="8" w:space="0" w:color="auto"/>
              <w:bottom w:val="nil"/>
              <w:right w:val="single" w:sz="8" w:space="0" w:color="auto"/>
            </w:tcBorders>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1015.88%</w:t>
            </w:r>
          </w:p>
        </w:tc>
      </w:tr>
      <w:tr w:rsidR="00761A35" w:rsidRPr="00CF7397">
        <w:trPr>
          <w:trHeight w:val="315"/>
        </w:trPr>
        <w:tc>
          <w:tcPr>
            <w:tcW w:w="2500" w:type="dxa"/>
            <w:tcBorders>
              <w:top w:val="nil"/>
              <w:left w:val="single" w:sz="8" w:space="0" w:color="auto"/>
              <w:bottom w:val="single" w:sz="8" w:space="0" w:color="auto"/>
              <w:right w:val="nil"/>
            </w:tcBorders>
            <w:shd w:val="clear" w:color="000000" w:fill="92D050"/>
            <w:noWrap/>
            <w:vAlign w:val="bottom"/>
          </w:tcPr>
          <w:p w:rsidR="00761A35" w:rsidRPr="00CF7397" w:rsidRDefault="00761A35" w:rsidP="00CF7397">
            <w:pPr>
              <w:spacing w:after="0" w:line="240" w:lineRule="auto"/>
              <w:rPr>
                <w:color w:val="000000"/>
                <w:lang w:val="es-ES" w:eastAsia="es-ES"/>
              </w:rPr>
            </w:pPr>
            <w:r w:rsidRPr="00CF7397">
              <w:rPr>
                <w:color w:val="000000"/>
                <w:lang w:val="es-ES" w:eastAsia="es-ES"/>
              </w:rPr>
              <w:t>Promedio General</w:t>
            </w:r>
          </w:p>
        </w:tc>
        <w:tc>
          <w:tcPr>
            <w:tcW w:w="1600" w:type="dxa"/>
            <w:tcBorders>
              <w:top w:val="single" w:sz="8" w:space="0" w:color="auto"/>
              <w:left w:val="single" w:sz="8" w:space="0" w:color="auto"/>
              <w:bottom w:val="single" w:sz="8" w:space="0" w:color="auto"/>
              <w:right w:val="single" w:sz="8" w:space="0" w:color="auto"/>
            </w:tcBorders>
            <w:shd w:val="clear" w:color="000000" w:fill="92D050"/>
            <w:noWrap/>
            <w:vAlign w:val="bottom"/>
          </w:tcPr>
          <w:p w:rsidR="00761A35" w:rsidRPr="00CF7397" w:rsidRDefault="00761A35" w:rsidP="00CF7397">
            <w:pPr>
              <w:spacing w:after="0" w:line="240" w:lineRule="auto"/>
              <w:jc w:val="right"/>
              <w:rPr>
                <w:color w:val="000000"/>
                <w:lang w:val="es-ES" w:eastAsia="es-ES"/>
              </w:rPr>
            </w:pPr>
            <w:r w:rsidRPr="00CF7397">
              <w:rPr>
                <w:color w:val="000000"/>
                <w:lang w:val="es-ES" w:eastAsia="es-ES"/>
              </w:rPr>
              <w:t>59.76%</w:t>
            </w:r>
          </w:p>
        </w:tc>
      </w:tr>
    </w:tbl>
    <w:p w:rsidR="00761A35" w:rsidRDefault="00761A35" w:rsidP="00CF7397">
      <w:pPr>
        <w:spacing w:before="120" w:after="120" w:line="240" w:lineRule="auto"/>
        <w:ind w:left="360"/>
        <w:jc w:val="both"/>
        <w:rPr>
          <w:color w:val="FF0000"/>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Default="00761A35" w:rsidP="007A23C1">
      <w:pPr>
        <w:spacing w:before="120" w:after="120" w:line="240" w:lineRule="auto"/>
        <w:ind w:left="360"/>
        <w:jc w:val="both"/>
        <w:rPr>
          <w:lang w:val="es-ES"/>
        </w:rPr>
      </w:pPr>
    </w:p>
    <w:p w:rsidR="00761A35" w:rsidRPr="007A23C1" w:rsidRDefault="00761A35" w:rsidP="007A23C1">
      <w:pPr>
        <w:spacing w:before="120" w:after="120" w:line="240" w:lineRule="auto"/>
        <w:ind w:left="360"/>
        <w:jc w:val="both"/>
      </w:pPr>
      <w:r w:rsidRPr="007A23C1">
        <w:rPr>
          <w:lang w:val="es-ES"/>
        </w:rPr>
        <w:t xml:space="preserve">El proyecto cumplió </w:t>
      </w:r>
      <w:r>
        <w:rPr>
          <w:lang w:val="es-ES"/>
        </w:rPr>
        <w:t xml:space="preserve">logro </w:t>
      </w:r>
      <w:r w:rsidRPr="007A23C1">
        <w:rPr>
          <w:lang w:val="es-ES"/>
        </w:rPr>
        <w:t xml:space="preserve">elevar </w:t>
      </w:r>
      <w:r>
        <w:rPr>
          <w:lang w:val="es-ES"/>
        </w:rPr>
        <w:t xml:space="preserve">en 59.76% </w:t>
      </w:r>
      <w:r w:rsidRPr="007A23C1">
        <w:rPr>
          <w:lang w:val="es-ES"/>
        </w:rPr>
        <w:t>% el valor promedio de las ventas brutas de las empresas integrantes de las redes.</w:t>
      </w:r>
      <w:r w:rsidRPr="007A23C1">
        <w:t xml:space="preserve"> </w:t>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pPr>
        <w:rPr>
          <w:b/>
          <w:bCs/>
          <w:lang w:val="es-ES"/>
        </w:rPr>
      </w:pPr>
      <w:r>
        <w:rPr>
          <w:b/>
          <w:bCs/>
          <w:lang w:val="es-ES"/>
        </w:rPr>
        <w:br w:type="page"/>
      </w:r>
    </w:p>
    <w:p w:rsidR="00761A35" w:rsidRDefault="00761A35" w:rsidP="00CF7397">
      <w:pPr>
        <w:spacing w:before="120" w:after="120" w:line="240" w:lineRule="auto"/>
        <w:ind w:left="360"/>
        <w:jc w:val="both"/>
        <w:rPr>
          <w:color w:val="FF0000"/>
        </w:rPr>
      </w:pPr>
    </w:p>
    <w:p w:rsidR="00761A35" w:rsidRPr="00AC51E1" w:rsidRDefault="00761A35" w:rsidP="00AC51E1">
      <w:pPr>
        <w:pStyle w:val="Ttulo2"/>
      </w:pPr>
      <w:bookmarkStart w:id="45" w:name="_Toc305684384"/>
      <w:r w:rsidRPr="00AC51E1">
        <w:t>INCREMENTO DE LA CAPACIDAD DE LOS BENEFICIARIOS</w:t>
      </w:r>
      <w:bookmarkEnd w:id="45"/>
      <w:r w:rsidRPr="00AC51E1">
        <w:t xml:space="preserve"> </w:t>
      </w:r>
    </w:p>
    <w:p w:rsidR="00761A35" w:rsidRPr="006D425B" w:rsidRDefault="00761A35" w:rsidP="007A23C1">
      <w:pPr>
        <w:tabs>
          <w:tab w:val="num" w:pos="720"/>
        </w:tabs>
        <w:spacing w:before="120" w:after="120" w:line="240" w:lineRule="auto"/>
        <w:ind w:left="360"/>
        <w:jc w:val="both"/>
        <w:rPr>
          <w:b/>
          <w:bCs/>
        </w:rPr>
      </w:pPr>
    </w:p>
    <w:p w:rsidR="00761A35" w:rsidRPr="007A23C1" w:rsidRDefault="00761A35" w:rsidP="007A23C1">
      <w:pPr>
        <w:tabs>
          <w:tab w:val="num" w:pos="720"/>
        </w:tabs>
        <w:spacing w:before="120" w:after="120" w:line="240" w:lineRule="auto"/>
        <w:ind w:left="360"/>
        <w:jc w:val="both"/>
        <w:rPr>
          <w:b/>
          <w:bCs/>
          <w:lang w:val="es-ES"/>
        </w:rPr>
      </w:pPr>
      <w:r w:rsidRPr="007A23C1">
        <w:rPr>
          <w:b/>
          <w:bCs/>
          <w:lang w:val="es-ES"/>
        </w:rPr>
        <w:t xml:space="preserve">Indicador al término del proyecto: </w:t>
      </w:r>
    </w:p>
    <w:p w:rsidR="00761A35" w:rsidRPr="007A23C1" w:rsidRDefault="00761A35" w:rsidP="007A23C1">
      <w:pPr>
        <w:tabs>
          <w:tab w:val="num" w:pos="1440"/>
        </w:tabs>
        <w:spacing w:before="120" w:after="120" w:line="240" w:lineRule="auto"/>
        <w:ind w:left="360"/>
        <w:jc w:val="both"/>
        <w:rPr>
          <w:b/>
          <w:bCs/>
          <w:lang w:val="es-ES"/>
        </w:rPr>
      </w:pPr>
      <w:r w:rsidRPr="007A23C1">
        <w:rPr>
          <w:b/>
          <w:bCs/>
          <w:lang w:val="es-ES"/>
        </w:rPr>
        <w:t xml:space="preserve">100% de las empresas integrantes de las redes empresariales promovidas han agregado valor a sus productos. </w:t>
      </w:r>
    </w:p>
    <w:p w:rsidR="00761A35" w:rsidRPr="007A23C1" w:rsidRDefault="00761A35" w:rsidP="007A23C1">
      <w:pPr>
        <w:spacing w:before="120" w:after="120" w:line="240" w:lineRule="auto"/>
        <w:ind w:left="360"/>
        <w:jc w:val="both"/>
        <w:rPr>
          <w:b/>
          <w:bCs/>
        </w:rPr>
      </w:pPr>
      <w:r w:rsidRPr="007A23C1">
        <w:rPr>
          <w:b/>
          <w:bCs/>
        </w:rPr>
        <w:t xml:space="preserve">Evaluación </w:t>
      </w:r>
      <w:r>
        <w:rPr>
          <w:b/>
          <w:bCs/>
        </w:rPr>
        <w:t xml:space="preserve">en </w:t>
      </w:r>
      <w:r w:rsidRPr="007A23C1">
        <w:rPr>
          <w:b/>
          <w:bCs/>
        </w:rPr>
        <w:t>las redes empresariales de confecciones en el conglomerado de Gamarra.</w:t>
      </w:r>
    </w:p>
    <w:p w:rsidR="00761A35" w:rsidRDefault="00761A35" w:rsidP="007A23C1">
      <w:pPr>
        <w:spacing w:before="120" w:after="120" w:line="240" w:lineRule="auto"/>
        <w:ind w:left="360"/>
        <w:jc w:val="both"/>
        <w:rPr>
          <w:lang w:val="es-ES"/>
        </w:rPr>
      </w:pPr>
    </w:p>
    <w:p w:rsidR="00761A35" w:rsidRPr="007A23C1" w:rsidRDefault="00761A35" w:rsidP="007A23C1">
      <w:pPr>
        <w:spacing w:before="120" w:after="120" w:line="240" w:lineRule="auto"/>
        <w:ind w:left="360"/>
        <w:jc w:val="both"/>
      </w:pPr>
      <w:r w:rsidRPr="007A23C1">
        <w:rPr>
          <w:lang w:val="es-ES"/>
        </w:rPr>
        <w:t>Las empresas de confecciones de Gamarra, han desarrollado nuevos productos en las siguientes líneas: damas jóvenes, caballeros, niños, niñas, bebes, prendas publicitarias, jóvenes, etc.</w:t>
      </w:r>
      <w:r w:rsidRPr="007A23C1">
        <w:t xml:space="preserve"> </w:t>
      </w:r>
    </w:p>
    <w:p w:rsidR="00761A35" w:rsidRDefault="00761A35" w:rsidP="007A23C1">
      <w:pPr>
        <w:spacing w:before="120" w:after="120" w:line="240" w:lineRule="auto"/>
        <w:ind w:left="360"/>
        <w:jc w:val="both"/>
        <w:rPr>
          <w:lang w:val="es-ES"/>
        </w:rPr>
      </w:pPr>
    </w:p>
    <w:p w:rsidR="00761A35" w:rsidRPr="007A23C1" w:rsidRDefault="00761A35" w:rsidP="007A23C1">
      <w:pPr>
        <w:spacing w:before="120" w:after="120" w:line="240" w:lineRule="auto"/>
        <w:ind w:left="360"/>
        <w:jc w:val="both"/>
        <w:rPr>
          <w:b/>
          <w:bCs/>
        </w:rPr>
      </w:pPr>
      <w:r w:rsidRPr="007A23C1">
        <w:rPr>
          <w:b/>
          <w:bCs/>
        </w:rPr>
        <w:t xml:space="preserve">Evaluación de las redes empresariales de </w:t>
      </w:r>
      <w:r>
        <w:rPr>
          <w:b/>
          <w:bCs/>
        </w:rPr>
        <w:t>turismo d</w:t>
      </w:r>
      <w:r w:rsidRPr="007A23C1">
        <w:rPr>
          <w:b/>
          <w:bCs/>
        </w:rPr>
        <w:t xml:space="preserve">el conglomerado de </w:t>
      </w:r>
      <w:r>
        <w:rPr>
          <w:b/>
          <w:bCs/>
        </w:rPr>
        <w:t>Cusco</w:t>
      </w:r>
      <w:r w:rsidRPr="007A23C1">
        <w:rPr>
          <w:b/>
          <w:bCs/>
        </w:rPr>
        <w:t>.</w:t>
      </w:r>
    </w:p>
    <w:p w:rsidR="00761A35" w:rsidRPr="007A23C1" w:rsidRDefault="00761A35" w:rsidP="007A23C1">
      <w:pPr>
        <w:spacing w:before="120" w:after="120" w:line="240" w:lineRule="auto"/>
        <w:ind w:left="360"/>
        <w:jc w:val="both"/>
      </w:pPr>
      <w:r w:rsidRPr="007A23C1">
        <w:rPr>
          <w:lang w:val="es-ES"/>
        </w:rPr>
        <w:t xml:space="preserve">Las empresas de turismo de Cusco han desarrollado nuevos productos integrando a las redes de turismo rural comunitario: Valle Encantado, Los Tejedores del Cielo, El Tesoro escondido de los Incas, etc. </w:t>
      </w:r>
    </w:p>
    <w:p w:rsidR="00761A35" w:rsidRPr="007A23C1" w:rsidRDefault="00761A35" w:rsidP="007A23C1">
      <w:pPr>
        <w:spacing w:before="120" w:after="120" w:line="240" w:lineRule="auto"/>
        <w:ind w:left="360"/>
        <w:jc w:val="both"/>
      </w:pPr>
      <w:r w:rsidRPr="007A23C1">
        <w:rPr>
          <w:lang w:val="es-ES"/>
        </w:rPr>
        <w:t>La totalidad de empresas al desarrollar nuevos productos y aumentar la calidad de sus productos y servicios actuales, han agregado valor a sus prendas de vestir y servicios turísticos.</w:t>
      </w:r>
      <w:r w:rsidRPr="007A23C1">
        <w:t xml:space="preserve"> </w:t>
      </w:r>
    </w:p>
    <w:p w:rsidR="00761A35" w:rsidRDefault="00761A35" w:rsidP="004416E9">
      <w:pPr>
        <w:spacing w:before="120" w:after="120" w:line="240" w:lineRule="auto"/>
        <w:ind w:left="360"/>
        <w:jc w:val="both"/>
      </w:pPr>
    </w:p>
    <w:p w:rsidR="00761A35" w:rsidRPr="007A23C1" w:rsidRDefault="00761A35" w:rsidP="007A23C1">
      <w:pPr>
        <w:spacing w:before="120" w:after="120" w:line="240" w:lineRule="auto"/>
        <w:ind w:left="360"/>
        <w:jc w:val="both"/>
      </w:pPr>
      <w:r w:rsidRPr="007A23C1">
        <w:rPr>
          <w:b/>
          <w:bCs/>
          <w:lang w:val="es-ES"/>
        </w:rPr>
        <w:t>Indicador al término del proyecto:</w:t>
      </w:r>
      <w:r w:rsidRPr="007A23C1">
        <w:t xml:space="preserve"> </w:t>
      </w:r>
      <w:r w:rsidRPr="007A23C1">
        <w:rPr>
          <w:lang w:val="es-ES"/>
        </w:rPr>
        <w:t>50% de las empresas integrantes de las redes empresariales promovidas han innovado sus procesos productivos, comerciales o de gestión.</w:t>
      </w:r>
      <w:r w:rsidRPr="007A23C1">
        <w:t xml:space="preserve"> </w:t>
      </w:r>
    </w:p>
    <w:p w:rsidR="00761A35" w:rsidRDefault="00761A35" w:rsidP="007A23C1">
      <w:pPr>
        <w:spacing w:before="120" w:after="120" w:line="240" w:lineRule="auto"/>
        <w:ind w:left="360"/>
        <w:jc w:val="both"/>
        <w:rPr>
          <w:b/>
          <w:bCs/>
        </w:rPr>
      </w:pPr>
    </w:p>
    <w:p w:rsidR="00761A35" w:rsidRPr="007A23C1" w:rsidRDefault="00761A35" w:rsidP="007A23C1">
      <w:pPr>
        <w:spacing w:before="120" w:after="120" w:line="240" w:lineRule="auto"/>
        <w:ind w:left="360"/>
        <w:jc w:val="both"/>
        <w:rPr>
          <w:b/>
          <w:bCs/>
        </w:rPr>
      </w:pPr>
      <w:r w:rsidRPr="007A23C1">
        <w:rPr>
          <w:b/>
          <w:bCs/>
        </w:rPr>
        <w:t xml:space="preserve">Evaluación </w:t>
      </w:r>
      <w:r>
        <w:rPr>
          <w:b/>
          <w:bCs/>
        </w:rPr>
        <w:t xml:space="preserve">en </w:t>
      </w:r>
      <w:r w:rsidRPr="007A23C1">
        <w:rPr>
          <w:b/>
          <w:bCs/>
        </w:rPr>
        <w:t>las redes empresariales de confecciones en el conglomerado de Gamarra.</w:t>
      </w:r>
    </w:p>
    <w:p w:rsidR="00761A35" w:rsidRPr="007A23C1" w:rsidRDefault="00761A35" w:rsidP="007A23C1">
      <w:pPr>
        <w:spacing w:before="120" w:after="120" w:line="240" w:lineRule="auto"/>
        <w:ind w:left="360"/>
        <w:jc w:val="both"/>
      </w:pPr>
      <w:r w:rsidRPr="007A23C1">
        <w:rPr>
          <w:lang w:val="es-ES"/>
        </w:rPr>
        <w:t>Las empresas de confecciones han innovado en el desarrollo de nuevos productos, identificando mejor los segmentos de mercados a atender, analizando las tendencias, costeando materiales y con mejores acabados, se han articulado por cadena de valor textil confecciones, logrando exportar e ingresar a mercados locales más rentables.</w:t>
      </w:r>
      <w:r w:rsidRPr="007A23C1">
        <w:t xml:space="preserve"> </w:t>
      </w:r>
    </w:p>
    <w:p w:rsidR="00761A35" w:rsidRPr="007A23C1" w:rsidRDefault="00761A35" w:rsidP="007A23C1">
      <w:pPr>
        <w:spacing w:before="120" w:after="120" w:line="240" w:lineRule="auto"/>
        <w:ind w:left="360"/>
        <w:jc w:val="both"/>
      </w:pPr>
    </w:p>
    <w:p w:rsidR="00761A35" w:rsidRPr="007A23C1" w:rsidRDefault="00761A35" w:rsidP="007A23C1">
      <w:pPr>
        <w:spacing w:before="120" w:after="120" w:line="240" w:lineRule="auto"/>
        <w:ind w:left="360"/>
        <w:jc w:val="both"/>
        <w:rPr>
          <w:b/>
          <w:bCs/>
        </w:rPr>
      </w:pPr>
      <w:r w:rsidRPr="007A23C1">
        <w:rPr>
          <w:b/>
          <w:bCs/>
        </w:rPr>
        <w:t xml:space="preserve">Evaluación de las redes empresariales de </w:t>
      </w:r>
      <w:r>
        <w:rPr>
          <w:b/>
          <w:bCs/>
        </w:rPr>
        <w:t>turismo d</w:t>
      </w:r>
      <w:r w:rsidRPr="007A23C1">
        <w:rPr>
          <w:b/>
          <w:bCs/>
        </w:rPr>
        <w:t xml:space="preserve">el conglomerado de </w:t>
      </w:r>
      <w:r>
        <w:rPr>
          <w:b/>
          <w:bCs/>
        </w:rPr>
        <w:t>Cusco</w:t>
      </w:r>
      <w:r w:rsidRPr="007A23C1">
        <w:rPr>
          <w:b/>
          <w:bCs/>
        </w:rPr>
        <w:t>.</w:t>
      </w:r>
    </w:p>
    <w:p w:rsidR="00761A35" w:rsidRPr="007A23C1" w:rsidRDefault="00761A35" w:rsidP="007A23C1">
      <w:pPr>
        <w:spacing w:before="120" w:after="120" w:line="240" w:lineRule="auto"/>
        <w:ind w:left="360"/>
        <w:jc w:val="both"/>
      </w:pPr>
      <w:r w:rsidRPr="007A23C1">
        <w:rPr>
          <w:lang w:val="es-ES"/>
        </w:rPr>
        <w:t>Las empresas de turismo han innovado en su gestión empresarial, racionalizando mejor sus costos y tomando decisiones empresariales  más rápidas y oportunas, han posicionado mejor sus servicios con los tour operadores</w:t>
      </w:r>
      <w:r w:rsidRPr="007A23C1">
        <w:t xml:space="preserve"> </w:t>
      </w:r>
    </w:p>
    <w:p w:rsidR="00761A35" w:rsidRPr="00211A61" w:rsidRDefault="00761A35" w:rsidP="007A23C1">
      <w:pPr>
        <w:spacing w:before="120" w:after="120" w:line="240" w:lineRule="auto"/>
        <w:ind w:left="360"/>
        <w:jc w:val="both"/>
      </w:pPr>
    </w:p>
    <w:p w:rsidR="00761A35" w:rsidRDefault="00761A35" w:rsidP="007A23C1">
      <w:pPr>
        <w:spacing w:before="120" w:after="120" w:line="240" w:lineRule="auto"/>
        <w:ind w:left="360"/>
        <w:jc w:val="both"/>
        <w:rPr>
          <w:lang w:val="es-ES"/>
        </w:rPr>
      </w:pPr>
      <w:r>
        <w:rPr>
          <w:lang w:val="es-ES"/>
        </w:rPr>
        <w:t>Conclusión</w:t>
      </w:r>
    </w:p>
    <w:p w:rsidR="00761A35" w:rsidRPr="007A23C1" w:rsidRDefault="00761A35" w:rsidP="007A23C1">
      <w:pPr>
        <w:spacing w:before="120" w:after="120" w:line="240" w:lineRule="auto"/>
        <w:ind w:left="360"/>
        <w:jc w:val="both"/>
      </w:pPr>
      <w:r w:rsidRPr="007A23C1">
        <w:rPr>
          <w:lang w:val="es-ES"/>
        </w:rPr>
        <w:t>El 100% de las empresas integrantes de las redes empresariales promovidas han realizado innovaciones en sus procesos de gestión administrativa, productiva y comercial mejorando de esta forma sus estándares de competitividad.</w:t>
      </w:r>
      <w:r w:rsidRPr="007A23C1">
        <w:t xml:space="preserve"> </w:t>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r>
        <w:br w:type="page"/>
      </w: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rPr>
          <w:b/>
          <w:bCs/>
        </w:rPr>
      </w:pPr>
    </w:p>
    <w:p w:rsidR="00761A35" w:rsidRPr="001E5D80" w:rsidRDefault="00761A35" w:rsidP="004416E9">
      <w:pPr>
        <w:spacing w:before="120" w:after="120" w:line="240" w:lineRule="auto"/>
        <w:ind w:left="360"/>
        <w:jc w:val="both"/>
      </w:pPr>
      <w:r w:rsidRPr="001E5D80">
        <w:rPr>
          <w:b/>
          <w:bCs/>
        </w:rPr>
        <w:t>EVALUACIÓN DE EFICIENCIA</w:t>
      </w:r>
    </w:p>
    <w:p w:rsidR="00761A35" w:rsidRDefault="00761A35"/>
    <w:p w:rsidR="00761A35" w:rsidRDefault="00761A35"/>
    <w:p w:rsidR="00761A35" w:rsidRDefault="00761A35">
      <w:r>
        <w:br w:type="page"/>
      </w:r>
    </w:p>
    <w:p w:rsidR="00761A35" w:rsidRPr="00D61656" w:rsidRDefault="00761A35" w:rsidP="00D61656">
      <w:pPr>
        <w:pStyle w:val="Ttulo1"/>
      </w:pPr>
      <w:bookmarkStart w:id="46" w:name="_Toc305684385"/>
      <w:r w:rsidRPr="00D61656">
        <w:lastRenderedPageBreak/>
        <w:t>EVALUACIÓN DE EFICIENCIA (LOGRO DE INDICADORES DE DESEMPEÑO):</w:t>
      </w:r>
      <w:bookmarkEnd w:id="46"/>
    </w:p>
    <w:p w:rsidR="00761A35" w:rsidRDefault="00761A35" w:rsidP="004416E9">
      <w:pPr>
        <w:spacing w:before="120" w:after="120" w:line="240" w:lineRule="auto"/>
        <w:ind w:left="360"/>
        <w:jc w:val="both"/>
      </w:pPr>
    </w:p>
    <w:p w:rsidR="00761A35" w:rsidRPr="00D61656" w:rsidRDefault="00761A35" w:rsidP="00D61656">
      <w:pPr>
        <w:pStyle w:val="Ttulo2"/>
      </w:pPr>
      <w:bookmarkStart w:id="47" w:name="_Toc305684386"/>
      <w:r w:rsidRPr="00D61656">
        <w:t>Desempeño de INTERCOOPERATION en cuanto a los indicadores de resultados proyectados y responsabilidades acordadas con respecto a la ejecución del proyecto</w:t>
      </w:r>
      <w:bookmarkEnd w:id="47"/>
      <w:r w:rsidRPr="00D61656">
        <w:t xml:space="preserve"> </w:t>
      </w:r>
    </w:p>
    <w:p w:rsidR="00761A35" w:rsidRDefault="00761A35" w:rsidP="004416E9">
      <w:pPr>
        <w:spacing w:before="120" w:after="120" w:line="240" w:lineRule="auto"/>
        <w:ind w:left="360"/>
        <w:jc w:val="both"/>
      </w:pPr>
    </w:p>
    <w:p w:rsidR="00761A35" w:rsidRPr="009E65D8" w:rsidRDefault="00761A35" w:rsidP="007A7C06">
      <w:pPr>
        <w:spacing w:before="120" w:after="120" w:line="240" w:lineRule="auto"/>
        <w:ind w:left="360"/>
        <w:jc w:val="both"/>
        <w:rPr>
          <w:b/>
          <w:bCs/>
        </w:rPr>
      </w:pPr>
      <w:r w:rsidRPr="009E65D8">
        <w:rPr>
          <w:b/>
          <w:bCs/>
        </w:rPr>
        <w:t>Componente 1.- Articulación de redes empresariales:</w:t>
      </w:r>
    </w:p>
    <w:p w:rsidR="00761A35" w:rsidRPr="009E65D8" w:rsidRDefault="00761A35" w:rsidP="007A7C06">
      <w:pPr>
        <w:spacing w:before="120" w:after="120" w:line="240" w:lineRule="auto"/>
        <w:ind w:left="360"/>
        <w:jc w:val="both"/>
      </w:pPr>
      <w:r w:rsidRPr="009E65D8">
        <w:t>El propósito de este componente es articular a las pequeñas empresas  mediante el desarrollo de redes empresariales, buscando  consolidar y hacer sostenibles sus negocios, promoviendo la articulación horizontal y vertical.</w:t>
      </w:r>
      <w:r>
        <w:t xml:space="preserve"> El cuadro siguiente explica el desempeño logrado en este componente:</w:t>
      </w:r>
    </w:p>
    <w:p w:rsidR="00761A35" w:rsidRDefault="00761A35" w:rsidP="004416E9">
      <w:pPr>
        <w:spacing w:before="120" w:after="120" w:line="240" w:lineRule="auto"/>
        <w:ind w:left="360"/>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11"/>
        <w:gridCol w:w="1134"/>
        <w:gridCol w:w="1149"/>
      </w:tblGrid>
      <w:tr w:rsidR="00761A35">
        <w:tc>
          <w:tcPr>
            <w:tcW w:w="6411" w:type="dxa"/>
          </w:tcPr>
          <w:p w:rsidR="00761A35" w:rsidRPr="00E309A5" w:rsidRDefault="00761A35" w:rsidP="00E309A5">
            <w:pPr>
              <w:spacing w:before="120" w:after="120" w:line="240" w:lineRule="auto"/>
              <w:jc w:val="center"/>
            </w:pPr>
            <w:r w:rsidRPr="00E309A5">
              <w:t>INDICADORES AL FINAL DEL PROYECTO</w:t>
            </w:r>
          </w:p>
        </w:tc>
        <w:tc>
          <w:tcPr>
            <w:tcW w:w="1134" w:type="dxa"/>
          </w:tcPr>
          <w:p w:rsidR="00761A35" w:rsidRPr="00E309A5" w:rsidRDefault="00761A35" w:rsidP="00E309A5">
            <w:pPr>
              <w:spacing w:before="120" w:after="120" w:line="240" w:lineRule="auto"/>
              <w:jc w:val="center"/>
            </w:pPr>
            <w:r w:rsidRPr="00E309A5">
              <w:t>Marco Lógico</w:t>
            </w:r>
          </w:p>
        </w:tc>
        <w:tc>
          <w:tcPr>
            <w:tcW w:w="1149" w:type="dxa"/>
          </w:tcPr>
          <w:p w:rsidR="00761A35" w:rsidRPr="00E309A5" w:rsidRDefault="00761A35" w:rsidP="00E309A5">
            <w:pPr>
              <w:spacing w:before="120" w:after="120" w:line="240" w:lineRule="auto"/>
              <w:jc w:val="center"/>
            </w:pPr>
            <w:r w:rsidRPr="00E309A5">
              <w:t>Resultado</w:t>
            </w:r>
          </w:p>
        </w:tc>
      </w:tr>
      <w:tr w:rsidR="00761A35">
        <w:tc>
          <w:tcPr>
            <w:tcW w:w="6411" w:type="dxa"/>
          </w:tcPr>
          <w:p w:rsidR="00761A35" w:rsidRPr="00E309A5" w:rsidRDefault="00761A35" w:rsidP="00E309A5">
            <w:pPr>
              <w:spacing w:before="120" w:after="120" w:line="240" w:lineRule="auto"/>
              <w:jc w:val="both"/>
            </w:pPr>
            <w:r w:rsidRPr="00E309A5">
              <w:t>R</w:t>
            </w:r>
            <w:proofErr w:type="spellStart"/>
            <w:r w:rsidRPr="00E309A5">
              <w:rPr>
                <w:lang w:val="es-ES"/>
              </w:rPr>
              <w:t>edes</w:t>
            </w:r>
            <w:proofErr w:type="spellEnd"/>
            <w:r w:rsidRPr="00E309A5">
              <w:rPr>
                <w:lang w:val="es-ES"/>
              </w:rPr>
              <w:t xml:space="preserve"> empresariales del conglomerado de confecciones de Gamarra llevan a cabo negocios sostenibles tanto en mercados de exportación como en el mercado interno</w:t>
            </w:r>
          </w:p>
        </w:tc>
        <w:tc>
          <w:tcPr>
            <w:tcW w:w="1134" w:type="dxa"/>
          </w:tcPr>
          <w:p w:rsidR="00761A35" w:rsidRPr="00E309A5" w:rsidRDefault="00761A35" w:rsidP="00E309A5">
            <w:pPr>
              <w:spacing w:before="120" w:after="120" w:line="240" w:lineRule="auto"/>
              <w:jc w:val="both"/>
            </w:pPr>
            <w:r w:rsidRPr="00E309A5">
              <w:t>8</w:t>
            </w:r>
          </w:p>
        </w:tc>
        <w:tc>
          <w:tcPr>
            <w:tcW w:w="1149" w:type="dxa"/>
          </w:tcPr>
          <w:p w:rsidR="00761A35" w:rsidRPr="00E309A5" w:rsidRDefault="00761A35" w:rsidP="00E309A5">
            <w:pPr>
              <w:spacing w:before="120" w:after="120" w:line="240" w:lineRule="auto"/>
              <w:jc w:val="both"/>
            </w:pPr>
            <w:r w:rsidRPr="00E309A5">
              <w:t>11</w:t>
            </w:r>
          </w:p>
        </w:tc>
      </w:tr>
      <w:tr w:rsidR="00761A35">
        <w:tc>
          <w:tcPr>
            <w:tcW w:w="6411" w:type="dxa"/>
          </w:tcPr>
          <w:p w:rsidR="00761A35" w:rsidRPr="00E309A5" w:rsidRDefault="00761A35" w:rsidP="00E309A5">
            <w:pPr>
              <w:spacing w:before="120" w:after="120" w:line="240" w:lineRule="auto"/>
              <w:jc w:val="both"/>
            </w:pPr>
            <w:r w:rsidRPr="00E309A5">
              <w:rPr>
                <w:lang w:val="es-ES"/>
              </w:rPr>
              <w:t>Redes empresariales del conglomerado de turismo en Cusco llevan a cabo negocios sostenibles tanto en turismo receptivo como en el mercado interno.</w:t>
            </w:r>
          </w:p>
        </w:tc>
        <w:tc>
          <w:tcPr>
            <w:tcW w:w="1134" w:type="dxa"/>
          </w:tcPr>
          <w:p w:rsidR="00761A35" w:rsidRPr="00E309A5" w:rsidRDefault="00761A35" w:rsidP="00E309A5">
            <w:pPr>
              <w:spacing w:before="120" w:after="120" w:line="240" w:lineRule="auto"/>
              <w:jc w:val="both"/>
            </w:pPr>
            <w:r w:rsidRPr="00E309A5">
              <w:t>8</w:t>
            </w:r>
          </w:p>
        </w:tc>
        <w:tc>
          <w:tcPr>
            <w:tcW w:w="1149" w:type="dxa"/>
          </w:tcPr>
          <w:p w:rsidR="00761A35" w:rsidRPr="00E309A5" w:rsidRDefault="00761A35" w:rsidP="00E309A5">
            <w:pPr>
              <w:spacing w:before="120" w:after="120" w:line="240" w:lineRule="auto"/>
              <w:jc w:val="both"/>
            </w:pPr>
            <w:r w:rsidRPr="00E309A5">
              <w:t>9</w:t>
            </w:r>
          </w:p>
        </w:tc>
      </w:tr>
      <w:tr w:rsidR="00761A35">
        <w:tc>
          <w:tcPr>
            <w:tcW w:w="6411" w:type="dxa"/>
          </w:tcPr>
          <w:p w:rsidR="00761A35" w:rsidRPr="00E309A5" w:rsidRDefault="00761A35" w:rsidP="00E309A5">
            <w:pPr>
              <w:spacing w:before="120" w:after="120" w:line="240" w:lineRule="auto"/>
              <w:jc w:val="both"/>
            </w:pPr>
            <w:r w:rsidRPr="00E309A5">
              <w:rPr>
                <w:lang w:val="es-ES"/>
              </w:rPr>
              <w:t>Empresas articuladas en 8 redes empresariales horizontales en el conglomerado de confecciones de Gamarra ejecutan sus planes de negocio.</w:t>
            </w:r>
          </w:p>
        </w:tc>
        <w:tc>
          <w:tcPr>
            <w:tcW w:w="1134" w:type="dxa"/>
          </w:tcPr>
          <w:p w:rsidR="00761A35" w:rsidRPr="00E309A5" w:rsidRDefault="00761A35" w:rsidP="00E309A5">
            <w:pPr>
              <w:spacing w:before="120" w:after="120" w:line="240" w:lineRule="auto"/>
              <w:jc w:val="both"/>
            </w:pPr>
            <w:r w:rsidRPr="00E309A5">
              <w:t>24</w:t>
            </w:r>
          </w:p>
        </w:tc>
        <w:tc>
          <w:tcPr>
            <w:tcW w:w="1149" w:type="dxa"/>
          </w:tcPr>
          <w:p w:rsidR="00761A35" w:rsidRPr="00E309A5" w:rsidRDefault="00761A35" w:rsidP="00E309A5">
            <w:pPr>
              <w:spacing w:before="120" w:after="120" w:line="240" w:lineRule="auto"/>
              <w:jc w:val="both"/>
            </w:pPr>
            <w:r w:rsidRPr="00E309A5">
              <w:t>40</w:t>
            </w:r>
          </w:p>
        </w:tc>
      </w:tr>
      <w:tr w:rsidR="00761A35">
        <w:tc>
          <w:tcPr>
            <w:tcW w:w="6411" w:type="dxa"/>
          </w:tcPr>
          <w:p w:rsidR="00761A35" w:rsidRPr="00E309A5" w:rsidRDefault="00761A35" w:rsidP="00E309A5">
            <w:pPr>
              <w:spacing w:before="120" w:after="120" w:line="240" w:lineRule="auto"/>
              <w:jc w:val="both"/>
            </w:pPr>
            <w:r w:rsidRPr="00E309A5">
              <w:rPr>
                <w:lang w:val="es-ES"/>
              </w:rPr>
              <w:t>Empresas articuladas en 8 Redes empresariales horizontales en el conglomerado de turismo de Cusco ejecutan sus planes de negocio</w:t>
            </w:r>
          </w:p>
        </w:tc>
        <w:tc>
          <w:tcPr>
            <w:tcW w:w="1134" w:type="dxa"/>
          </w:tcPr>
          <w:p w:rsidR="00761A35" w:rsidRPr="00E309A5" w:rsidRDefault="00761A35" w:rsidP="00E309A5">
            <w:pPr>
              <w:spacing w:before="120" w:after="120" w:line="240" w:lineRule="auto"/>
              <w:jc w:val="both"/>
            </w:pPr>
            <w:r w:rsidRPr="00E309A5">
              <w:t>32</w:t>
            </w:r>
          </w:p>
        </w:tc>
        <w:tc>
          <w:tcPr>
            <w:tcW w:w="1149" w:type="dxa"/>
          </w:tcPr>
          <w:p w:rsidR="00761A35" w:rsidRPr="00E309A5" w:rsidRDefault="00761A35" w:rsidP="00E309A5">
            <w:pPr>
              <w:spacing w:before="120" w:after="120" w:line="240" w:lineRule="auto"/>
              <w:jc w:val="both"/>
            </w:pPr>
            <w:r w:rsidRPr="00E309A5">
              <w:t>40</w:t>
            </w:r>
          </w:p>
        </w:tc>
      </w:tr>
      <w:tr w:rsidR="00761A35">
        <w:tc>
          <w:tcPr>
            <w:tcW w:w="6411" w:type="dxa"/>
          </w:tcPr>
          <w:p w:rsidR="00761A35" w:rsidRPr="00E309A5" w:rsidRDefault="00761A35" w:rsidP="00E309A5">
            <w:pPr>
              <w:spacing w:before="120" w:after="120" w:line="240" w:lineRule="auto"/>
              <w:jc w:val="both"/>
            </w:pPr>
            <w:r w:rsidRPr="00E309A5">
              <w:rPr>
                <w:lang w:val="es-ES"/>
              </w:rPr>
              <w:t>Redes empresariales han recibido capacitación, asistencia técnica especializada y participan activamente en eventos de promoción comercial especializado para su sector.</w:t>
            </w:r>
          </w:p>
        </w:tc>
        <w:tc>
          <w:tcPr>
            <w:tcW w:w="1134" w:type="dxa"/>
          </w:tcPr>
          <w:p w:rsidR="00761A35" w:rsidRPr="00E309A5" w:rsidRDefault="00761A35" w:rsidP="00E309A5">
            <w:pPr>
              <w:spacing w:before="120" w:after="120" w:line="240" w:lineRule="auto"/>
              <w:jc w:val="both"/>
            </w:pPr>
            <w:r w:rsidRPr="00E309A5">
              <w:t>16</w:t>
            </w:r>
          </w:p>
        </w:tc>
        <w:tc>
          <w:tcPr>
            <w:tcW w:w="1149" w:type="dxa"/>
          </w:tcPr>
          <w:p w:rsidR="00761A35" w:rsidRPr="00E309A5" w:rsidRDefault="00761A35" w:rsidP="00E309A5">
            <w:pPr>
              <w:spacing w:before="120" w:after="120" w:line="240" w:lineRule="auto"/>
              <w:jc w:val="both"/>
            </w:pPr>
            <w:r w:rsidRPr="00E309A5">
              <w:t>20</w:t>
            </w:r>
          </w:p>
        </w:tc>
      </w:tr>
      <w:tr w:rsidR="00761A35">
        <w:tc>
          <w:tcPr>
            <w:tcW w:w="6411" w:type="dxa"/>
          </w:tcPr>
          <w:p w:rsidR="00761A35" w:rsidRPr="00E309A5" w:rsidRDefault="00761A35" w:rsidP="00E309A5">
            <w:pPr>
              <w:spacing w:before="120" w:after="120" w:line="240" w:lineRule="auto"/>
              <w:jc w:val="both"/>
            </w:pPr>
            <w:r w:rsidRPr="00E309A5">
              <w:rPr>
                <w:lang w:val="es-ES"/>
              </w:rPr>
              <w:t>Redes empresariales cuentan con planes de mejora por Red</w:t>
            </w:r>
          </w:p>
        </w:tc>
        <w:tc>
          <w:tcPr>
            <w:tcW w:w="1134" w:type="dxa"/>
          </w:tcPr>
          <w:p w:rsidR="00761A35" w:rsidRPr="00E309A5" w:rsidRDefault="00761A35" w:rsidP="00E309A5">
            <w:pPr>
              <w:spacing w:before="120" w:after="120" w:line="240" w:lineRule="auto"/>
              <w:jc w:val="both"/>
            </w:pPr>
            <w:r w:rsidRPr="00E309A5">
              <w:t>16</w:t>
            </w:r>
          </w:p>
        </w:tc>
        <w:tc>
          <w:tcPr>
            <w:tcW w:w="1149" w:type="dxa"/>
          </w:tcPr>
          <w:p w:rsidR="00761A35" w:rsidRPr="00E309A5" w:rsidRDefault="00761A35" w:rsidP="00E309A5">
            <w:pPr>
              <w:spacing w:before="120" w:after="120" w:line="240" w:lineRule="auto"/>
              <w:jc w:val="both"/>
            </w:pPr>
            <w:r w:rsidRPr="00E309A5">
              <w:t>20</w:t>
            </w:r>
          </w:p>
        </w:tc>
      </w:tr>
      <w:tr w:rsidR="00761A35">
        <w:tc>
          <w:tcPr>
            <w:tcW w:w="6411" w:type="dxa"/>
          </w:tcPr>
          <w:p w:rsidR="00761A35" w:rsidRPr="00E309A5" w:rsidRDefault="00761A35" w:rsidP="00E309A5">
            <w:pPr>
              <w:spacing w:before="120" w:after="120" w:line="240" w:lineRule="auto"/>
              <w:jc w:val="both"/>
            </w:pPr>
            <w:r w:rsidRPr="00E309A5">
              <w:rPr>
                <w:lang w:val="es-ES"/>
              </w:rPr>
              <w:t>Redes empresariales han ejecutado sus proyectos piloto.</w:t>
            </w:r>
          </w:p>
        </w:tc>
        <w:tc>
          <w:tcPr>
            <w:tcW w:w="1134" w:type="dxa"/>
          </w:tcPr>
          <w:p w:rsidR="00761A35" w:rsidRPr="00E309A5" w:rsidRDefault="00761A35" w:rsidP="00E309A5">
            <w:pPr>
              <w:spacing w:before="120" w:after="120" w:line="240" w:lineRule="auto"/>
              <w:jc w:val="both"/>
            </w:pPr>
            <w:r w:rsidRPr="00E309A5">
              <w:t>16</w:t>
            </w:r>
          </w:p>
        </w:tc>
        <w:tc>
          <w:tcPr>
            <w:tcW w:w="1149" w:type="dxa"/>
          </w:tcPr>
          <w:p w:rsidR="00761A35" w:rsidRPr="00E309A5" w:rsidRDefault="00761A35" w:rsidP="00E309A5">
            <w:pPr>
              <w:spacing w:before="120" w:after="120" w:line="240" w:lineRule="auto"/>
              <w:jc w:val="both"/>
            </w:pPr>
            <w:r w:rsidRPr="00E309A5">
              <w:t>20</w:t>
            </w:r>
          </w:p>
        </w:tc>
      </w:tr>
      <w:tr w:rsidR="00761A35">
        <w:tc>
          <w:tcPr>
            <w:tcW w:w="6411" w:type="dxa"/>
          </w:tcPr>
          <w:p w:rsidR="00761A35" w:rsidRPr="00E309A5" w:rsidRDefault="00761A35" w:rsidP="00E309A5">
            <w:pPr>
              <w:spacing w:before="120" w:after="120" w:line="240" w:lineRule="auto"/>
              <w:jc w:val="both"/>
            </w:pPr>
            <w:r w:rsidRPr="00E309A5">
              <w:rPr>
                <w:lang w:val="es-ES"/>
              </w:rPr>
              <w:t>Organismos públicos aliados del proyecto, han aplicado la metodología de formación de redes empresariales y la promueven en sus diversos proyectos y actividades institucionales.</w:t>
            </w:r>
          </w:p>
        </w:tc>
        <w:tc>
          <w:tcPr>
            <w:tcW w:w="1134" w:type="dxa"/>
          </w:tcPr>
          <w:p w:rsidR="00761A35" w:rsidRPr="00E309A5" w:rsidRDefault="00761A35" w:rsidP="00E309A5">
            <w:pPr>
              <w:spacing w:before="120" w:after="120" w:line="240" w:lineRule="auto"/>
              <w:jc w:val="both"/>
            </w:pPr>
            <w:r w:rsidRPr="00E309A5">
              <w:t>02</w:t>
            </w:r>
          </w:p>
        </w:tc>
        <w:tc>
          <w:tcPr>
            <w:tcW w:w="1149" w:type="dxa"/>
          </w:tcPr>
          <w:p w:rsidR="00761A35" w:rsidRPr="00E309A5" w:rsidRDefault="00761A35" w:rsidP="00E309A5">
            <w:pPr>
              <w:spacing w:before="120" w:after="120" w:line="240" w:lineRule="auto"/>
              <w:jc w:val="both"/>
            </w:pPr>
            <w:r w:rsidRPr="00E309A5">
              <w:t>04</w:t>
            </w:r>
          </w:p>
        </w:tc>
      </w:tr>
    </w:tbl>
    <w:p w:rsidR="00761A35" w:rsidRDefault="00761A35" w:rsidP="004416E9">
      <w:pPr>
        <w:spacing w:before="120" w:after="120" w:line="240" w:lineRule="auto"/>
        <w:ind w:left="360"/>
        <w:jc w:val="both"/>
      </w:pPr>
    </w:p>
    <w:p w:rsidR="00761A35" w:rsidRDefault="00761A35">
      <w:r>
        <w:br w:type="page"/>
      </w:r>
    </w:p>
    <w:p w:rsidR="00761A35" w:rsidRDefault="00761A35" w:rsidP="004416E9">
      <w:pPr>
        <w:spacing w:before="120" w:after="120" w:line="240" w:lineRule="auto"/>
        <w:ind w:left="360"/>
        <w:jc w:val="both"/>
      </w:pPr>
    </w:p>
    <w:p w:rsidR="00761A35" w:rsidRPr="002004BE" w:rsidRDefault="00761A35" w:rsidP="004416E9">
      <w:pPr>
        <w:spacing w:before="120" w:after="120" w:line="240" w:lineRule="auto"/>
        <w:ind w:left="360"/>
        <w:jc w:val="both"/>
        <w:rPr>
          <w:b/>
          <w:bCs/>
        </w:rPr>
      </w:pPr>
      <w:r w:rsidRPr="002004BE">
        <w:rPr>
          <w:b/>
          <w:bCs/>
        </w:rPr>
        <w:t>Redes constituidas en el Conglomerado de Confecciones de Gamarra</w:t>
      </w:r>
    </w:p>
    <w:p w:rsidR="00761A35" w:rsidRDefault="00761A35" w:rsidP="004416E9">
      <w:pPr>
        <w:spacing w:before="120" w:after="120" w:line="240" w:lineRule="auto"/>
        <w:ind w:left="360"/>
        <w:jc w:val="both"/>
      </w:pPr>
    </w:p>
    <w:tbl>
      <w:tblPr>
        <w:tblW w:w="9480" w:type="dxa"/>
        <w:tblInd w:w="-68" w:type="dxa"/>
        <w:tblCellMar>
          <w:left w:w="70" w:type="dxa"/>
          <w:right w:w="70" w:type="dxa"/>
        </w:tblCellMar>
        <w:tblLook w:val="00A0" w:firstRow="1" w:lastRow="0" w:firstColumn="1" w:lastColumn="0" w:noHBand="0" w:noVBand="0"/>
      </w:tblPr>
      <w:tblGrid>
        <w:gridCol w:w="1960"/>
        <w:gridCol w:w="1960"/>
        <w:gridCol w:w="2820"/>
        <w:gridCol w:w="2740"/>
      </w:tblGrid>
      <w:tr w:rsidR="00761A35" w:rsidRPr="00434990">
        <w:trPr>
          <w:trHeight w:val="315"/>
        </w:trPr>
        <w:tc>
          <w:tcPr>
            <w:tcW w:w="1960" w:type="dxa"/>
            <w:tcBorders>
              <w:top w:val="single" w:sz="8" w:space="0" w:color="auto"/>
              <w:left w:val="single" w:sz="8" w:space="0" w:color="auto"/>
              <w:bottom w:val="nil"/>
              <w:right w:val="single" w:sz="8" w:space="0" w:color="auto"/>
            </w:tcBorders>
            <w:shd w:val="clear" w:color="000000" w:fill="8DB3E2"/>
          </w:tcPr>
          <w:p w:rsidR="00761A35" w:rsidRPr="00434990" w:rsidRDefault="00761A35" w:rsidP="00434990">
            <w:pPr>
              <w:spacing w:after="0" w:line="240" w:lineRule="auto"/>
              <w:jc w:val="center"/>
              <w:rPr>
                <w:b/>
                <w:bCs/>
                <w:color w:val="000000"/>
                <w:lang w:eastAsia="es-PE"/>
              </w:rPr>
            </w:pPr>
            <w:r w:rsidRPr="00434990">
              <w:rPr>
                <w:b/>
                <w:bCs/>
                <w:color w:val="000000"/>
                <w:lang w:val="es-ES" w:eastAsia="es-ES"/>
              </w:rPr>
              <w:t>Red</w:t>
            </w:r>
          </w:p>
        </w:tc>
        <w:tc>
          <w:tcPr>
            <w:tcW w:w="1960" w:type="dxa"/>
            <w:tcBorders>
              <w:top w:val="single" w:sz="8" w:space="0" w:color="auto"/>
              <w:left w:val="nil"/>
              <w:bottom w:val="nil"/>
              <w:right w:val="single" w:sz="8" w:space="0" w:color="auto"/>
            </w:tcBorders>
            <w:shd w:val="clear" w:color="000000" w:fill="8DB3E2"/>
          </w:tcPr>
          <w:p w:rsidR="00761A35" w:rsidRPr="00434990" w:rsidRDefault="00761A35" w:rsidP="00434990">
            <w:pPr>
              <w:spacing w:after="0" w:line="240" w:lineRule="auto"/>
              <w:jc w:val="center"/>
              <w:rPr>
                <w:b/>
                <w:bCs/>
                <w:color w:val="000000"/>
                <w:lang w:eastAsia="es-PE"/>
              </w:rPr>
            </w:pPr>
            <w:r w:rsidRPr="00434990">
              <w:rPr>
                <w:b/>
                <w:bCs/>
                <w:color w:val="000000"/>
                <w:lang w:eastAsia="es-PE"/>
              </w:rPr>
              <w:t>Rubro</w:t>
            </w:r>
          </w:p>
        </w:tc>
        <w:tc>
          <w:tcPr>
            <w:tcW w:w="2820" w:type="dxa"/>
            <w:tcBorders>
              <w:top w:val="single" w:sz="8" w:space="0" w:color="auto"/>
              <w:left w:val="nil"/>
              <w:bottom w:val="nil"/>
              <w:right w:val="single" w:sz="8" w:space="0" w:color="auto"/>
            </w:tcBorders>
            <w:shd w:val="clear" w:color="000000" w:fill="8DB3E2"/>
          </w:tcPr>
          <w:p w:rsidR="00761A35" w:rsidRPr="00434990" w:rsidRDefault="00761A35" w:rsidP="00434990">
            <w:pPr>
              <w:spacing w:after="0" w:line="240" w:lineRule="auto"/>
              <w:jc w:val="center"/>
              <w:rPr>
                <w:b/>
                <w:bCs/>
                <w:color w:val="000000"/>
                <w:lang w:eastAsia="es-PE"/>
              </w:rPr>
            </w:pPr>
            <w:r w:rsidRPr="00434990">
              <w:rPr>
                <w:b/>
                <w:bCs/>
                <w:color w:val="000000"/>
                <w:lang w:val="es-ES" w:eastAsia="es-ES"/>
              </w:rPr>
              <w:t>Empresa</w:t>
            </w:r>
          </w:p>
        </w:tc>
        <w:tc>
          <w:tcPr>
            <w:tcW w:w="2740" w:type="dxa"/>
            <w:tcBorders>
              <w:top w:val="single" w:sz="8" w:space="0" w:color="auto"/>
              <w:left w:val="nil"/>
              <w:bottom w:val="nil"/>
              <w:right w:val="single" w:sz="8" w:space="0" w:color="auto"/>
            </w:tcBorders>
            <w:shd w:val="clear" w:color="000000" w:fill="8DB3E2"/>
          </w:tcPr>
          <w:p w:rsidR="00761A35" w:rsidRPr="00434990" w:rsidRDefault="00761A35" w:rsidP="00434990">
            <w:pPr>
              <w:spacing w:after="0" w:line="240" w:lineRule="auto"/>
              <w:jc w:val="center"/>
              <w:rPr>
                <w:b/>
                <w:bCs/>
                <w:color w:val="000000"/>
                <w:lang w:eastAsia="es-PE"/>
              </w:rPr>
            </w:pPr>
            <w:r w:rsidRPr="00434990">
              <w:rPr>
                <w:b/>
                <w:bCs/>
                <w:color w:val="000000"/>
                <w:lang w:val="es-ES" w:eastAsia="es-ES"/>
              </w:rPr>
              <w:t>CONTACTO</w:t>
            </w:r>
          </w:p>
        </w:tc>
      </w:tr>
      <w:tr w:rsidR="00761A35" w:rsidRPr="00434990">
        <w:trPr>
          <w:trHeight w:val="495"/>
        </w:trPr>
        <w:tc>
          <w:tcPr>
            <w:tcW w:w="1960" w:type="dxa"/>
            <w:vMerge w:val="restart"/>
            <w:tcBorders>
              <w:top w:val="single" w:sz="8" w:space="0" w:color="auto"/>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val="es-ES" w:eastAsia="es-PE"/>
              </w:rPr>
              <w:t>MODA &amp; GLAMOUR</w:t>
            </w:r>
          </w:p>
        </w:tc>
        <w:tc>
          <w:tcPr>
            <w:tcW w:w="1960" w:type="dxa"/>
            <w:vMerge w:val="restart"/>
            <w:tcBorders>
              <w:top w:val="single" w:sz="8" w:space="0" w:color="auto"/>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eastAsia="es-PE"/>
              </w:rPr>
              <w:t xml:space="preserve">ropa para damas, segmentos medios altos y exportación </w:t>
            </w:r>
          </w:p>
        </w:tc>
        <w:tc>
          <w:tcPr>
            <w:tcW w:w="2820" w:type="dxa"/>
            <w:tcBorders>
              <w:top w:val="single" w:sz="8" w:space="0" w:color="auto"/>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Corporación Van Halen</w:t>
            </w:r>
          </w:p>
        </w:tc>
        <w:tc>
          <w:tcPr>
            <w:tcW w:w="2740" w:type="dxa"/>
            <w:tcBorders>
              <w:top w:val="single" w:sz="8" w:space="0" w:color="auto"/>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Eloy Evaristo Soto Gonzales</w:t>
            </w:r>
          </w:p>
        </w:tc>
      </w:tr>
      <w:tr w:rsidR="00761A35" w:rsidRPr="00434990">
        <w:trPr>
          <w:trHeight w:val="495"/>
        </w:trPr>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Morotex</w:t>
            </w:r>
            <w:proofErr w:type="spellEnd"/>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Mercedes Oropesa</w:t>
            </w:r>
          </w:p>
        </w:tc>
      </w:tr>
      <w:tr w:rsidR="00761A35" w:rsidRPr="00434990">
        <w:trPr>
          <w:trHeight w:val="495"/>
        </w:trPr>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Freddy Choque </w:t>
            </w:r>
            <w:proofErr w:type="spellStart"/>
            <w:r w:rsidRPr="00434990">
              <w:rPr>
                <w:color w:val="000000"/>
                <w:lang w:val="es-ES" w:eastAsia="es-ES"/>
              </w:rPr>
              <w:t>Huachaca</w:t>
            </w:r>
            <w:proofErr w:type="spellEnd"/>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Freddy Choque </w:t>
            </w:r>
            <w:proofErr w:type="spellStart"/>
            <w:r w:rsidRPr="00434990">
              <w:rPr>
                <w:color w:val="000000"/>
                <w:lang w:val="es-ES" w:eastAsia="es-ES"/>
              </w:rPr>
              <w:t>Huachaca</w:t>
            </w:r>
            <w:proofErr w:type="spellEnd"/>
          </w:p>
        </w:tc>
      </w:tr>
      <w:tr w:rsidR="00761A35" w:rsidRPr="00434990">
        <w:trPr>
          <w:trHeight w:val="495"/>
        </w:trPr>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val="es-ES" w:eastAsia="es-PE"/>
              </w:rPr>
              <w:t>CAMMEL CORPORATION</w:t>
            </w:r>
          </w:p>
        </w:tc>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eastAsia="es-PE"/>
              </w:rPr>
              <w:t>ropa para caballeros jóvenes</w:t>
            </w: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Textiles </w:t>
            </w:r>
            <w:proofErr w:type="spellStart"/>
            <w:r w:rsidRPr="00434990">
              <w:rPr>
                <w:color w:val="000000"/>
                <w:lang w:val="es-ES" w:eastAsia="es-ES"/>
              </w:rPr>
              <w:t>Jecs</w:t>
            </w:r>
            <w:proofErr w:type="spellEnd"/>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Enrique Omar Loayza Aliaga</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Mili Ordoñez </w:t>
            </w:r>
            <w:proofErr w:type="spellStart"/>
            <w:r w:rsidRPr="00434990">
              <w:rPr>
                <w:color w:val="000000"/>
                <w:lang w:val="es-ES" w:eastAsia="es-ES"/>
              </w:rPr>
              <w:t>Misayco</w:t>
            </w:r>
            <w:proofErr w:type="spellEnd"/>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Mili Ordoñez </w:t>
            </w:r>
            <w:proofErr w:type="spellStart"/>
            <w:r w:rsidRPr="00434990">
              <w:rPr>
                <w:color w:val="000000"/>
                <w:lang w:val="es-ES" w:eastAsia="es-ES"/>
              </w:rPr>
              <w:t>Misayco</w:t>
            </w:r>
            <w:proofErr w:type="spellEnd"/>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Marisol Escobedo</w:t>
            </w:r>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Marisol Escobedo</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E-VAN SAC</w:t>
            </w:r>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Alex Vilca </w:t>
            </w:r>
            <w:proofErr w:type="spellStart"/>
            <w:r w:rsidRPr="00434990">
              <w:rPr>
                <w:color w:val="000000"/>
                <w:lang w:val="es-ES" w:eastAsia="es-ES"/>
              </w:rPr>
              <w:t>Neyra</w:t>
            </w:r>
            <w:proofErr w:type="spellEnd"/>
          </w:p>
        </w:tc>
      </w:tr>
      <w:tr w:rsidR="00761A35" w:rsidRPr="00434990">
        <w:trPr>
          <w:trHeight w:val="495"/>
        </w:trPr>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val="es-ES" w:eastAsia="es-PE"/>
              </w:rPr>
              <w:t>TEXTIL CORPORATIVO</w:t>
            </w:r>
          </w:p>
        </w:tc>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eastAsia="es-PE"/>
              </w:rPr>
              <w:t>ropa publicitaria</w:t>
            </w: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Cesilia</w:t>
            </w:r>
            <w:proofErr w:type="spellEnd"/>
            <w:r w:rsidRPr="00434990">
              <w:rPr>
                <w:color w:val="000000"/>
                <w:lang w:val="es-ES" w:eastAsia="es-ES"/>
              </w:rPr>
              <w:t xml:space="preserve"> Escobar</w:t>
            </w:r>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Cesilia</w:t>
            </w:r>
            <w:proofErr w:type="spellEnd"/>
            <w:r w:rsidRPr="00434990">
              <w:rPr>
                <w:color w:val="000000"/>
                <w:lang w:val="es-ES" w:eastAsia="es-ES"/>
              </w:rPr>
              <w:t xml:space="preserve"> Escobar</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Kubera</w:t>
            </w:r>
            <w:proofErr w:type="spellEnd"/>
            <w:r w:rsidRPr="00434990">
              <w:rPr>
                <w:color w:val="000000"/>
                <w:lang w:val="es-ES" w:eastAsia="es-ES"/>
              </w:rPr>
              <w:t xml:space="preserve"> </w:t>
            </w:r>
            <w:proofErr w:type="spellStart"/>
            <w:r w:rsidRPr="00434990">
              <w:rPr>
                <w:color w:val="000000"/>
                <w:lang w:val="es-ES" w:eastAsia="es-ES"/>
              </w:rPr>
              <w:t>Corp</w:t>
            </w:r>
            <w:proofErr w:type="spellEnd"/>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Sandra </w:t>
            </w:r>
            <w:proofErr w:type="spellStart"/>
            <w:r w:rsidRPr="00434990">
              <w:rPr>
                <w:color w:val="000000"/>
                <w:lang w:val="es-ES" w:eastAsia="es-ES"/>
              </w:rPr>
              <w:t>Atkins</w:t>
            </w:r>
            <w:proofErr w:type="spellEnd"/>
            <w:r w:rsidRPr="00434990">
              <w:rPr>
                <w:color w:val="000000"/>
                <w:lang w:val="es-ES" w:eastAsia="es-ES"/>
              </w:rPr>
              <w:t xml:space="preserve"> G.</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Creaciones </w:t>
            </w:r>
            <w:proofErr w:type="spellStart"/>
            <w:r w:rsidRPr="00434990">
              <w:rPr>
                <w:color w:val="000000"/>
                <w:lang w:val="es-ES" w:eastAsia="es-ES"/>
              </w:rPr>
              <w:t>Toshely</w:t>
            </w:r>
            <w:proofErr w:type="spellEnd"/>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Elvira Torres Narváez</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Madeleine Lozano</w:t>
            </w:r>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Madeleine Lozano</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PROLSI SAC</w:t>
            </w:r>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Rebeca Quiñones</w:t>
            </w:r>
          </w:p>
        </w:tc>
      </w:tr>
      <w:tr w:rsidR="00761A35" w:rsidRPr="00434990">
        <w:trPr>
          <w:trHeight w:val="495"/>
        </w:trPr>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val="es-ES" w:eastAsia="es-PE"/>
              </w:rPr>
              <w:t>ESSENCE MODE </w:t>
            </w:r>
          </w:p>
        </w:tc>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eastAsia="es-PE"/>
              </w:rPr>
              <w:t>ropa para niñas entre 2 y 10 años, segmentos medios altos y exportación</w:t>
            </w: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Drinz</w:t>
            </w:r>
            <w:proofErr w:type="spellEnd"/>
            <w:r w:rsidRPr="00434990">
              <w:rPr>
                <w:color w:val="000000"/>
                <w:lang w:val="es-ES" w:eastAsia="es-ES"/>
              </w:rPr>
              <w:t xml:space="preserve"> SAC</w:t>
            </w:r>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Patricia Guzmán Quispe</w:t>
            </w:r>
          </w:p>
        </w:tc>
      </w:tr>
      <w:tr w:rsidR="00761A35" w:rsidRPr="00434990">
        <w:trPr>
          <w:trHeight w:val="630"/>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nil"/>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SerFlex</w:t>
            </w:r>
            <w:proofErr w:type="spellEnd"/>
            <w:r w:rsidRPr="00434990">
              <w:rPr>
                <w:color w:val="000000"/>
                <w:lang w:val="es-ES" w:eastAsia="es-ES"/>
              </w:rPr>
              <w:t xml:space="preserve"> SAC</w:t>
            </w:r>
          </w:p>
        </w:tc>
        <w:tc>
          <w:tcPr>
            <w:tcW w:w="2740" w:type="dxa"/>
            <w:tcBorders>
              <w:top w:val="nil"/>
              <w:left w:val="nil"/>
              <w:bottom w:val="nil"/>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Yovana</w:t>
            </w:r>
            <w:proofErr w:type="spellEnd"/>
            <w:r w:rsidRPr="00434990">
              <w:rPr>
                <w:color w:val="000000"/>
                <w:lang w:val="es-ES" w:eastAsia="es-ES"/>
              </w:rPr>
              <w:t xml:space="preserve"> Y. </w:t>
            </w:r>
            <w:proofErr w:type="spellStart"/>
            <w:r w:rsidRPr="00434990">
              <w:rPr>
                <w:color w:val="000000"/>
                <w:lang w:val="es-ES" w:eastAsia="es-ES"/>
              </w:rPr>
              <w:t>Huaman</w:t>
            </w:r>
            <w:proofErr w:type="spellEnd"/>
            <w:r w:rsidRPr="00434990">
              <w:rPr>
                <w:color w:val="000000"/>
                <w:lang w:val="es-ES" w:eastAsia="es-ES"/>
              </w:rPr>
              <w:t xml:space="preserve"> Bustamante</w:t>
            </w:r>
          </w:p>
        </w:tc>
      </w:tr>
      <w:tr w:rsidR="00761A35" w:rsidRPr="00434990">
        <w:trPr>
          <w:trHeight w:val="480"/>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single" w:sz="8" w:space="0" w:color="auto"/>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Textiles </w:t>
            </w:r>
            <w:proofErr w:type="spellStart"/>
            <w:r w:rsidRPr="00434990">
              <w:rPr>
                <w:color w:val="000000"/>
                <w:lang w:val="es-ES" w:eastAsia="es-ES"/>
              </w:rPr>
              <w:t>Tay</w:t>
            </w:r>
            <w:proofErr w:type="spellEnd"/>
            <w:r w:rsidRPr="00434990">
              <w:rPr>
                <w:color w:val="000000"/>
                <w:lang w:val="es-ES" w:eastAsia="es-ES"/>
              </w:rPr>
              <w:t xml:space="preserve"> SAC</w:t>
            </w:r>
          </w:p>
        </w:tc>
        <w:tc>
          <w:tcPr>
            <w:tcW w:w="2740" w:type="dxa"/>
            <w:tcBorders>
              <w:top w:val="single" w:sz="8" w:space="0" w:color="auto"/>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Hortencia</w:t>
            </w:r>
            <w:proofErr w:type="spellEnd"/>
            <w:r w:rsidRPr="00434990">
              <w:rPr>
                <w:color w:val="000000"/>
                <w:lang w:val="es-ES" w:eastAsia="es-ES"/>
              </w:rPr>
              <w:t xml:space="preserve"> </w:t>
            </w:r>
            <w:proofErr w:type="spellStart"/>
            <w:r w:rsidRPr="00434990">
              <w:rPr>
                <w:color w:val="000000"/>
                <w:lang w:val="es-ES" w:eastAsia="es-ES"/>
              </w:rPr>
              <w:t>Tay</w:t>
            </w:r>
            <w:proofErr w:type="spellEnd"/>
          </w:p>
        </w:tc>
      </w:tr>
      <w:tr w:rsidR="00761A35" w:rsidRPr="00434990">
        <w:trPr>
          <w:trHeight w:val="495"/>
        </w:trPr>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val="es-ES" w:eastAsia="es-PE"/>
              </w:rPr>
              <w:t>CREART MOD PERU</w:t>
            </w:r>
          </w:p>
        </w:tc>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eastAsia="es-PE"/>
              </w:rPr>
              <w:t>ropa para mamás  jóvenes, segmentos medios altos y exportación</w:t>
            </w: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Angora </w:t>
            </w:r>
            <w:proofErr w:type="spellStart"/>
            <w:r w:rsidRPr="00434990">
              <w:rPr>
                <w:color w:val="000000"/>
                <w:lang w:val="es-ES" w:eastAsia="es-ES"/>
              </w:rPr>
              <w:t>Sac</w:t>
            </w:r>
            <w:proofErr w:type="spellEnd"/>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Angel</w:t>
            </w:r>
            <w:proofErr w:type="spellEnd"/>
            <w:r w:rsidRPr="00434990">
              <w:rPr>
                <w:color w:val="000000"/>
                <w:lang w:val="es-ES" w:eastAsia="es-ES"/>
              </w:rPr>
              <w:t xml:space="preserve"> Ramos/ Marlene</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Cread </w:t>
            </w:r>
            <w:proofErr w:type="spellStart"/>
            <w:r w:rsidRPr="00434990">
              <w:rPr>
                <w:color w:val="000000"/>
                <w:lang w:val="es-ES" w:eastAsia="es-ES"/>
              </w:rPr>
              <w:t>Mod</w:t>
            </w:r>
            <w:proofErr w:type="spellEnd"/>
            <w:r w:rsidRPr="00434990">
              <w:rPr>
                <w:color w:val="000000"/>
                <w:lang w:val="es-ES" w:eastAsia="es-ES"/>
              </w:rPr>
              <w:t xml:space="preserve"> </w:t>
            </w:r>
            <w:proofErr w:type="spellStart"/>
            <w:r w:rsidRPr="00434990">
              <w:rPr>
                <w:color w:val="000000"/>
                <w:lang w:val="es-ES" w:eastAsia="es-ES"/>
              </w:rPr>
              <w:t>Peru</w:t>
            </w:r>
            <w:proofErr w:type="spellEnd"/>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proofErr w:type="spellStart"/>
            <w:r w:rsidRPr="00434990">
              <w:rPr>
                <w:color w:val="000000"/>
                <w:lang w:val="es-ES" w:eastAsia="es-ES"/>
              </w:rPr>
              <w:t>Marccy</w:t>
            </w:r>
            <w:proofErr w:type="spellEnd"/>
            <w:r w:rsidRPr="00434990">
              <w:rPr>
                <w:color w:val="000000"/>
                <w:lang w:val="es-ES" w:eastAsia="es-ES"/>
              </w:rPr>
              <w:t xml:space="preserve"> Alarcón</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Liliana torres Veliz</w:t>
            </w:r>
          </w:p>
        </w:tc>
        <w:tc>
          <w:tcPr>
            <w:tcW w:w="274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 xml:space="preserve">Liliana Torres Veliz  </w:t>
            </w:r>
          </w:p>
        </w:tc>
      </w:tr>
      <w:tr w:rsidR="00761A35" w:rsidRPr="00434990">
        <w:trPr>
          <w:trHeight w:val="495"/>
        </w:trPr>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val="es-ES" w:eastAsia="es-PE"/>
              </w:rPr>
              <w:t>BABY TOP</w:t>
            </w:r>
          </w:p>
        </w:tc>
        <w:tc>
          <w:tcPr>
            <w:tcW w:w="1960" w:type="dxa"/>
            <w:vMerge w:val="restart"/>
            <w:tcBorders>
              <w:top w:val="nil"/>
              <w:left w:val="single" w:sz="8" w:space="0" w:color="auto"/>
              <w:bottom w:val="single" w:sz="8" w:space="0" w:color="000000"/>
              <w:right w:val="single" w:sz="8" w:space="0" w:color="auto"/>
            </w:tcBorders>
          </w:tcPr>
          <w:p w:rsidR="00761A35" w:rsidRPr="00434990" w:rsidRDefault="00761A35" w:rsidP="00434990">
            <w:pPr>
              <w:spacing w:after="0" w:line="240" w:lineRule="auto"/>
              <w:rPr>
                <w:color w:val="000000"/>
                <w:lang w:eastAsia="es-PE"/>
              </w:rPr>
            </w:pPr>
            <w:r w:rsidRPr="00434990">
              <w:rPr>
                <w:color w:val="000000"/>
                <w:lang w:eastAsia="es-PE"/>
              </w:rPr>
              <w:t>ropa para bebes de 0 a 2 años, exportación, mercado local segmento alto</w:t>
            </w:r>
          </w:p>
        </w:tc>
        <w:tc>
          <w:tcPr>
            <w:tcW w:w="2820" w:type="dxa"/>
            <w:tcBorders>
              <w:top w:val="nil"/>
              <w:left w:val="nil"/>
              <w:bottom w:val="nil"/>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MIRICI</w:t>
            </w:r>
          </w:p>
        </w:tc>
        <w:tc>
          <w:tcPr>
            <w:tcW w:w="2740" w:type="dxa"/>
            <w:tcBorders>
              <w:top w:val="nil"/>
              <w:left w:val="nil"/>
              <w:bottom w:val="nil"/>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Miriam Panduro Rengifo</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single" w:sz="8" w:space="0" w:color="auto"/>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Jerónimo Flores </w:t>
            </w:r>
          </w:p>
        </w:tc>
        <w:tc>
          <w:tcPr>
            <w:tcW w:w="2740" w:type="dxa"/>
            <w:tcBorders>
              <w:top w:val="single" w:sz="8" w:space="0" w:color="auto"/>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val="es-ES" w:eastAsia="es-ES"/>
              </w:rPr>
              <w:t>Jerónimo Flores </w:t>
            </w:r>
          </w:p>
        </w:tc>
      </w:tr>
      <w:tr w:rsidR="00761A35" w:rsidRPr="00434990">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434990" w:rsidRDefault="00761A35" w:rsidP="00434990">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434990" w:rsidRDefault="00761A35" w:rsidP="00434990">
            <w:pPr>
              <w:spacing w:after="0" w:line="240" w:lineRule="auto"/>
              <w:rPr>
                <w:color w:val="000000"/>
                <w:lang w:eastAsia="es-PE"/>
              </w:rPr>
            </w:pPr>
            <w:r w:rsidRPr="00434990">
              <w:rPr>
                <w:color w:val="000000"/>
                <w:lang w:eastAsia="es-PE"/>
              </w:rPr>
              <w:t>Sonia Alarcón</w:t>
            </w:r>
          </w:p>
        </w:tc>
        <w:tc>
          <w:tcPr>
            <w:tcW w:w="2740" w:type="dxa"/>
            <w:tcBorders>
              <w:top w:val="nil"/>
              <w:left w:val="nil"/>
              <w:bottom w:val="single" w:sz="8" w:space="0" w:color="auto"/>
              <w:right w:val="single" w:sz="8" w:space="0" w:color="auto"/>
            </w:tcBorders>
            <w:vAlign w:val="bottom"/>
          </w:tcPr>
          <w:p w:rsidR="00761A35" w:rsidRPr="00434990" w:rsidRDefault="00761A35" w:rsidP="002004BE">
            <w:pPr>
              <w:spacing w:after="0" w:line="240" w:lineRule="auto"/>
              <w:rPr>
                <w:color w:val="000000"/>
                <w:lang w:eastAsia="es-PE"/>
              </w:rPr>
            </w:pPr>
            <w:r w:rsidRPr="00434990">
              <w:rPr>
                <w:color w:val="000000"/>
                <w:lang w:eastAsia="es-PE"/>
              </w:rPr>
              <w:t xml:space="preserve">Sonia </w:t>
            </w:r>
            <w:r>
              <w:rPr>
                <w:color w:val="000000"/>
                <w:lang w:eastAsia="es-PE"/>
              </w:rPr>
              <w:t>Sandoval</w:t>
            </w:r>
          </w:p>
        </w:tc>
      </w:tr>
    </w:tbl>
    <w:p w:rsidR="00761A35" w:rsidRDefault="00761A35"/>
    <w:tbl>
      <w:tblPr>
        <w:tblW w:w="9480" w:type="dxa"/>
        <w:tblInd w:w="-68" w:type="dxa"/>
        <w:tblCellMar>
          <w:left w:w="70" w:type="dxa"/>
          <w:right w:w="70" w:type="dxa"/>
        </w:tblCellMar>
        <w:tblLook w:val="00A0" w:firstRow="1" w:lastRow="0" w:firstColumn="1" w:lastColumn="0" w:noHBand="0" w:noVBand="0"/>
      </w:tblPr>
      <w:tblGrid>
        <w:gridCol w:w="1960"/>
        <w:gridCol w:w="1960"/>
        <w:gridCol w:w="2820"/>
        <w:gridCol w:w="2740"/>
      </w:tblGrid>
      <w:tr w:rsidR="00761A35" w:rsidRPr="002004BE">
        <w:trPr>
          <w:trHeight w:val="495"/>
        </w:trPr>
        <w:tc>
          <w:tcPr>
            <w:tcW w:w="1960" w:type="dxa"/>
            <w:tcBorders>
              <w:top w:val="single" w:sz="8" w:space="0" w:color="auto"/>
              <w:left w:val="single" w:sz="8" w:space="0" w:color="auto"/>
              <w:bottom w:val="nil"/>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val="es-ES" w:eastAsia="es-ES"/>
              </w:rPr>
              <w:lastRenderedPageBreak/>
              <w:t>Red</w:t>
            </w:r>
          </w:p>
        </w:tc>
        <w:tc>
          <w:tcPr>
            <w:tcW w:w="1960" w:type="dxa"/>
            <w:tcBorders>
              <w:top w:val="single" w:sz="8" w:space="0" w:color="auto"/>
              <w:left w:val="nil"/>
              <w:bottom w:val="nil"/>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t>Rubro</w:t>
            </w:r>
          </w:p>
        </w:tc>
        <w:tc>
          <w:tcPr>
            <w:tcW w:w="2820" w:type="dxa"/>
            <w:tcBorders>
              <w:top w:val="single" w:sz="8" w:space="0" w:color="auto"/>
              <w:left w:val="nil"/>
              <w:bottom w:val="nil"/>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val="es-ES" w:eastAsia="es-ES"/>
              </w:rPr>
              <w:t>Empresa</w:t>
            </w:r>
          </w:p>
        </w:tc>
        <w:tc>
          <w:tcPr>
            <w:tcW w:w="2740" w:type="dxa"/>
            <w:tcBorders>
              <w:top w:val="single" w:sz="8" w:space="0" w:color="auto"/>
              <w:left w:val="nil"/>
              <w:bottom w:val="nil"/>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val="es-ES" w:eastAsia="es-ES"/>
              </w:rPr>
              <w:t>CONTACTO</w:t>
            </w:r>
          </w:p>
        </w:tc>
      </w:tr>
      <w:tr w:rsidR="00761A35" w:rsidRPr="002004BE">
        <w:trPr>
          <w:trHeight w:val="585"/>
        </w:trPr>
        <w:tc>
          <w:tcPr>
            <w:tcW w:w="1960" w:type="dxa"/>
            <w:vMerge w:val="restart"/>
            <w:tcBorders>
              <w:top w:val="single" w:sz="8" w:space="0" w:color="auto"/>
              <w:left w:val="single" w:sz="8" w:space="0" w:color="auto"/>
              <w:bottom w:val="single" w:sz="8" w:space="0" w:color="000000"/>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val="es-ES" w:eastAsia="es-PE"/>
              </w:rPr>
              <w:t>QUECHUAS</w:t>
            </w:r>
          </w:p>
        </w:tc>
        <w:tc>
          <w:tcPr>
            <w:tcW w:w="1960" w:type="dxa"/>
            <w:vMerge w:val="restart"/>
            <w:tcBorders>
              <w:top w:val="single" w:sz="8" w:space="0" w:color="auto"/>
              <w:left w:val="single" w:sz="8" w:space="0" w:color="auto"/>
              <w:bottom w:val="single" w:sz="8" w:space="0" w:color="000000"/>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eastAsia="es-PE"/>
              </w:rPr>
              <w:t>Jeans y polos para turistas, mercado Cusco</w:t>
            </w:r>
          </w:p>
        </w:tc>
        <w:tc>
          <w:tcPr>
            <w:tcW w:w="2820" w:type="dxa"/>
            <w:tcBorders>
              <w:top w:val="single" w:sz="8" w:space="0" w:color="auto"/>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Juntos Corporación e inversiones</w:t>
            </w:r>
          </w:p>
        </w:tc>
        <w:tc>
          <w:tcPr>
            <w:tcW w:w="2740" w:type="dxa"/>
            <w:tcBorders>
              <w:top w:val="single" w:sz="8" w:space="0" w:color="auto"/>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Américo Valenzuela</w:t>
            </w:r>
          </w:p>
        </w:tc>
      </w:tr>
      <w:tr w:rsidR="00761A35" w:rsidRPr="002004BE">
        <w:trPr>
          <w:trHeight w:val="495"/>
        </w:trPr>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Landa </w:t>
            </w:r>
            <w:proofErr w:type="spellStart"/>
            <w:r w:rsidRPr="002004BE">
              <w:rPr>
                <w:color w:val="000000"/>
                <w:lang w:val="es-ES" w:eastAsia="es-ES"/>
              </w:rPr>
              <w:t>Hoyhua</w:t>
            </w:r>
            <w:proofErr w:type="spellEnd"/>
            <w:r w:rsidRPr="002004BE">
              <w:rPr>
                <w:color w:val="000000"/>
                <w:lang w:val="es-ES" w:eastAsia="es-ES"/>
              </w:rPr>
              <w:t xml:space="preserve"> Rocío</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Rocío Carol Landa </w:t>
            </w:r>
            <w:proofErr w:type="spellStart"/>
            <w:r w:rsidRPr="002004BE">
              <w:rPr>
                <w:color w:val="000000"/>
                <w:lang w:val="es-ES" w:eastAsia="es-ES"/>
              </w:rPr>
              <w:t>Hoyhua</w:t>
            </w:r>
            <w:proofErr w:type="spellEnd"/>
          </w:p>
        </w:tc>
      </w:tr>
      <w:tr w:rsidR="00761A35" w:rsidRPr="002004BE">
        <w:trPr>
          <w:trHeight w:val="495"/>
        </w:trPr>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Doris Carmona </w:t>
            </w:r>
            <w:proofErr w:type="spellStart"/>
            <w:r w:rsidRPr="002004BE">
              <w:rPr>
                <w:color w:val="000000"/>
                <w:lang w:val="es-ES" w:eastAsia="es-ES"/>
              </w:rPr>
              <w:t>Cris</w:t>
            </w:r>
            <w:r>
              <w:rPr>
                <w:color w:val="000000"/>
                <w:lang w:val="es-ES" w:eastAsia="es-ES"/>
              </w:rPr>
              <w:t>ó</w:t>
            </w:r>
            <w:r w:rsidRPr="002004BE">
              <w:rPr>
                <w:color w:val="000000"/>
                <w:lang w:val="es-ES" w:eastAsia="es-ES"/>
              </w:rPr>
              <w:t>logo</w:t>
            </w:r>
            <w:proofErr w:type="spellEnd"/>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Doris Carmona </w:t>
            </w:r>
            <w:proofErr w:type="spellStart"/>
            <w:r w:rsidRPr="002004BE">
              <w:rPr>
                <w:color w:val="000000"/>
                <w:lang w:val="es-ES" w:eastAsia="es-ES"/>
              </w:rPr>
              <w:t>Cris</w:t>
            </w:r>
            <w:r>
              <w:rPr>
                <w:color w:val="000000"/>
                <w:lang w:val="es-ES" w:eastAsia="es-ES"/>
              </w:rPr>
              <w:t>ó</w:t>
            </w:r>
            <w:r w:rsidRPr="002004BE">
              <w:rPr>
                <w:color w:val="000000"/>
                <w:lang w:val="es-ES" w:eastAsia="es-ES"/>
              </w:rPr>
              <w:t>logo</w:t>
            </w:r>
            <w:proofErr w:type="spellEnd"/>
          </w:p>
        </w:tc>
      </w:tr>
      <w:tr w:rsidR="00761A35" w:rsidRPr="002004BE">
        <w:trPr>
          <w:trHeight w:val="495"/>
        </w:trPr>
        <w:tc>
          <w:tcPr>
            <w:tcW w:w="1960" w:type="dxa"/>
            <w:vMerge w:val="restart"/>
            <w:tcBorders>
              <w:top w:val="nil"/>
              <w:left w:val="single" w:sz="8" w:space="0" w:color="auto"/>
              <w:bottom w:val="single" w:sz="8" w:space="0" w:color="000000"/>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val="es-ES" w:eastAsia="es-PE"/>
              </w:rPr>
              <w:t>MUNDO INTIMO</w:t>
            </w:r>
          </w:p>
        </w:tc>
        <w:tc>
          <w:tcPr>
            <w:tcW w:w="1960" w:type="dxa"/>
            <w:vMerge w:val="restart"/>
            <w:tcBorders>
              <w:top w:val="nil"/>
              <w:left w:val="single" w:sz="8" w:space="0" w:color="auto"/>
              <w:bottom w:val="single" w:sz="8" w:space="0" w:color="000000"/>
              <w:right w:val="single" w:sz="8" w:space="0" w:color="auto"/>
            </w:tcBorders>
          </w:tcPr>
          <w:p w:rsidR="00761A35" w:rsidRPr="002004BE" w:rsidRDefault="00761A35" w:rsidP="002004BE">
            <w:pPr>
              <w:spacing w:after="0" w:line="240" w:lineRule="auto"/>
              <w:rPr>
                <w:color w:val="000000"/>
                <w:lang w:eastAsia="es-PE"/>
              </w:rPr>
            </w:pPr>
            <w:proofErr w:type="spellStart"/>
            <w:r w:rsidRPr="002004BE">
              <w:rPr>
                <w:color w:val="000000"/>
                <w:lang w:eastAsia="es-PE"/>
              </w:rPr>
              <w:t>lenceria</w:t>
            </w:r>
            <w:proofErr w:type="spellEnd"/>
            <w:r w:rsidRPr="002004BE">
              <w:rPr>
                <w:color w:val="000000"/>
                <w:lang w:eastAsia="es-PE"/>
              </w:rPr>
              <w:t>, segmentos medios altos y exportación</w:t>
            </w: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Creaciones Chabuca E.I.R.L.</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Isabel Millones</w:t>
            </w:r>
          </w:p>
        </w:tc>
      </w:tr>
      <w:tr w:rsidR="00761A35" w:rsidRPr="002004BE">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Creaciones Lady Sandra EIRL</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Dina </w:t>
            </w:r>
            <w:proofErr w:type="spellStart"/>
            <w:r w:rsidRPr="002004BE">
              <w:rPr>
                <w:color w:val="000000"/>
                <w:lang w:val="es-ES" w:eastAsia="es-ES"/>
              </w:rPr>
              <w:t>Marcañaupa</w:t>
            </w:r>
            <w:proofErr w:type="spellEnd"/>
            <w:r w:rsidRPr="002004BE">
              <w:rPr>
                <w:color w:val="000000"/>
                <w:lang w:val="es-ES" w:eastAsia="es-ES"/>
              </w:rPr>
              <w:t xml:space="preserve"> </w:t>
            </w:r>
            <w:proofErr w:type="spellStart"/>
            <w:r w:rsidRPr="002004BE">
              <w:rPr>
                <w:color w:val="000000"/>
                <w:lang w:val="es-ES" w:eastAsia="es-ES"/>
              </w:rPr>
              <w:t>Garces</w:t>
            </w:r>
            <w:proofErr w:type="spellEnd"/>
          </w:p>
        </w:tc>
      </w:tr>
      <w:tr w:rsidR="00761A35" w:rsidRPr="002004BE">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Flor de María </w:t>
            </w:r>
            <w:proofErr w:type="spellStart"/>
            <w:r w:rsidRPr="002004BE">
              <w:rPr>
                <w:color w:val="000000"/>
                <w:lang w:val="es-ES" w:eastAsia="es-ES"/>
              </w:rPr>
              <w:t>Marcañaupa</w:t>
            </w:r>
            <w:proofErr w:type="spellEnd"/>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Flor de María </w:t>
            </w:r>
            <w:proofErr w:type="spellStart"/>
            <w:r w:rsidRPr="002004BE">
              <w:rPr>
                <w:color w:val="000000"/>
                <w:lang w:val="es-ES" w:eastAsia="es-ES"/>
              </w:rPr>
              <w:t>Marcañaupa</w:t>
            </w:r>
            <w:proofErr w:type="spellEnd"/>
          </w:p>
        </w:tc>
      </w:tr>
      <w:tr w:rsidR="00761A35" w:rsidRPr="002004BE">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Creaciones La Realeza SAC</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Ramón Rivera </w:t>
            </w:r>
            <w:proofErr w:type="spellStart"/>
            <w:r w:rsidRPr="002004BE">
              <w:rPr>
                <w:color w:val="000000"/>
                <w:lang w:val="es-ES" w:eastAsia="es-ES"/>
              </w:rPr>
              <w:t>Abregú</w:t>
            </w:r>
            <w:proofErr w:type="spellEnd"/>
          </w:p>
        </w:tc>
      </w:tr>
      <w:tr w:rsidR="00761A35" w:rsidRPr="002004BE">
        <w:trPr>
          <w:trHeight w:val="495"/>
        </w:trPr>
        <w:tc>
          <w:tcPr>
            <w:tcW w:w="1960" w:type="dxa"/>
            <w:vMerge w:val="restart"/>
            <w:tcBorders>
              <w:top w:val="nil"/>
              <w:left w:val="single" w:sz="8" w:space="0" w:color="auto"/>
              <w:bottom w:val="single" w:sz="8" w:space="0" w:color="000000"/>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val="es-ES" w:eastAsia="es-PE"/>
              </w:rPr>
              <w:t>PATOTAS</w:t>
            </w:r>
          </w:p>
        </w:tc>
        <w:tc>
          <w:tcPr>
            <w:tcW w:w="1960" w:type="dxa"/>
            <w:vMerge w:val="restart"/>
            <w:tcBorders>
              <w:top w:val="nil"/>
              <w:left w:val="single" w:sz="8" w:space="0" w:color="auto"/>
              <w:bottom w:val="single" w:sz="8" w:space="0" w:color="000000"/>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eastAsia="es-PE"/>
              </w:rPr>
              <w:t>blusas segmento medio, mercado local</w:t>
            </w: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proofErr w:type="spellStart"/>
            <w:r w:rsidRPr="002004BE">
              <w:rPr>
                <w:color w:val="000000"/>
                <w:lang w:val="es-ES" w:eastAsia="es-ES"/>
              </w:rPr>
              <w:t>Texpers</w:t>
            </w:r>
            <w:proofErr w:type="spellEnd"/>
            <w:r w:rsidRPr="002004BE">
              <w:rPr>
                <w:color w:val="000000"/>
                <w:lang w:val="es-ES" w:eastAsia="es-ES"/>
              </w:rPr>
              <w:t xml:space="preserve"> SAC</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Edison Pérez Villegas</w:t>
            </w:r>
          </w:p>
        </w:tc>
      </w:tr>
      <w:tr w:rsidR="00761A35" w:rsidRPr="002004BE">
        <w:trPr>
          <w:trHeight w:val="495"/>
        </w:trPr>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Arturo </w:t>
            </w:r>
            <w:proofErr w:type="spellStart"/>
            <w:r w:rsidRPr="002004BE">
              <w:rPr>
                <w:color w:val="000000"/>
                <w:lang w:val="es-ES" w:eastAsia="es-ES"/>
              </w:rPr>
              <w:t>Zocimo</w:t>
            </w:r>
            <w:proofErr w:type="spellEnd"/>
            <w:r w:rsidRPr="002004BE">
              <w:rPr>
                <w:color w:val="000000"/>
                <w:lang w:val="es-ES" w:eastAsia="es-ES"/>
              </w:rPr>
              <w:t xml:space="preserve"> Rosales Blas</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Arturo Zósimo Rosales Blas</w:t>
            </w:r>
          </w:p>
        </w:tc>
      </w:tr>
      <w:tr w:rsidR="00761A35" w:rsidRPr="002004BE">
        <w:trPr>
          <w:trHeight w:val="600"/>
        </w:trPr>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Inversiones </w:t>
            </w:r>
            <w:proofErr w:type="spellStart"/>
            <w:r w:rsidRPr="002004BE">
              <w:rPr>
                <w:color w:val="000000"/>
                <w:lang w:val="es-ES" w:eastAsia="es-ES"/>
              </w:rPr>
              <w:t>Perumarja</w:t>
            </w:r>
            <w:proofErr w:type="spellEnd"/>
            <w:r w:rsidRPr="002004BE">
              <w:rPr>
                <w:color w:val="000000"/>
                <w:lang w:val="es-ES" w:eastAsia="es-ES"/>
              </w:rPr>
              <w:t xml:space="preserve"> SAC</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Jafet </w:t>
            </w:r>
            <w:proofErr w:type="spellStart"/>
            <w:r w:rsidRPr="002004BE">
              <w:rPr>
                <w:color w:val="000000"/>
                <w:lang w:val="es-ES" w:eastAsia="es-ES"/>
              </w:rPr>
              <w:t>Anyaipoma</w:t>
            </w:r>
            <w:proofErr w:type="spellEnd"/>
            <w:r w:rsidRPr="002004BE">
              <w:rPr>
                <w:color w:val="000000"/>
                <w:lang w:val="es-ES" w:eastAsia="es-ES"/>
              </w:rPr>
              <w:t xml:space="preserve"> / Lola Espinoza</w:t>
            </w:r>
          </w:p>
        </w:tc>
      </w:tr>
      <w:tr w:rsidR="00761A35" w:rsidRPr="002004BE">
        <w:trPr>
          <w:trHeight w:val="570"/>
        </w:trPr>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Productos Textiles </w:t>
            </w:r>
            <w:proofErr w:type="spellStart"/>
            <w:r w:rsidRPr="002004BE">
              <w:rPr>
                <w:color w:val="000000"/>
                <w:lang w:val="es-ES" w:eastAsia="es-ES"/>
              </w:rPr>
              <w:t>Avariss</w:t>
            </w:r>
            <w:proofErr w:type="spellEnd"/>
            <w:r w:rsidRPr="002004BE">
              <w:rPr>
                <w:color w:val="000000"/>
                <w:lang w:val="es-ES" w:eastAsia="es-ES"/>
              </w:rPr>
              <w:t xml:space="preserve"> SRL</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Richard Pimentel Causillas</w:t>
            </w:r>
          </w:p>
        </w:tc>
      </w:tr>
      <w:tr w:rsidR="00761A35" w:rsidRPr="002004BE">
        <w:trPr>
          <w:trHeight w:val="495"/>
        </w:trPr>
        <w:tc>
          <w:tcPr>
            <w:tcW w:w="1960" w:type="dxa"/>
            <w:vMerge w:val="restart"/>
            <w:tcBorders>
              <w:top w:val="nil"/>
              <w:left w:val="single" w:sz="8" w:space="0" w:color="auto"/>
              <w:bottom w:val="nil"/>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val="es-ES" w:eastAsia="es-PE"/>
              </w:rPr>
              <w:t>RABLEM</w:t>
            </w:r>
          </w:p>
        </w:tc>
        <w:tc>
          <w:tcPr>
            <w:tcW w:w="1960" w:type="dxa"/>
            <w:vMerge w:val="restart"/>
            <w:tcBorders>
              <w:top w:val="nil"/>
              <w:left w:val="single" w:sz="8" w:space="0" w:color="auto"/>
              <w:bottom w:val="nil"/>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eastAsia="es-PE"/>
              </w:rPr>
              <w:t>ropa para damas jóvenes, segmentos medios altos y exportación</w:t>
            </w: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Augusto Lázaro </w:t>
            </w:r>
            <w:proofErr w:type="spellStart"/>
            <w:r w:rsidRPr="002004BE">
              <w:rPr>
                <w:color w:val="000000"/>
                <w:lang w:val="es-ES" w:eastAsia="es-ES"/>
              </w:rPr>
              <w:t>Leon</w:t>
            </w:r>
            <w:proofErr w:type="spellEnd"/>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Augusto Lázaro León</w:t>
            </w:r>
          </w:p>
        </w:tc>
      </w:tr>
      <w:tr w:rsidR="00761A35" w:rsidRPr="002004BE">
        <w:trPr>
          <w:trHeight w:val="495"/>
        </w:trPr>
        <w:tc>
          <w:tcPr>
            <w:tcW w:w="196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Carlos Eduardo </w:t>
            </w:r>
            <w:proofErr w:type="spellStart"/>
            <w:r w:rsidRPr="002004BE">
              <w:rPr>
                <w:color w:val="000000"/>
                <w:lang w:val="es-ES" w:eastAsia="es-ES"/>
              </w:rPr>
              <w:t>Ilizarbe</w:t>
            </w:r>
            <w:proofErr w:type="spellEnd"/>
            <w:r w:rsidRPr="002004BE">
              <w:rPr>
                <w:color w:val="000000"/>
                <w:lang w:val="es-ES" w:eastAsia="es-ES"/>
              </w:rPr>
              <w:t xml:space="preserve"> </w:t>
            </w:r>
            <w:proofErr w:type="spellStart"/>
            <w:r w:rsidRPr="002004BE">
              <w:rPr>
                <w:color w:val="000000"/>
                <w:lang w:val="es-ES" w:eastAsia="es-ES"/>
              </w:rPr>
              <w:t>sulca</w:t>
            </w:r>
            <w:proofErr w:type="spellEnd"/>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Carlos Eduardo </w:t>
            </w:r>
            <w:proofErr w:type="spellStart"/>
            <w:r w:rsidRPr="002004BE">
              <w:rPr>
                <w:color w:val="000000"/>
                <w:lang w:val="es-ES" w:eastAsia="es-ES"/>
              </w:rPr>
              <w:t>Ilizarbe</w:t>
            </w:r>
            <w:proofErr w:type="spellEnd"/>
            <w:r w:rsidRPr="002004BE">
              <w:rPr>
                <w:color w:val="000000"/>
                <w:lang w:val="es-ES" w:eastAsia="es-ES"/>
              </w:rPr>
              <w:t xml:space="preserve"> </w:t>
            </w:r>
            <w:proofErr w:type="spellStart"/>
            <w:r w:rsidRPr="002004BE">
              <w:rPr>
                <w:color w:val="000000"/>
                <w:lang w:val="es-ES" w:eastAsia="es-ES"/>
              </w:rPr>
              <w:t>Sulca</w:t>
            </w:r>
            <w:proofErr w:type="spellEnd"/>
          </w:p>
        </w:tc>
      </w:tr>
      <w:tr w:rsidR="00761A35" w:rsidRPr="002004BE">
        <w:trPr>
          <w:trHeight w:val="495"/>
        </w:trPr>
        <w:tc>
          <w:tcPr>
            <w:tcW w:w="196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Grupo </w:t>
            </w:r>
            <w:proofErr w:type="spellStart"/>
            <w:r w:rsidRPr="002004BE">
              <w:rPr>
                <w:color w:val="000000"/>
                <w:lang w:val="es-ES" w:eastAsia="es-ES"/>
              </w:rPr>
              <w:t>Rablem</w:t>
            </w:r>
            <w:proofErr w:type="spellEnd"/>
            <w:r w:rsidRPr="002004BE">
              <w:rPr>
                <w:color w:val="000000"/>
                <w:lang w:val="es-ES" w:eastAsia="es-ES"/>
              </w:rPr>
              <w:t xml:space="preserve"> SAC</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proofErr w:type="spellStart"/>
            <w:r w:rsidRPr="002004BE">
              <w:rPr>
                <w:color w:val="000000"/>
                <w:lang w:val="es-ES" w:eastAsia="es-ES"/>
              </w:rPr>
              <w:t>Lety</w:t>
            </w:r>
            <w:proofErr w:type="spellEnd"/>
            <w:r w:rsidRPr="002004BE">
              <w:rPr>
                <w:color w:val="000000"/>
                <w:lang w:val="es-ES" w:eastAsia="es-ES"/>
              </w:rPr>
              <w:t xml:space="preserve"> Lázaro León</w:t>
            </w:r>
          </w:p>
        </w:tc>
      </w:tr>
      <w:tr w:rsidR="00761A35" w:rsidRPr="002004BE">
        <w:trPr>
          <w:trHeight w:val="495"/>
        </w:trPr>
        <w:tc>
          <w:tcPr>
            <w:tcW w:w="196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nil"/>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Saúl Lázaro León</w:t>
            </w:r>
          </w:p>
        </w:tc>
        <w:tc>
          <w:tcPr>
            <w:tcW w:w="2740" w:type="dxa"/>
            <w:tcBorders>
              <w:top w:val="nil"/>
              <w:left w:val="nil"/>
              <w:bottom w:val="nil"/>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Saúl Lázaro León</w:t>
            </w:r>
          </w:p>
        </w:tc>
      </w:tr>
      <w:tr w:rsidR="00761A35" w:rsidRPr="002004BE">
        <w:trPr>
          <w:trHeight w:val="495"/>
        </w:trPr>
        <w:tc>
          <w:tcPr>
            <w:tcW w:w="1960" w:type="dxa"/>
            <w:vMerge w:val="restart"/>
            <w:tcBorders>
              <w:top w:val="single" w:sz="8" w:space="0" w:color="auto"/>
              <w:left w:val="single" w:sz="8" w:space="0" w:color="auto"/>
              <w:bottom w:val="single" w:sz="8" w:space="0" w:color="000000"/>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val="es-ES" w:eastAsia="es-PE"/>
              </w:rPr>
              <w:t>CASUAL FASHION</w:t>
            </w:r>
          </w:p>
        </w:tc>
        <w:tc>
          <w:tcPr>
            <w:tcW w:w="1960" w:type="dxa"/>
            <w:vMerge w:val="restart"/>
            <w:tcBorders>
              <w:top w:val="single" w:sz="8" w:space="0" w:color="auto"/>
              <w:left w:val="single" w:sz="8" w:space="0" w:color="auto"/>
              <w:bottom w:val="single" w:sz="8" w:space="0" w:color="000000"/>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eastAsia="es-PE"/>
              </w:rPr>
              <w:t>damas, segmento medio, mercado local</w:t>
            </w:r>
          </w:p>
        </w:tc>
        <w:tc>
          <w:tcPr>
            <w:tcW w:w="2820" w:type="dxa"/>
            <w:tcBorders>
              <w:top w:val="single" w:sz="8" w:space="0" w:color="auto"/>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Correa Casas Rosa</w:t>
            </w:r>
          </w:p>
        </w:tc>
        <w:tc>
          <w:tcPr>
            <w:tcW w:w="2740" w:type="dxa"/>
            <w:tcBorders>
              <w:top w:val="single" w:sz="8" w:space="0" w:color="auto"/>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Helar Morón </w:t>
            </w:r>
          </w:p>
        </w:tc>
      </w:tr>
      <w:tr w:rsidR="00761A35" w:rsidRPr="002004BE">
        <w:trPr>
          <w:trHeight w:val="495"/>
        </w:trPr>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Rodríguez Izaguirre José</w:t>
            </w:r>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Rodríguez Izaguirre José</w:t>
            </w:r>
          </w:p>
        </w:tc>
      </w:tr>
      <w:tr w:rsidR="00761A35" w:rsidRPr="002004BE">
        <w:trPr>
          <w:trHeight w:val="495"/>
        </w:trPr>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Vásquez Silva </w:t>
            </w:r>
            <w:proofErr w:type="spellStart"/>
            <w:r w:rsidRPr="002004BE">
              <w:rPr>
                <w:color w:val="000000"/>
                <w:lang w:val="es-ES" w:eastAsia="es-ES"/>
              </w:rPr>
              <w:t>Alit</w:t>
            </w:r>
            <w:proofErr w:type="spellEnd"/>
          </w:p>
        </w:tc>
        <w:tc>
          <w:tcPr>
            <w:tcW w:w="274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r w:rsidRPr="002004BE">
              <w:rPr>
                <w:color w:val="000000"/>
                <w:lang w:val="es-ES" w:eastAsia="es-ES"/>
              </w:rPr>
              <w:t xml:space="preserve">Vásquez Silva </w:t>
            </w:r>
            <w:proofErr w:type="spellStart"/>
            <w:r w:rsidRPr="002004BE">
              <w:rPr>
                <w:color w:val="000000"/>
                <w:lang w:val="es-ES" w:eastAsia="es-ES"/>
              </w:rPr>
              <w:t>Alit</w:t>
            </w:r>
            <w:proofErr w:type="spellEnd"/>
          </w:p>
        </w:tc>
      </w:tr>
      <w:tr w:rsidR="00761A35" w:rsidRPr="002004BE">
        <w:trPr>
          <w:trHeight w:val="555"/>
        </w:trPr>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196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820" w:type="dxa"/>
            <w:tcBorders>
              <w:top w:val="nil"/>
              <w:left w:val="nil"/>
              <w:bottom w:val="single" w:sz="8" w:space="0" w:color="auto"/>
              <w:right w:val="single" w:sz="8" w:space="0" w:color="auto"/>
            </w:tcBorders>
            <w:vAlign w:val="bottom"/>
          </w:tcPr>
          <w:p w:rsidR="00761A35" w:rsidRPr="002004BE" w:rsidRDefault="00761A35" w:rsidP="002004BE">
            <w:pPr>
              <w:spacing w:after="0" w:line="240" w:lineRule="auto"/>
              <w:rPr>
                <w:color w:val="000000"/>
                <w:lang w:eastAsia="es-PE"/>
              </w:rPr>
            </w:pPr>
            <w:proofErr w:type="spellStart"/>
            <w:r w:rsidRPr="002004BE">
              <w:rPr>
                <w:color w:val="000000"/>
                <w:lang w:val="es-ES" w:eastAsia="es-ES"/>
              </w:rPr>
              <w:t>Cia</w:t>
            </w:r>
            <w:proofErr w:type="spellEnd"/>
            <w:r w:rsidRPr="002004BE">
              <w:rPr>
                <w:color w:val="000000"/>
                <w:lang w:val="es-ES" w:eastAsia="es-ES"/>
              </w:rPr>
              <w:t xml:space="preserve"> Julissa </w:t>
            </w:r>
            <w:proofErr w:type="spellStart"/>
            <w:r w:rsidRPr="002004BE">
              <w:rPr>
                <w:color w:val="000000"/>
                <w:lang w:val="es-ES" w:eastAsia="es-ES"/>
              </w:rPr>
              <w:t>Collection</w:t>
            </w:r>
            <w:proofErr w:type="spellEnd"/>
            <w:r w:rsidRPr="002004BE">
              <w:rPr>
                <w:color w:val="000000"/>
                <w:lang w:val="es-ES" w:eastAsia="es-ES"/>
              </w:rPr>
              <w:t xml:space="preserve"> SRL</w:t>
            </w:r>
          </w:p>
        </w:tc>
        <w:tc>
          <w:tcPr>
            <w:tcW w:w="2740" w:type="dxa"/>
            <w:tcBorders>
              <w:top w:val="nil"/>
              <w:left w:val="nil"/>
              <w:bottom w:val="single" w:sz="8" w:space="0" w:color="auto"/>
              <w:right w:val="single" w:sz="8" w:space="0" w:color="auto"/>
            </w:tcBorders>
            <w:vAlign w:val="bottom"/>
          </w:tcPr>
          <w:p w:rsidR="00761A35" w:rsidRPr="002004BE" w:rsidRDefault="00761A35" w:rsidP="00C844A5">
            <w:pPr>
              <w:spacing w:after="0" w:line="240" w:lineRule="auto"/>
              <w:rPr>
                <w:color w:val="000000"/>
                <w:lang w:eastAsia="es-PE"/>
              </w:rPr>
            </w:pPr>
            <w:r>
              <w:rPr>
                <w:color w:val="000000"/>
                <w:lang w:val="es-ES" w:eastAsia="es-ES"/>
              </w:rPr>
              <w:t>J</w:t>
            </w:r>
            <w:r w:rsidRPr="002004BE">
              <w:rPr>
                <w:color w:val="000000"/>
                <w:lang w:val="es-ES" w:eastAsia="es-ES"/>
              </w:rPr>
              <w:t xml:space="preserve">uan </w:t>
            </w:r>
            <w:r>
              <w:rPr>
                <w:color w:val="000000"/>
                <w:lang w:val="es-ES" w:eastAsia="es-ES"/>
              </w:rPr>
              <w:t>C</w:t>
            </w:r>
            <w:r w:rsidRPr="002004BE">
              <w:rPr>
                <w:color w:val="000000"/>
                <w:lang w:val="es-ES" w:eastAsia="es-ES"/>
              </w:rPr>
              <w:t xml:space="preserve">lemente </w:t>
            </w:r>
            <w:proofErr w:type="spellStart"/>
            <w:r>
              <w:rPr>
                <w:color w:val="000000"/>
                <w:lang w:val="es-ES" w:eastAsia="es-ES"/>
              </w:rPr>
              <w:t>M</w:t>
            </w:r>
            <w:r w:rsidRPr="002004BE">
              <w:rPr>
                <w:color w:val="000000"/>
                <w:lang w:val="es-ES" w:eastAsia="es-ES"/>
              </w:rPr>
              <w:t>aquito</w:t>
            </w:r>
            <w:proofErr w:type="spellEnd"/>
            <w:r w:rsidRPr="002004BE">
              <w:rPr>
                <w:color w:val="000000"/>
                <w:lang w:val="es-ES" w:eastAsia="es-ES"/>
              </w:rPr>
              <w:t xml:space="preserve"> </w:t>
            </w:r>
            <w:proofErr w:type="spellStart"/>
            <w:r>
              <w:rPr>
                <w:color w:val="000000"/>
                <w:lang w:val="es-ES" w:eastAsia="es-ES"/>
              </w:rPr>
              <w:t>A</w:t>
            </w:r>
            <w:r w:rsidRPr="002004BE">
              <w:rPr>
                <w:color w:val="000000"/>
                <w:lang w:val="es-ES" w:eastAsia="es-ES"/>
              </w:rPr>
              <w:t>lvarez</w:t>
            </w:r>
            <w:proofErr w:type="spellEnd"/>
          </w:p>
        </w:tc>
      </w:tr>
    </w:tbl>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sidP="002004BE">
      <w:pPr>
        <w:spacing w:before="120" w:after="120" w:line="240" w:lineRule="auto"/>
        <w:ind w:left="360"/>
        <w:jc w:val="both"/>
        <w:rPr>
          <w:b/>
          <w:bCs/>
        </w:rPr>
      </w:pPr>
    </w:p>
    <w:p w:rsidR="00761A35" w:rsidRPr="002004BE" w:rsidRDefault="00761A35" w:rsidP="002004BE">
      <w:pPr>
        <w:spacing w:before="120" w:after="120" w:line="240" w:lineRule="auto"/>
        <w:ind w:left="360"/>
        <w:jc w:val="both"/>
        <w:rPr>
          <w:b/>
          <w:bCs/>
        </w:rPr>
      </w:pPr>
      <w:r w:rsidRPr="002004BE">
        <w:rPr>
          <w:b/>
          <w:bCs/>
        </w:rPr>
        <w:lastRenderedPageBreak/>
        <w:t xml:space="preserve">Redes constituidas en el Conglomerado de </w:t>
      </w:r>
      <w:r>
        <w:rPr>
          <w:b/>
          <w:bCs/>
        </w:rPr>
        <w:t xml:space="preserve">Turismo </w:t>
      </w:r>
      <w:r w:rsidRPr="002004BE">
        <w:rPr>
          <w:b/>
          <w:bCs/>
        </w:rPr>
        <w:t xml:space="preserve">de </w:t>
      </w:r>
      <w:r>
        <w:rPr>
          <w:b/>
          <w:bCs/>
        </w:rPr>
        <w:t>Cusco</w:t>
      </w:r>
    </w:p>
    <w:p w:rsidR="00761A35" w:rsidRDefault="00761A35" w:rsidP="008012A1">
      <w:pPr>
        <w:spacing w:before="120" w:after="120" w:line="240" w:lineRule="auto"/>
        <w:ind w:left="360"/>
        <w:jc w:val="both"/>
        <w:rPr>
          <w:b/>
          <w:bCs/>
        </w:rPr>
      </w:pPr>
    </w:p>
    <w:tbl>
      <w:tblPr>
        <w:tblW w:w="10380" w:type="dxa"/>
        <w:tblInd w:w="-68" w:type="dxa"/>
        <w:tblCellMar>
          <w:left w:w="70" w:type="dxa"/>
          <w:right w:w="70" w:type="dxa"/>
        </w:tblCellMar>
        <w:tblLook w:val="00A0" w:firstRow="1" w:lastRow="0" w:firstColumn="1" w:lastColumn="0" w:noHBand="0" w:noVBand="0"/>
      </w:tblPr>
      <w:tblGrid>
        <w:gridCol w:w="1480"/>
        <w:gridCol w:w="2200"/>
        <w:gridCol w:w="3420"/>
        <w:gridCol w:w="3280"/>
      </w:tblGrid>
      <w:tr w:rsidR="00761A35" w:rsidRPr="002004BE">
        <w:trPr>
          <w:trHeight w:val="300"/>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t>RED</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t>Rubro</w:t>
            </w:r>
          </w:p>
        </w:tc>
        <w:tc>
          <w:tcPr>
            <w:tcW w:w="3420" w:type="dxa"/>
            <w:vMerge w:val="restart"/>
            <w:tcBorders>
              <w:top w:val="single" w:sz="8" w:space="0" w:color="auto"/>
              <w:left w:val="single" w:sz="8" w:space="0" w:color="auto"/>
              <w:bottom w:val="single" w:sz="8" w:space="0" w:color="000000"/>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t>Nombre de la Empresa</w:t>
            </w:r>
          </w:p>
        </w:tc>
        <w:tc>
          <w:tcPr>
            <w:tcW w:w="3280" w:type="dxa"/>
            <w:vMerge w:val="restart"/>
            <w:tcBorders>
              <w:top w:val="single" w:sz="8" w:space="0" w:color="auto"/>
              <w:left w:val="single" w:sz="8" w:space="0" w:color="auto"/>
              <w:bottom w:val="single" w:sz="8" w:space="0" w:color="000000"/>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t>Nombres y Apellidos del Dueño</w:t>
            </w:r>
          </w:p>
        </w:tc>
      </w:tr>
      <w:tr w:rsidR="00761A35" w:rsidRPr="002004BE">
        <w:trPr>
          <w:trHeight w:val="315"/>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b/>
                <w:bCs/>
                <w:color w:val="000000"/>
                <w:lang w:eastAsia="es-PE"/>
              </w:rPr>
            </w:pPr>
          </w:p>
        </w:tc>
        <w:tc>
          <w:tcPr>
            <w:tcW w:w="220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b/>
                <w:bCs/>
                <w:color w:val="000000"/>
                <w:lang w:eastAsia="es-PE"/>
              </w:rPr>
            </w:pPr>
          </w:p>
        </w:tc>
        <w:tc>
          <w:tcPr>
            <w:tcW w:w="342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b/>
                <w:bCs/>
                <w:color w:val="000000"/>
                <w:lang w:eastAsia="es-PE"/>
              </w:rPr>
            </w:pPr>
          </w:p>
        </w:tc>
        <w:tc>
          <w:tcPr>
            <w:tcW w:w="32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b/>
                <w:bCs/>
                <w:color w:val="000000"/>
                <w:lang w:eastAsia="es-PE"/>
              </w:rPr>
            </w:pPr>
          </w:p>
        </w:tc>
      </w:tr>
      <w:tr w:rsidR="00761A35" w:rsidRPr="002004BE">
        <w:trPr>
          <w:trHeight w:val="450"/>
        </w:trPr>
        <w:tc>
          <w:tcPr>
            <w:tcW w:w="148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 xml:space="preserve">Great </w:t>
            </w:r>
            <w:proofErr w:type="spellStart"/>
            <w:r w:rsidRPr="002004BE">
              <w:rPr>
                <w:color w:val="000000"/>
                <w:lang w:eastAsia="es-PE"/>
              </w:rPr>
              <w:t>Inkas</w:t>
            </w:r>
            <w:proofErr w:type="spellEnd"/>
            <w:r w:rsidRPr="002004BE">
              <w:rPr>
                <w:color w:val="000000"/>
                <w:lang w:eastAsia="es-PE"/>
              </w:rPr>
              <w:t xml:space="preserve"> </w:t>
            </w:r>
            <w:proofErr w:type="spellStart"/>
            <w:r w:rsidRPr="002004BE">
              <w:rPr>
                <w:color w:val="000000"/>
                <w:lang w:eastAsia="es-PE"/>
              </w:rPr>
              <w:t>Experience</w:t>
            </w:r>
            <w:proofErr w:type="spellEnd"/>
          </w:p>
        </w:tc>
        <w:tc>
          <w:tcPr>
            <w:tcW w:w="220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Agencias / Operadores de Turismo</w:t>
            </w: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Andean</w:t>
            </w:r>
            <w:proofErr w:type="spellEnd"/>
            <w:r w:rsidRPr="002004BE">
              <w:rPr>
                <w:color w:val="000000"/>
                <w:lang w:eastAsia="es-PE"/>
              </w:rPr>
              <w:t xml:space="preserve"> Explores Cusco</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Elena Gonzales Flórez</w:t>
            </w:r>
          </w:p>
        </w:tc>
      </w:tr>
      <w:tr w:rsidR="00761A35" w:rsidRPr="002004BE">
        <w:trPr>
          <w:trHeight w:val="450"/>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Sunshine</w:t>
            </w:r>
            <w:proofErr w:type="spellEnd"/>
            <w:r w:rsidRPr="002004BE">
              <w:rPr>
                <w:color w:val="000000"/>
                <w:lang w:eastAsia="es-PE"/>
              </w:rPr>
              <w:t xml:space="preserve"> </w:t>
            </w:r>
            <w:proofErr w:type="spellStart"/>
            <w:r w:rsidRPr="002004BE">
              <w:rPr>
                <w:color w:val="000000"/>
                <w:lang w:eastAsia="es-PE"/>
              </w:rPr>
              <w:t>Travel</w:t>
            </w:r>
            <w:proofErr w:type="spellEnd"/>
            <w:r w:rsidRPr="002004BE">
              <w:rPr>
                <w:color w:val="000000"/>
                <w:lang w:eastAsia="es-PE"/>
              </w:rPr>
              <w:t xml:space="preserve">  Tour</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Luz Cornejo Gallegos</w:t>
            </w:r>
          </w:p>
        </w:tc>
      </w:tr>
      <w:tr w:rsidR="00761A35" w:rsidRPr="002004BE">
        <w:trPr>
          <w:trHeight w:val="450"/>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tcPr>
          <w:p w:rsidR="00761A35" w:rsidRPr="002004BE" w:rsidRDefault="00761A35" w:rsidP="002004BE">
            <w:pPr>
              <w:spacing w:after="0" w:line="240" w:lineRule="auto"/>
              <w:rPr>
                <w:color w:val="000000"/>
                <w:lang w:val="en-US" w:eastAsia="es-PE"/>
              </w:rPr>
            </w:pPr>
            <w:r w:rsidRPr="002004BE">
              <w:rPr>
                <w:color w:val="000000"/>
                <w:lang w:val="en-US" w:eastAsia="es-PE"/>
              </w:rPr>
              <w:t xml:space="preserve">A.V.T Ad. Paradises Tours </w:t>
            </w:r>
            <w:proofErr w:type="spellStart"/>
            <w:r w:rsidRPr="002004BE">
              <w:rPr>
                <w:color w:val="000000"/>
                <w:lang w:val="en-US" w:eastAsia="es-PE"/>
              </w:rPr>
              <w:t>Operador</w:t>
            </w:r>
            <w:proofErr w:type="spellEnd"/>
            <w:r w:rsidRPr="002004BE">
              <w:rPr>
                <w:color w:val="000000"/>
                <w:lang w:val="en-US" w:eastAsia="es-PE"/>
              </w:rPr>
              <w:t xml:space="preserve"> SAC</w:t>
            </w:r>
          </w:p>
        </w:tc>
        <w:tc>
          <w:tcPr>
            <w:tcW w:w="3280" w:type="dxa"/>
            <w:tcBorders>
              <w:top w:val="nil"/>
              <w:left w:val="nil"/>
              <w:bottom w:val="single" w:sz="8" w:space="0" w:color="auto"/>
              <w:right w:val="single" w:sz="8" w:space="0" w:color="auto"/>
            </w:tcBorders>
          </w:tcPr>
          <w:p w:rsidR="00761A35" w:rsidRPr="002004BE" w:rsidRDefault="00761A35" w:rsidP="002004BE">
            <w:pPr>
              <w:spacing w:after="0" w:line="240" w:lineRule="auto"/>
              <w:rPr>
                <w:color w:val="000000"/>
                <w:lang w:eastAsia="es-PE"/>
              </w:rPr>
            </w:pPr>
            <w:r w:rsidRPr="002004BE">
              <w:rPr>
                <w:color w:val="000000"/>
                <w:lang w:eastAsia="es-PE"/>
              </w:rPr>
              <w:t>Lucia León Villa</w:t>
            </w:r>
          </w:p>
        </w:tc>
      </w:tr>
      <w:tr w:rsidR="00761A35" w:rsidRPr="002004BE">
        <w:trPr>
          <w:trHeight w:val="450"/>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val="en-US" w:eastAsia="es-PE"/>
              </w:rPr>
              <w:t>A.V.T Gregory Tours Exp. SAC</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María Felicia </w:t>
            </w:r>
            <w:proofErr w:type="spellStart"/>
            <w:r w:rsidRPr="002004BE">
              <w:rPr>
                <w:color w:val="000000"/>
                <w:lang w:eastAsia="es-PE"/>
              </w:rPr>
              <w:t>Huaillani</w:t>
            </w:r>
            <w:proofErr w:type="spellEnd"/>
            <w:r w:rsidRPr="002004BE">
              <w:rPr>
                <w:color w:val="000000"/>
                <w:lang w:eastAsia="es-PE"/>
              </w:rPr>
              <w:t xml:space="preserve"> Surco</w:t>
            </w:r>
          </w:p>
        </w:tc>
      </w:tr>
      <w:tr w:rsidR="00761A35" w:rsidRPr="002004BE">
        <w:trPr>
          <w:trHeight w:val="450"/>
        </w:trPr>
        <w:tc>
          <w:tcPr>
            <w:tcW w:w="1480" w:type="dxa"/>
            <w:vMerge w:val="restart"/>
            <w:tcBorders>
              <w:top w:val="nil"/>
              <w:left w:val="single" w:sz="8" w:space="0" w:color="auto"/>
              <w:bottom w:val="nil"/>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Hostales Cusco</w:t>
            </w:r>
          </w:p>
        </w:tc>
        <w:tc>
          <w:tcPr>
            <w:tcW w:w="2200" w:type="dxa"/>
            <w:vMerge w:val="restart"/>
            <w:tcBorders>
              <w:top w:val="nil"/>
              <w:left w:val="single" w:sz="8" w:space="0" w:color="auto"/>
              <w:bottom w:val="nil"/>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 xml:space="preserve">Hospedajes  </w:t>
            </w:r>
          </w:p>
        </w:tc>
        <w:tc>
          <w:tcPr>
            <w:tcW w:w="342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Hotel </w:t>
            </w:r>
            <w:proofErr w:type="spellStart"/>
            <w:r w:rsidRPr="002004BE">
              <w:rPr>
                <w:color w:val="000000"/>
                <w:lang w:eastAsia="es-PE"/>
              </w:rPr>
              <w:t>Inkas</w:t>
            </w:r>
            <w:proofErr w:type="spellEnd"/>
            <w:r w:rsidRPr="002004BE">
              <w:rPr>
                <w:color w:val="000000"/>
                <w:lang w:eastAsia="es-PE"/>
              </w:rPr>
              <w:t xml:space="preserve"> </w:t>
            </w:r>
            <w:proofErr w:type="spellStart"/>
            <w:r w:rsidRPr="002004BE">
              <w:rPr>
                <w:color w:val="000000"/>
                <w:lang w:eastAsia="es-PE"/>
              </w:rPr>
              <w:t>Inn</w:t>
            </w:r>
            <w:proofErr w:type="spellEnd"/>
            <w:r w:rsidRPr="002004BE">
              <w:rPr>
                <w:color w:val="000000"/>
                <w:lang w:eastAsia="es-PE"/>
              </w:rPr>
              <w:t xml:space="preserve"> Cusco</w:t>
            </w:r>
          </w:p>
        </w:tc>
        <w:tc>
          <w:tcPr>
            <w:tcW w:w="328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Valentina Núñez Saavedra</w:t>
            </w:r>
          </w:p>
        </w:tc>
      </w:tr>
      <w:tr w:rsidR="00761A35" w:rsidRPr="002004BE">
        <w:trPr>
          <w:trHeight w:val="450"/>
        </w:trPr>
        <w:tc>
          <w:tcPr>
            <w:tcW w:w="148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Hostal Quipu</w:t>
            </w:r>
          </w:p>
        </w:tc>
        <w:tc>
          <w:tcPr>
            <w:tcW w:w="328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Lida Hoyos De Lazo</w:t>
            </w:r>
          </w:p>
        </w:tc>
      </w:tr>
      <w:tr w:rsidR="00761A35" w:rsidRPr="002004BE">
        <w:trPr>
          <w:trHeight w:val="450"/>
        </w:trPr>
        <w:tc>
          <w:tcPr>
            <w:tcW w:w="148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Hostal Mirador del </w:t>
            </w:r>
            <w:proofErr w:type="spellStart"/>
            <w:r w:rsidRPr="002004BE">
              <w:rPr>
                <w:color w:val="000000"/>
                <w:lang w:eastAsia="es-PE"/>
              </w:rPr>
              <w:t>Inka</w:t>
            </w:r>
            <w:proofErr w:type="spellEnd"/>
          </w:p>
        </w:tc>
        <w:tc>
          <w:tcPr>
            <w:tcW w:w="328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Hugo </w:t>
            </w:r>
            <w:proofErr w:type="spellStart"/>
            <w:r w:rsidRPr="002004BE">
              <w:rPr>
                <w:color w:val="000000"/>
                <w:lang w:eastAsia="es-PE"/>
              </w:rPr>
              <w:t>Corimaita</w:t>
            </w:r>
            <w:proofErr w:type="spellEnd"/>
            <w:r w:rsidRPr="002004BE">
              <w:rPr>
                <w:color w:val="000000"/>
                <w:lang w:eastAsia="es-PE"/>
              </w:rPr>
              <w:t xml:space="preserve"> </w:t>
            </w:r>
            <w:proofErr w:type="spellStart"/>
            <w:r w:rsidRPr="002004BE">
              <w:rPr>
                <w:color w:val="000000"/>
                <w:lang w:eastAsia="es-PE"/>
              </w:rPr>
              <w:t>Zamalloa</w:t>
            </w:r>
            <w:proofErr w:type="spellEnd"/>
          </w:p>
        </w:tc>
      </w:tr>
      <w:tr w:rsidR="00761A35" w:rsidRPr="002004BE">
        <w:trPr>
          <w:trHeight w:val="450"/>
        </w:trPr>
        <w:tc>
          <w:tcPr>
            <w:tcW w:w="148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Hostal </w:t>
            </w:r>
            <w:proofErr w:type="spellStart"/>
            <w:r w:rsidRPr="002004BE">
              <w:rPr>
                <w:color w:val="000000"/>
                <w:lang w:eastAsia="es-PE"/>
              </w:rPr>
              <w:t>Samana</w:t>
            </w:r>
            <w:proofErr w:type="spellEnd"/>
            <w:r w:rsidRPr="002004BE">
              <w:rPr>
                <w:color w:val="000000"/>
                <w:lang w:eastAsia="es-PE"/>
              </w:rPr>
              <w:t xml:space="preserve"> Pata I</w:t>
            </w:r>
          </w:p>
        </w:tc>
        <w:tc>
          <w:tcPr>
            <w:tcW w:w="328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Iraida</w:t>
            </w:r>
            <w:proofErr w:type="spellEnd"/>
            <w:r w:rsidRPr="002004BE">
              <w:rPr>
                <w:color w:val="000000"/>
                <w:lang w:eastAsia="es-PE"/>
              </w:rPr>
              <w:t xml:space="preserve"> Velasco Álvarez</w:t>
            </w:r>
          </w:p>
        </w:tc>
      </w:tr>
      <w:tr w:rsidR="00761A35" w:rsidRPr="002004BE">
        <w:trPr>
          <w:trHeight w:val="450"/>
        </w:trPr>
        <w:tc>
          <w:tcPr>
            <w:tcW w:w="148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Hotel Royal </w:t>
            </w:r>
            <w:proofErr w:type="spellStart"/>
            <w:r w:rsidRPr="002004BE">
              <w:rPr>
                <w:color w:val="000000"/>
                <w:lang w:eastAsia="es-PE"/>
              </w:rPr>
              <w:t>Inn</w:t>
            </w:r>
            <w:proofErr w:type="spellEnd"/>
            <w:r w:rsidRPr="002004BE">
              <w:rPr>
                <w:color w:val="000000"/>
                <w:lang w:eastAsia="es-PE"/>
              </w:rPr>
              <w:t xml:space="preserve"> Cusco</w:t>
            </w:r>
          </w:p>
        </w:tc>
        <w:tc>
          <w:tcPr>
            <w:tcW w:w="328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Yolanda Ponce </w:t>
            </w:r>
            <w:proofErr w:type="spellStart"/>
            <w:r w:rsidRPr="002004BE">
              <w:rPr>
                <w:color w:val="000000"/>
                <w:lang w:eastAsia="es-PE"/>
              </w:rPr>
              <w:t>Paucarmayt</w:t>
            </w:r>
            <w:proofErr w:type="spellEnd"/>
          </w:p>
        </w:tc>
      </w:tr>
      <w:tr w:rsidR="00761A35" w:rsidRPr="002004BE">
        <w:trPr>
          <w:trHeight w:val="450"/>
        </w:trPr>
        <w:tc>
          <w:tcPr>
            <w:tcW w:w="148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Hostal </w:t>
            </w:r>
            <w:proofErr w:type="spellStart"/>
            <w:r w:rsidRPr="002004BE">
              <w:rPr>
                <w:color w:val="000000"/>
                <w:lang w:eastAsia="es-PE"/>
              </w:rPr>
              <w:t>Samana</w:t>
            </w:r>
            <w:proofErr w:type="spellEnd"/>
            <w:r w:rsidRPr="002004BE">
              <w:rPr>
                <w:color w:val="000000"/>
                <w:lang w:eastAsia="es-PE"/>
              </w:rPr>
              <w:t xml:space="preserve"> Pata II</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Carlos Alberto Vásquez </w:t>
            </w:r>
            <w:proofErr w:type="spellStart"/>
            <w:r w:rsidRPr="002004BE">
              <w:rPr>
                <w:color w:val="000000"/>
                <w:lang w:eastAsia="es-PE"/>
              </w:rPr>
              <w:t>Oyanguren</w:t>
            </w:r>
            <w:proofErr w:type="spellEnd"/>
          </w:p>
        </w:tc>
      </w:tr>
      <w:tr w:rsidR="00761A35" w:rsidRPr="002004BE">
        <w:trPr>
          <w:trHeight w:val="450"/>
        </w:trPr>
        <w:tc>
          <w:tcPr>
            <w:tcW w:w="148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Hostal Cusco View Point</w:t>
            </w:r>
          </w:p>
        </w:tc>
        <w:tc>
          <w:tcPr>
            <w:tcW w:w="328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Edwin </w:t>
            </w:r>
            <w:proofErr w:type="spellStart"/>
            <w:r w:rsidRPr="002004BE">
              <w:rPr>
                <w:color w:val="000000"/>
                <w:lang w:eastAsia="es-PE"/>
              </w:rPr>
              <w:t>Corimaita</w:t>
            </w:r>
            <w:proofErr w:type="spellEnd"/>
            <w:r w:rsidRPr="002004BE">
              <w:rPr>
                <w:color w:val="000000"/>
                <w:lang w:eastAsia="es-PE"/>
              </w:rPr>
              <w:t xml:space="preserve"> Cuba</w:t>
            </w:r>
          </w:p>
        </w:tc>
      </w:tr>
      <w:tr w:rsidR="00761A35" w:rsidRPr="002004BE">
        <w:trPr>
          <w:trHeight w:val="450"/>
        </w:trPr>
        <w:tc>
          <w:tcPr>
            <w:tcW w:w="1480" w:type="dxa"/>
            <w:vMerge w:val="restart"/>
            <w:tcBorders>
              <w:top w:val="single" w:sz="8" w:space="0" w:color="auto"/>
              <w:left w:val="single" w:sz="8" w:space="0" w:color="auto"/>
              <w:bottom w:val="nil"/>
              <w:right w:val="single" w:sz="8" w:space="0" w:color="auto"/>
            </w:tcBorders>
            <w:shd w:val="clear" w:color="000000" w:fill="FFFFFF"/>
          </w:tcPr>
          <w:p w:rsidR="00761A35" w:rsidRPr="002004BE" w:rsidRDefault="00761A35" w:rsidP="002004BE">
            <w:pPr>
              <w:spacing w:after="0" w:line="240" w:lineRule="auto"/>
              <w:jc w:val="center"/>
              <w:rPr>
                <w:color w:val="000000"/>
                <w:lang w:val="en-US" w:eastAsia="es-PE"/>
              </w:rPr>
            </w:pPr>
            <w:r w:rsidRPr="002004BE">
              <w:rPr>
                <w:color w:val="000000"/>
                <w:lang w:val="en-US" w:eastAsia="es-PE"/>
              </w:rPr>
              <w:t>Andean Paths / Lost in Peru</w:t>
            </w:r>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Agencias de Viaje</w:t>
            </w:r>
          </w:p>
        </w:tc>
        <w:tc>
          <w:tcPr>
            <w:tcW w:w="3420" w:type="dxa"/>
            <w:tcBorders>
              <w:top w:val="single" w:sz="8" w:space="0" w:color="auto"/>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Arjan</w:t>
            </w:r>
            <w:proofErr w:type="spellEnd"/>
            <w:r w:rsidRPr="002004BE">
              <w:rPr>
                <w:color w:val="000000"/>
                <w:lang w:eastAsia="es-PE"/>
              </w:rPr>
              <w:t xml:space="preserve"> Servicios SAC. -</w:t>
            </w:r>
            <w:proofErr w:type="spellStart"/>
            <w:r w:rsidRPr="002004BE">
              <w:rPr>
                <w:color w:val="000000"/>
                <w:lang w:eastAsia="es-PE"/>
              </w:rPr>
              <w:t>Inka</w:t>
            </w:r>
            <w:proofErr w:type="spellEnd"/>
            <w:r w:rsidRPr="002004BE">
              <w:rPr>
                <w:color w:val="000000"/>
                <w:lang w:eastAsia="es-PE"/>
              </w:rPr>
              <w:t xml:space="preserve"> </w:t>
            </w:r>
            <w:proofErr w:type="spellStart"/>
            <w:r w:rsidRPr="002004BE">
              <w:rPr>
                <w:color w:val="000000"/>
                <w:lang w:eastAsia="es-PE"/>
              </w:rPr>
              <w:t>Routes</w:t>
            </w:r>
            <w:proofErr w:type="spellEnd"/>
          </w:p>
        </w:tc>
        <w:tc>
          <w:tcPr>
            <w:tcW w:w="3280" w:type="dxa"/>
            <w:tcBorders>
              <w:top w:val="single" w:sz="8" w:space="0" w:color="auto"/>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Nora Pastor Acosta </w:t>
            </w:r>
          </w:p>
        </w:tc>
      </w:tr>
      <w:tr w:rsidR="00761A35" w:rsidRPr="002004BE">
        <w:trPr>
          <w:trHeight w:val="450"/>
        </w:trPr>
        <w:tc>
          <w:tcPr>
            <w:tcW w:w="1480" w:type="dxa"/>
            <w:vMerge/>
            <w:tcBorders>
              <w:top w:val="single" w:sz="8" w:space="0" w:color="auto"/>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Hero </w:t>
            </w:r>
            <w:proofErr w:type="spellStart"/>
            <w:r w:rsidRPr="002004BE">
              <w:rPr>
                <w:color w:val="000000"/>
                <w:lang w:eastAsia="es-PE"/>
              </w:rPr>
              <w:t>Inka</w:t>
            </w:r>
            <w:proofErr w:type="spellEnd"/>
            <w:r w:rsidRPr="002004BE">
              <w:rPr>
                <w:color w:val="000000"/>
                <w:lang w:eastAsia="es-PE"/>
              </w:rPr>
              <w:t xml:space="preserve"> </w:t>
            </w:r>
            <w:proofErr w:type="spellStart"/>
            <w:r w:rsidRPr="002004BE">
              <w:rPr>
                <w:color w:val="000000"/>
                <w:lang w:eastAsia="es-PE"/>
              </w:rPr>
              <w:t>Travel</w:t>
            </w:r>
            <w:proofErr w:type="spellEnd"/>
          </w:p>
        </w:tc>
        <w:tc>
          <w:tcPr>
            <w:tcW w:w="328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Luz marina Vizcarra </w:t>
            </w:r>
            <w:proofErr w:type="spellStart"/>
            <w:r w:rsidRPr="002004BE">
              <w:rPr>
                <w:color w:val="000000"/>
                <w:lang w:eastAsia="es-PE"/>
              </w:rPr>
              <w:t>Chavez</w:t>
            </w:r>
            <w:proofErr w:type="spellEnd"/>
          </w:p>
        </w:tc>
      </w:tr>
      <w:tr w:rsidR="00761A35" w:rsidRPr="002004BE">
        <w:trPr>
          <w:trHeight w:val="450"/>
        </w:trPr>
        <w:tc>
          <w:tcPr>
            <w:tcW w:w="1480" w:type="dxa"/>
            <w:vMerge/>
            <w:tcBorders>
              <w:top w:val="single" w:sz="8" w:space="0" w:color="auto"/>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single" w:sz="8" w:space="0" w:color="auto"/>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Qosqo</w:t>
            </w:r>
            <w:proofErr w:type="spellEnd"/>
            <w:r w:rsidRPr="002004BE">
              <w:rPr>
                <w:color w:val="000000"/>
                <w:lang w:eastAsia="es-PE"/>
              </w:rPr>
              <w:t xml:space="preserve"> Místico SRL</w:t>
            </w:r>
          </w:p>
        </w:tc>
        <w:tc>
          <w:tcPr>
            <w:tcW w:w="3280" w:type="dxa"/>
            <w:tcBorders>
              <w:top w:val="single" w:sz="8" w:space="0" w:color="auto"/>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Marilú Manrique Carbajal</w:t>
            </w:r>
          </w:p>
        </w:tc>
      </w:tr>
      <w:tr w:rsidR="00761A35" w:rsidRPr="002004BE">
        <w:trPr>
          <w:trHeight w:val="450"/>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proofErr w:type="spellStart"/>
            <w:r w:rsidRPr="002004BE">
              <w:rPr>
                <w:color w:val="000000"/>
                <w:lang w:eastAsia="es-PE"/>
              </w:rPr>
              <w:t>Peru</w:t>
            </w:r>
            <w:proofErr w:type="spellEnd"/>
            <w:r w:rsidRPr="002004BE">
              <w:rPr>
                <w:color w:val="000000"/>
                <w:lang w:eastAsia="es-PE"/>
              </w:rPr>
              <w:t xml:space="preserve"> </w:t>
            </w:r>
            <w:proofErr w:type="spellStart"/>
            <w:r w:rsidRPr="002004BE">
              <w:rPr>
                <w:color w:val="000000"/>
                <w:lang w:eastAsia="es-PE"/>
              </w:rPr>
              <w:t>Encounters</w:t>
            </w:r>
            <w:proofErr w:type="spellEnd"/>
          </w:p>
        </w:tc>
        <w:tc>
          <w:tcPr>
            <w:tcW w:w="220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 xml:space="preserve">Agencia de Viaje, Restaurante, </w:t>
            </w:r>
            <w:proofErr w:type="spellStart"/>
            <w:r w:rsidRPr="002004BE">
              <w:rPr>
                <w:color w:val="000000"/>
                <w:lang w:eastAsia="es-PE"/>
              </w:rPr>
              <w:t>Clinica</w:t>
            </w:r>
            <w:proofErr w:type="spellEnd"/>
            <w:r w:rsidRPr="002004BE">
              <w:rPr>
                <w:color w:val="000000"/>
                <w:lang w:eastAsia="es-PE"/>
              </w:rPr>
              <w:t xml:space="preserve"> Medica</w:t>
            </w: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val="en-US" w:eastAsia="es-PE"/>
              </w:rPr>
            </w:pPr>
            <w:r w:rsidRPr="002004BE">
              <w:rPr>
                <w:color w:val="000000"/>
                <w:lang w:val="en-US" w:eastAsia="es-PE"/>
              </w:rPr>
              <w:t>Journey Experience S.A.C.</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Bralú</w:t>
            </w:r>
            <w:proofErr w:type="spellEnd"/>
            <w:r w:rsidRPr="002004BE">
              <w:rPr>
                <w:color w:val="000000"/>
                <w:lang w:eastAsia="es-PE"/>
              </w:rPr>
              <w:t xml:space="preserve"> </w:t>
            </w:r>
            <w:proofErr w:type="spellStart"/>
            <w:r w:rsidRPr="002004BE">
              <w:rPr>
                <w:color w:val="000000"/>
                <w:lang w:eastAsia="es-PE"/>
              </w:rPr>
              <w:t>Percy</w:t>
            </w:r>
            <w:proofErr w:type="spellEnd"/>
            <w:r w:rsidRPr="002004BE">
              <w:rPr>
                <w:color w:val="000000"/>
                <w:lang w:eastAsia="es-PE"/>
              </w:rPr>
              <w:t xml:space="preserve"> Santos </w:t>
            </w:r>
            <w:proofErr w:type="spellStart"/>
            <w:r w:rsidRPr="002004BE">
              <w:rPr>
                <w:color w:val="000000"/>
                <w:lang w:eastAsia="es-PE"/>
              </w:rPr>
              <w:t>Acostupa</w:t>
            </w:r>
            <w:proofErr w:type="spellEnd"/>
          </w:p>
        </w:tc>
      </w:tr>
      <w:tr w:rsidR="00761A35" w:rsidRPr="002004BE">
        <w:trPr>
          <w:trHeight w:val="450"/>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val="en-US" w:eastAsia="es-PE"/>
              </w:rPr>
            </w:pPr>
            <w:r w:rsidRPr="002004BE">
              <w:rPr>
                <w:color w:val="000000"/>
                <w:lang w:val="en-US" w:eastAsia="es-PE"/>
              </w:rPr>
              <w:t>Inca Bucks Coffee Shop S.A.C.</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Mariela </w:t>
            </w:r>
            <w:proofErr w:type="spellStart"/>
            <w:r w:rsidRPr="002004BE">
              <w:rPr>
                <w:color w:val="000000"/>
                <w:lang w:eastAsia="es-PE"/>
              </w:rPr>
              <w:t>Emelyn</w:t>
            </w:r>
            <w:proofErr w:type="spellEnd"/>
            <w:r w:rsidRPr="002004BE">
              <w:rPr>
                <w:color w:val="000000"/>
                <w:lang w:eastAsia="es-PE"/>
              </w:rPr>
              <w:t xml:space="preserve"> Paz Gallegos</w:t>
            </w:r>
          </w:p>
        </w:tc>
      </w:tr>
      <w:tr w:rsidR="00761A35" w:rsidRPr="002004BE">
        <w:trPr>
          <w:trHeight w:val="615"/>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Killa</w:t>
            </w:r>
            <w:proofErr w:type="spellEnd"/>
            <w:r w:rsidRPr="002004BE">
              <w:rPr>
                <w:color w:val="000000"/>
                <w:lang w:eastAsia="es-PE"/>
              </w:rPr>
              <w:t xml:space="preserve"> </w:t>
            </w:r>
            <w:proofErr w:type="spellStart"/>
            <w:r w:rsidRPr="002004BE">
              <w:rPr>
                <w:color w:val="000000"/>
                <w:lang w:eastAsia="es-PE"/>
              </w:rPr>
              <w:t>Trek</w:t>
            </w:r>
            <w:proofErr w:type="spellEnd"/>
            <w:r w:rsidRPr="002004BE">
              <w:rPr>
                <w:color w:val="000000"/>
                <w:lang w:eastAsia="es-PE"/>
              </w:rPr>
              <w:t xml:space="preserve"> Inversiones Turísticas E.I.R.L</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Rosa Gallegos Vda. de Paz</w:t>
            </w:r>
          </w:p>
        </w:tc>
      </w:tr>
      <w:tr w:rsidR="00761A35" w:rsidRPr="002004BE">
        <w:trPr>
          <w:trHeight w:val="450"/>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Oxigen</w:t>
            </w:r>
            <w:proofErr w:type="spellEnd"/>
            <w:r w:rsidRPr="002004BE">
              <w:rPr>
                <w:color w:val="000000"/>
                <w:lang w:eastAsia="es-PE"/>
              </w:rPr>
              <w:t xml:space="preserve"> Medical Network E.I.R.L</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Ángel Maza Vargas Pacheco</w:t>
            </w:r>
          </w:p>
        </w:tc>
      </w:tr>
      <w:tr w:rsidR="00761A35" w:rsidRPr="002004BE">
        <w:trPr>
          <w:trHeight w:val="450"/>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Peru</w:t>
            </w:r>
            <w:proofErr w:type="spellEnd"/>
            <w:r w:rsidRPr="002004BE">
              <w:rPr>
                <w:color w:val="000000"/>
                <w:lang w:eastAsia="es-PE"/>
              </w:rPr>
              <w:t xml:space="preserve"> </w:t>
            </w:r>
            <w:proofErr w:type="spellStart"/>
            <w:r w:rsidRPr="002004BE">
              <w:rPr>
                <w:color w:val="000000"/>
                <w:lang w:eastAsia="es-PE"/>
              </w:rPr>
              <w:t>Food</w:t>
            </w:r>
            <w:proofErr w:type="spellEnd"/>
            <w:r w:rsidRPr="002004BE">
              <w:rPr>
                <w:color w:val="000000"/>
                <w:lang w:eastAsia="es-PE"/>
              </w:rPr>
              <w:t xml:space="preserve"> and </w:t>
            </w:r>
            <w:proofErr w:type="spellStart"/>
            <w:r w:rsidRPr="002004BE">
              <w:rPr>
                <w:color w:val="000000"/>
                <w:lang w:eastAsia="es-PE"/>
              </w:rPr>
              <w:t>Beverage</w:t>
            </w:r>
            <w:proofErr w:type="spellEnd"/>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Fernando Araoz Silva</w:t>
            </w:r>
          </w:p>
        </w:tc>
      </w:tr>
      <w:tr w:rsidR="00761A35" w:rsidRPr="002004BE">
        <w:trPr>
          <w:trHeight w:val="450"/>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Rest</w:t>
            </w:r>
            <w:proofErr w:type="spellEnd"/>
            <w:r w:rsidRPr="002004BE">
              <w:rPr>
                <w:color w:val="000000"/>
                <w:lang w:eastAsia="es-PE"/>
              </w:rPr>
              <w:t>. Marcelo Batata</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Erick Paz Gallegos</w:t>
            </w:r>
          </w:p>
        </w:tc>
      </w:tr>
    </w:tbl>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tbl>
      <w:tblPr>
        <w:tblW w:w="10380" w:type="dxa"/>
        <w:tblInd w:w="-68" w:type="dxa"/>
        <w:tblLayout w:type="fixed"/>
        <w:tblCellMar>
          <w:left w:w="70" w:type="dxa"/>
          <w:right w:w="70" w:type="dxa"/>
        </w:tblCellMar>
        <w:tblLook w:val="00A0" w:firstRow="1" w:lastRow="0" w:firstColumn="1" w:lastColumn="0" w:noHBand="0" w:noVBand="0"/>
      </w:tblPr>
      <w:tblGrid>
        <w:gridCol w:w="1480"/>
        <w:gridCol w:w="2200"/>
        <w:gridCol w:w="3420"/>
        <w:gridCol w:w="3280"/>
      </w:tblGrid>
      <w:tr w:rsidR="00761A35" w:rsidRPr="002004BE">
        <w:trPr>
          <w:trHeight w:val="450"/>
        </w:trPr>
        <w:tc>
          <w:tcPr>
            <w:tcW w:w="1480" w:type="dxa"/>
            <w:tcBorders>
              <w:top w:val="single" w:sz="8" w:space="0" w:color="auto"/>
              <w:left w:val="single" w:sz="8" w:space="0" w:color="auto"/>
              <w:bottom w:val="nil"/>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lastRenderedPageBreak/>
              <w:t>RED</w:t>
            </w:r>
          </w:p>
        </w:tc>
        <w:tc>
          <w:tcPr>
            <w:tcW w:w="2200" w:type="dxa"/>
            <w:tcBorders>
              <w:top w:val="single" w:sz="8" w:space="0" w:color="auto"/>
              <w:left w:val="nil"/>
              <w:bottom w:val="nil"/>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t>Rubro</w:t>
            </w:r>
          </w:p>
        </w:tc>
        <w:tc>
          <w:tcPr>
            <w:tcW w:w="3420" w:type="dxa"/>
            <w:tcBorders>
              <w:top w:val="single" w:sz="8" w:space="0" w:color="auto"/>
              <w:left w:val="nil"/>
              <w:bottom w:val="nil"/>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t>Nombre de la Empresa</w:t>
            </w:r>
          </w:p>
        </w:tc>
        <w:tc>
          <w:tcPr>
            <w:tcW w:w="3280" w:type="dxa"/>
            <w:tcBorders>
              <w:top w:val="single" w:sz="8" w:space="0" w:color="auto"/>
              <w:left w:val="nil"/>
              <w:bottom w:val="nil"/>
              <w:right w:val="single" w:sz="8" w:space="0" w:color="auto"/>
            </w:tcBorders>
            <w:shd w:val="clear" w:color="000000" w:fill="8DB3E2"/>
          </w:tcPr>
          <w:p w:rsidR="00761A35" w:rsidRPr="002004BE" w:rsidRDefault="00761A35" w:rsidP="002004BE">
            <w:pPr>
              <w:spacing w:after="0" w:line="240" w:lineRule="auto"/>
              <w:jc w:val="center"/>
              <w:rPr>
                <w:b/>
                <w:bCs/>
                <w:color w:val="000000"/>
                <w:lang w:eastAsia="es-PE"/>
              </w:rPr>
            </w:pPr>
            <w:r w:rsidRPr="002004BE">
              <w:rPr>
                <w:b/>
                <w:bCs/>
                <w:color w:val="000000"/>
                <w:lang w:eastAsia="es-PE"/>
              </w:rPr>
              <w:t>Nombres y Apellidos del Dueño</w:t>
            </w:r>
          </w:p>
        </w:tc>
      </w:tr>
      <w:tr w:rsidR="00761A35" w:rsidRPr="002004BE">
        <w:trPr>
          <w:trHeight w:val="450"/>
        </w:trPr>
        <w:tc>
          <w:tcPr>
            <w:tcW w:w="1480" w:type="dxa"/>
            <w:vMerge w:val="restart"/>
            <w:tcBorders>
              <w:top w:val="single" w:sz="8" w:space="0" w:color="auto"/>
              <w:left w:val="single" w:sz="8" w:space="0" w:color="auto"/>
              <w:bottom w:val="nil"/>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proofErr w:type="spellStart"/>
            <w:r w:rsidRPr="002004BE">
              <w:rPr>
                <w:color w:val="000000"/>
                <w:lang w:eastAsia="es-PE"/>
              </w:rPr>
              <w:t>Inkas</w:t>
            </w:r>
            <w:proofErr w:type="spellEnd"/>
            <w:r w:rsidRPr="002004BE">
              <w:rPr>
                <w:color w:val="000000"/>
                <w:lang w:eastAsia="es-PE"/>
              </w:rPr>
              <w:t xml:space="preserve"> </w:t>
            </w:r>
            <w:proofErr w:type="spellStart"/>
            <w:r w:rsidRPr="002004BE">
              <w:rPr>
                <w:color w:val="000000"/>
                <w:lang w:eastAsia="es-PE"/>
              </w:rPr>
              <w:t>Hotels</w:t>
            </w:r>
            <w:proofErr w:type="spellEnd"/>
          </w:p>
        </w:tc>
        <w:tc>
          <w:tcPr>
            <w:tcW w:w="2200" w:type="dxa"/>
            <w:vMerge w:val="restart"/>
            <w:tcBorders>
              <w:top w:val="single" w:sz="8" w:space="0" w:color="auto"/>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 xml:space="preserve">Hospedajes </w:t>
            </w:r>
          </w:p>
        </w:tc>
        <w:tc>
          <w:tcPr>
            <w:tcW w:w="342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Inversiones Hoteleras  MAPI</w:t>
            </w:r>
          </w:p>
        </w:tc>
        <w:tc>
          <w:tcPr>
            <w:tcW w:w="328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Zandra</w:t>
            </w:r>
            <w:proofErr w:type="spellEnd"/>
            <w:r w:rsidRPr="002004BE">
              <w:rPr>
                <w:color w:val="000000"/>
                <w:lang w:eastAsia="es-PE"/>
              </w:rPr>
              <w:t xml:space="preserve"> </w:t>
            </w:r>
            <w:proofErr w:type="spellStart"/>
            <w:r w:rsidRPr="002004BE">
              <w:rPr>
                <w:color w:val="000000"/>
                <w:lang w:eastAsia="es-PE"/>
              </w:rPr>
              <w:t>Gissela</w:t>
            </w:r>
            <w:proofErr w:type="spellEnd"/>
            <w:r w:rsidRPr="002004BE">
              <w:rPr>
                <w:color w:val="000000"/>
                <w:lang w:eastAsia="es-PE"/>
              </w:rPr>
              <w:t xml:space="preserve"> Encalada Pazos</w:t>
            </w:r>
          </w:p>
        </w:tc>
      </w:tr>
      <w:tr w:rsidR="00761A35" w:rsidRPr="002004BE">
        <w:trPr>
          <w:trHeight w:val="450"/>
        </w:trPr>
        <w:tc>
          <w:tcPr>
            <w:tcW w:w="1480" w:type="dxa"/>
            <w:vMerge/>
            <w:tcBorders>
              <w:top w:val="single" w:sz="8" w:space="0" w:color="auto"/>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Amaru Hostal</w:t>
            </w:r>
          </w:p>
        </w:tc>
        <w:tc>
          <w:tcPr>
            <w:tcW w:w="3280" w:type="dxa"/>
            <w:tcBorders>
              <w:top w:val="single" w:sz="8" w:space="0" w:color="auto"/>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Juana María Zarate Bustamante</w:t>
            </w:r>
          </w:p>
        </w:tc>
      </w:tr>
      <w:tr w:rsidR="00761A35" w:rsidRPr="002004BE">
        <w:trPr>
          <w:trHeight w:val="450"/>
        </w:trPr>
        <w:tc>
          <w:tcPr>
            <w:tcW w:w="1480" w:type="dxa"/>
            <w:vMerge/>
            <w:tcBorders>
              <w:top w:val="single" w:sz="8" w:space="0" w:color="auto"/>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INCARRY</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Aurora Torres  </w:t>
            </w:r>
            <w:proofErr w:type="spellStart"/>
            <w:r w:rsidRPr="002004BE">
              <w:rPr>
                <w:color w:val="000000"/>
                <w:lang w:eastAsia="es-PE"/>
              </w:rPr>
              <w:t>Calderon</w:t>
            </w:r>
            <w:proofErr w:type="spellEnd"/>
            <w:r w:rsidRPr="002004BE">
              <w:rPr>
                <w:color w:val="000000"/>
                <w:lang w:eastAsia="es-PE"/>
              </w:rPr>
              <w:t xml:space="preserve"> Zarate</w:t>
            </w:r>
          </w:p>
        </w:tc>
      </w:tr>
      <w:tr w:rsidR="00761A35" w:rsidRPr="002004BE">
        <w:trPr>
          <w:trHeight w:val="450"/>
        </w:trPr>
        <w:tc>
          <w:tcPr>
            <w:tcW w:w="1480" w:type="dxa"/>
            <w:vMerge/>
            <w:tcBorders>
              <w:top w:val="single" w:sz="8" w:space="0" w:color="auto"/>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Inversiones </w:t>
            </w:r>
            <w:proofErr w:type="spellStart"/>
            <w:r w:rsidRPr="002004BE">
              <w:rPr>
                <w:color w:val="000000"/>
                <w:lang w:eastAsia="es-PE"/>
              </w:rPr>
              <w:t>Llipimpac</w:t>
            </w:r>
            <w:proofErr w:type="spellEnd"/>
            <w:r w:rsidRPr="002004BE">
              <w:rPr>
                <w:color w:val="000000"/>
                <w:lang w:eastAsia="es-PE"/>
              </w:rPr>
              <w:t xml:space="preserve"> S:CRL</w:t>
            </w:r>
          </w:p>
        </w:tc>
        <w:tc>
          <w:tcPr>
            <w:tcW w:w="328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Rossana </w:t>
            </w:r>
            <w:proofErr w:type="spellStart"/>
            <w:r w:rsidRPr="002004BE">
              <w:rPr>
                <w:color w:val="000000"/>
                <w:lang w:eastAsia="es-PE"/>
              </w:rPr>
              <w:t>Yong</w:t>
            </w:r>
            <w:proofErr w:type="spellEnd"/>
            <w:r w:rsidRPr="002004BE">
              <w:rPr>
                <w:color w:val="000000"/>
                <w:lang w:eastAsia="es-PE"/>
              </w:rPr>
              <w:t xml:space="preserve"> Cerna</w:t>
            </w:r>
          </w:p>
        </w:tc>
      </w:tr>
      <w:tr w:rsidR="00761A35" w:rsidRPr="002004BE">
        <w:trPr>
          <w:trHeight w:val="450"/>
        </w:trPr>
        <w:tc>
          <w:tcPr>
            <w:tcW w:w="1480" w:type="dxa"/>
            <w:vMerge/>
            <w:tcBorders>
              <w:top w:val="single" w:sz="8" w:space="0" w:color="auto"/>
              <w:left w:val="single" w:sz="8" w:space="0" w:color="auto"/>
              <w:bottom w:val="nil"/>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single" w:sz="8" w:space="0" w:color="auto"/>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HOTEL APUS DREAN</w:t>
            </w:r>
          </w:p>
        </w:tc>
        <w:tc>
          <w:tcPr>
            <w:tcW w:w="3280" w:type="dxa"/>
            <w:tcBorders>
              <w:top w:val="single" w:sz="8" w:space="0" w:color="auto"/>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Amandina </w:t>
            </w:r>
            <w:proofErr w:type="spellStart"/>
            <w:r w:rsidRPr="002004BE">
              <w:rPr>
                <w:color w:val="000000"/>
                <w:lang w:eastAsia="es-PE"/>
              </w:rPr>
              <w:t>Zereceda</w:t>
            </w:r>
            <w:proofErr w:type="spellEnd"/>
            <w:r w:rsidRPr="002004BE">
              <w:rPr>
                <w:color w:val="000000"/>
                <w:lang w:eastAsia="es-PE"/>
              </w:rPr>
              <w:t xml:space="preserve"> Vásquez</w:t>
            </w:r>
          </w:p>
        </w:tc>
      </w:tr>
      <w:tr w:rsidR="00761A35" w:rsidRPr="002004BE">
        <w:trPr>
          <w:trHeight w:val="450"/>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 xml:space="preserve">Artesanos </w:t>
            </w:r>
            <w:proofErr w:type="spellStart"/>
            <w:r w:rsidRPr="002004BE">
              <w:rPr>
                <w:color w:val="000000"/>
                <w:lang w:eastAsia="es-PE"/>
              </w:rPr>
              <w:t>Muyu</w:t>
            </w:r>
            <w:proofErr w:type="spellEnd"/>
          </w:p>
        </w:tc>
        <w:tc>
          <w:tcPr>
            <w:tcW w:w="220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 xml:space="preserve">Confecciones en Alpaca, </w:t>
            </w:r>
            <w:proofErr w:type="spellStart"/>
            <w:r w:rsidRPr="002004BE">
              <w:rPr>
                <w:color w:val="000000"/>
                <w:lang w:eastAsia="es-PE"/>
              </w:rPr>
              <w:t>Artesania</w:t>
            </w:r>
            <w:proofErr w:type="spellEnd"/>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CARYLUIS ARTESANIAS EIRL</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Pr>
                <w:color w:val="000000"/>
                <w:lang w:eastAsia="es-PE"/>
              </w:rPr>
              <w:t>L</w:t>
            </w:r>
            <w:r w:rsidRPr="002004BE">
              <w:rPr>
                <w:color w:val="000000"/>
                <w:lang w:eastAsia="es-PE"/>
              </w:rPr>
              <w:t xml:space="preserve">uis </w:t>
            </w:r>
            <w:r>
              <w:rPr>
                <w:color w:val="000000"/>
                <w:lang w:eastAsia="es-PE"/>
              </w:rPr>
              <w:t>E</w:t>
            </w:r>
            <w:r w:rsidRPr="002004BE">
              <w:rPr>
                <w:color w:val="000000"/>
                <w:lang w:eastAsia="es-PE"/>
              </w:rPr>
              <w:t xml:space="preserve">nrique Gonzales </w:t>
            </w:r>
            <w:r>
              <w:rPr>
                <w:color w:val="000000"/>
                <w:lang w:eastAsia="es-PE"/>
              </w:rPr>
              <w:t>N</w:t>
            </w:r>
            <w:r w:rsidRPr="002004BE">
              <w:rPr>
                <w:color w:val="000000"/>
                <w:lang w:eastAsia="es-PE"/>
              </w:rPr>
              <w:t>adal</w:t>
            </w:r>
          </w:p>
        </w:tc>
      </w:tr>
      <w:tr w:rsidR="00761A35" w:rsidRPr="002004BE">
        <w:trPr>
          <w:trHeight w:val="450"/>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AYNIART E.I.R.L.</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Pr>
                <w:color w:val="000000"/>
                <w:lang w:eastAsia="es-PE"/>
              </w:rPr>
              <w:t>G</w:t>
            </w:r>
            <w:r w:rsidRPr="002004BE">
              <w:rPr>
                <w:color w:val="000000"/>
                <w:lang w:eastAsia="es-PE"/>
              </w:rPr>
              <w:t xml:space="preserve">eorgina </w:t>
            </w:r>
            <w:r>
              <w:rPr>
                <w:color w:val="000000"/>
                <w:lang w:eastAsia="es-PE"/>
              </w:rPr>
              <w:t>D</w:t>
            </w:r>
            <w:r w:rsidRPr="002004BE">
              <w:rPr>
                <w:color w:val="000000"/>
                <w:lang w:eastAsia="es-PE"/>
              </w:rPr>
              <w:t xml:space="preserve">ávalos de </w:t>
            </w:r>
            <w:r>
              <w:rPr>
                <w:color w:val="000000"/>
                <w:lang w:eastAsia="es-PE"/>
              </w:rPr>
              <w:t>L</w:t>
            </w:r>
            <w:r w:rsidRPr="002004BE">
              <w:rPr>
                <w:color w:val="000000"/>
                <w:lang w:eastAsia="es-PE"/>
              </w:rPr>
              <w:t>ezama</w:t>
            </w:r>
          </w:p>
        </w:tc>
      </w:tr>
      <w:tr w:rsidR="00761A35" w:rsidRPr="002004BE">
        <w:trPr>
          <w:trHeight w:val="450"/>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val="en-US" w:eastAsia="es-PE"/>
              </w:rPr>
            </w:pPr>
            <w:r w:rsidRPr="002004BE">
              <w:rPr>
                <w:color w:val="000000"/>
                <w:lang w:val="en-US" w:eastAsia="es-PE"/>
              </w:rPr>
              <w:t>CUSCO HAND`S S.C.R.LTDA</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Pr>
                <w:color w:val="000000"/>
                <w:lang w:eastAsia="es-PE"/>
              </w:rPr>
              <w:t>D</w:t>
            </w:r>
            <w:r w:rsidRPr="002004BE">
              <w:rPr>
                <w:color w:val="000000"/>
                <w:lang w:eastAsia="es-PE"/>
              </w:rPr>
              <w:t>eycy</w:t>
            </w:r>
            <w:proofErr w:type="spellEnd"/>
            <w:r w:rsidRPr="002004BE">
              <w:rPr>
                <w:color w:val="000000"/>
                <w:lang w:eastAsia="es-PE"/>
              </w:rPr>
              <w:t xml:space="preserve"> </w:t>
            </w:r>
            <w:r>
              <w:rPr>
                <w:color w:val="000000"/>
                <w:lang w:eastAsia="es-PE"/>
              </w:rPr>
              <w:t>L</w:t>
            </w:r>
            <w:r w:rsidRPr="002004BE">
              <w:rPr>
                <w:color w:val="000000"/>
                <w:lang w:eastAsia="es-PE"/>
              </w:rPr>
              <w:t>lerena García </w:t>
            </w:r>
          </w:p>
        </w:tc>
      </w:tr>
      <w:tr w:rsidR="00761A35" w:rsidRPr="002004BE">
        <w:trPr>
          <w:trHeight w:val="450"/>
        </w:trPr>
        <w:tc>
          <w:tcPr>
            <w:tcW w:w="1480" w:type="dxa"/>
            <w:vMerge/>
            <w:tcBorders>
              <w:top w:val="single" w:sz="8" w:space="0" w:color="auto"/>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val="en-US" w:eastAsia="es-PE"/>
              </w:rPr>
            </w:pPr>
            <w:r w:rsidRPr="002004BE">
              <w:rPr>
                <w:color w:val="000000"/>
                <w:lang w:val="en-US" w:eastAsia="es-PE"/>
              </w:rPr>
              <w:t>ART.TEXTIL CONT. TAQRUY MAKY</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Pr>
                <w:color w:val="000000"/>
                <w:lang w:eastAsia="es-PE"/>
              </w:rPr>
              <w:t>M</w:t>
            </w:r>
            <w:r w:rsidRPr="002004BE">
              <w:rPr>
                <w:color w:val="000000"/>
                <w:lang w:eastAsia="es-PE"/>
              </w:rPr>
              <w:t xml:space="preserve">oisés </w:t>
            </w:r>
            <w:proofErr w:type="spellStart"/>
            <w:r>
              <w:rPr>
                <w:color w:val="000000"/>
                <w:lang w:eastAsia="es-PE"/>
              </w:rPr>
              <w:t>C</w:t>
            </w:r>
            <w:r w:rsidRPr="002004BE">
              <w:rPr>
                <w:color w:val="000000"/>
                <w:lang w:eastAsia="es-PE"/>
              </w:rPr>
              <w:t>hoquecahua</w:t>
            </w:r>
            <w:proofErr w:type="spellEnd"/>
            <w:r w:rsidRPr="002004BE">
              <w:rPr>
                <w:color w:val="000000"/>
                <w:lang w:eastAsia="es-PE"/>
              </w:rPr>
              <w:t xml:space="preserve"> flores </w:t>
            </w:r>
          </w:p>
        </w:tc>
      </w:tr>
      <w:tr w:rsidR="00761A35" w:rsidRPr="002004BE">
        <w:trPr>
          <w:trHeight w:val="585"/>
        </w:trPr>
        <w:tc>
          <w:tcPr>
            <w:tcW w:w="148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 xml:space="preserve">Pacha </w:t>
            </w:r>
            <w:proofErr w:type="spellStart"/>
            <w:r w:rsidRPr="002004BE">
              <w:rPr>
                <w:color w:val="000000"/>
                <w:lang w:eastAsia="es-PE"/>
              </w:rPr>
              <w:t>Paccareq</w:t>
            </w:r>
            <w:proofErr w:type="spellEnd"/>
          </w:p>
        </w:tc>
        <w:tc>
          <w:tcPr>
            <w:tcW w:w="220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Turismo Rural Comunitario</w:t>
            </w: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Asociación de Jóvenes para el desarrollo </w:t>
            </w:r>
            <w:proofErr w:type="spellStart"/>
            <w:r w:rsidRPr="002004BE">
              <w:rPr>
                <w:color w:val="000000"/>
                <w:lang w:eastAsia="es-PE"/>
              </w:rPr>
              <w:t>Cachicata</w:t>
            </w:r>
            <w:proofErr w:type="spellEnd"/>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Julio </w:t>
            </w:r>
            <w:proofErr w:type="spellStart"/>
            <w:r w:rsidRPr="002004BE">
              <w:rPr>
                <w:color w:val="000000"/>
                <w:lang w:eastAsia="es-PE"/>
              </w:rPr>
              <w:t>Ccorahua</w:t>
            </w:r>
            <w:proofErr w:type="spellEnd"/>
            <w:r w:rsidRPr="002004BE">
              <w:rPr>
                <w:color w:val="000000"/>
                <w:lang w:eastAsia="es-PE"/>
              </w:rPr>
              <w:t xml:space="preserve"> Quispe</w:t>
            </w:r>
          </w:p>
        </w:tc>
      </w:tr>
      <w:tr w:rsidR="00761A35" w:rsidRPr="002004BE">
        <w:trPr>
          <w:trHeight w:val="885"/>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Asociación de servicios múltiples de Turismo vivencial y arrieros de </w:t>
            </w:r>
            <w:proofErr w:type="spellStart"/>
            <w:r w:rsidRPr="002004BE">
              <w:rPr>
                <w:color w:val="000000"/>
                <w:lang w:eastAsia="es-PE"/>
              </w:rPr>
              <w:t>Patabamba</w:t>
            </w:r>
            <w:proofErr w:type="spellEnd"/>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Eugenio Puma </w:t>
            </w:r>
            <w:proofErr w:type="spellStart"/>
            <w:r w:rsidRPr="002004BE">
              <w:rPr>
                <w:color w:val="000000"/>
                <w:lang w:eastAsia="es-PE"/>
              </w:rPr>
              <w:t>Pariguana</w:t>
            </w:r>
            <w:proofErr w:type="spellEnd"/>
          </w:p>
        </w:tc>
      </w:tr>
      <w:tr w:rsidR="00761A35" w:rsidRPr="002004BE">
        <w:trPr>
          <w:trHeight w:val="600"/>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Asociación de Turismo Vivencial  </w:t>
            </w:r>
            <w:proofErr w:type="spellStart"/>
            <w:r w:rsidRPr="002004BE">
              <w:rPr>
                <w:color w:val="000000"/>
                <w:lang w:eastAsia="es-PE"/>
              </w:rPr>
              <w:t>Racchi</w:t>
            </w:r>
            <w:proofErr w:type="spellEnd"/>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Hurberto</w:t>
            </w:r>
            <w:proofErr w:type="spellEnd"/>
            <w:r w:rsidRPr="002004BE">
              <w:rPr>
                <w:color w:val="000000"/>
                <w:lang w:eastAsia="es-PE"/>
              </w:rPr>
              <w:t xml:space="preserve"> </w:t>
            </w:r>
            <w:proofErr w:type="spellStart"/>
            <w:r w:rsidRPr="002004BE">
              <w:rPr>
                <w:color w:val="000000"/>
                <w:lang w:eastAsia="es-PE"/>
              </w:rPr>
              <w:t>Rodriguez</w:t>
            </w:r>
            <w:proofErr w:type="spellEnd"/>
            <w:r w:rsidRPr="002004BE">
              <w:rPr>
                <w:color w:val="000000"/>
                <w:lang w:eastAsia="es-PE"/>
              </w:rPr>
              <w:t xml:space="preserve"> </w:t>
            </w:r>
            <w:proofErr w:type="spellStart"/>
            <w:r w:rsidRPr="002004BE">
              <w:rPr>
                <w:color w:val="000000"/>
                <w:lang w:eastAsia="es-PE"/>
              </w:rPr>
              <w:t>Arqqe</w:t>
            </w:r>
            <w:proofErr w:type="spellEnd"/>
          </w:p>
        </w:tc>
      </w:tr>
      <w:tr w:rsidR="00761A35" w:rsidRPr="002004BE">
        <w:trPr>
          <w:trHeight w:val="450"/>
        </w:trPr>
        <w:tc>
          <w:tcPr>
            <w:tcW w:w="148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proofErr w:type="spellStart"/>
            <w:r w:rsidRPr="002004BE">
              <w:rPr>
                <w:color w:val="000000"/>
                <w:lang w:eastAsia="es-PE"/>
              </w:rPr>
              <w:t>Inkas</w:t>
            </w:r>
            <w:proofErr w:type="spellEnd"/>
            <w:r w:rsidRPr="002004BE">
              <w:rPr>
                <w:color w:val="000000"/>
                <w:lang w:eastAsia="es-PE"/>
              </w:rPr>
              <w:t xml:space="preserve"> </w:t>
            </w:r>
            <w:proofErr w:type="spellStart"/>
            <w:r w:rsidRPr="002004BE">
              <w:rPr>
                <w:color w:val="000000"/>
                <w:lang w:eastAsia="es-PE"/>
              </w:rPr>
              <w:t>Holiday</w:t>
            </w:r>
            <w:proofErr w:type="spellEnd"/>
          </w:p>
        </w:tc>
        <w:tc>
          <w:tcPr>
            <w:tcW w:w="220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Agencias / Operadores de Turismo</w:t>
            </w: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Inca Perú </w:t>
            </w:r>
            <w:proofErr w:type="spellStart"/>
            <w:r w:rsidRPr="002004BE">
              <w:rPr>
                <w:color w:val="000000"/>
                <w:lang w:eastAsia="es-PE"/>
              </w:rPr>
              <w:t>Travel</w:t>
            </w:r>
            <w:proofErr w:type="spellEnd"/>
            <w:r w:rsidRPr="002004BE">
              <w:rPr>
                <w:color w:val="000000"/>
                <w:lang w:eastAsia="es-PE"/>
              </w:rPr>
              <w:t xml:space="preserve"> Tour Operador</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Rimber</w:t>
            </w:r>
            <w:proofErr w:type="spellEnd"/>
            <w:r w:rsidRPr="002004BE">
              <w:rPr>
                <w:color w:val="000000"/>
                <w:lang w:eastAsia="es-PE"/>
              </w:rPr>
              <w:t xml:space="preserve"> Paz </w:t>
            </w:r>
            <w:proofErr w:type="spellStart"/>
            <w:r w:rsidRPr="002004BE">
              <w:rPr>
                <w:color w:val="000000"/>
                <w:lang w:eastAsia="es-PE"/>
              </w:rPr>
              <w:t>Guzman</w:t>
            </w:r>
            <w:proofErr w:type="spellEnd"/>
          </w:p>
        </w:tc>
      </w:tr>
      <w:tr w:rsidR="00761A35" w:rsidRPr="002004BE">
        <w:trPr>
          <w:trHeight w:val="615"/>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Wonder</w:t>
            </w:r>
            <w:proofErr w:type="spellEnd"/>
            <w:r w:rsidRPr="002004BE">
              <w:rPr>
                <w:color w:val="000000"/>
                <w:lang w:eastAsia="es-PE"/>
              </w:rPr>
              <w:t xml:space="preserve"> </w:t>
            </w:r>
            <w:proofErr w:type="spellStart"/>
            <w:r w:rsidRPr="002004BE">
              <w:rPr>
                <w:color w:val="000000"/>
                <w:lang w:eastAsia="es-PE"/>
              </w:rPr>
              <w:t>Land</w:t>
            </w:r>
            <w:proofErr w:type="spellEnd"/>
            <w:r w:rsidRPr="002004BE">
              <w:rPr>
                <w:color w:val="000000"/>
                <w:lang w:eastAsia="es-PE"/>
              </w:rPr>
              <w:t xml:space="preserve"> Tour  Viajes y Turismo</w:t>
            </w:r>
          </w:p>
        </w:tc>
        <w:tc>
          <w:tcPr>
            <w:tcW w:w="3280" w:type="dxa"/>
            <w:tcBorders>
              <w:top w:val="nil"/>
              <w:left w:val="nil"/>
              <w:bottom w:val="nil"/>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Evelyn Lizet Cornejo Valderrama</w:t>
            </w:r>
          </w:p>
        </w:tc>
      </w:tr>
      <w:tr w:rsidR="00761A35" w:rsidRPr="002004BE">
        <w:trPr>
          <w:trHeight w:val="450"/>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ATV </w:t>
            </w:r>
            <w:proofErr w:type="spellStart"/>
            <w:r w:rsidRPr="002004BE">
              <w:rPr>
                <w:color w:val="000000"/>
                <w:lang w:eastAsia="es-PE"/>
              </w:rPr>
              <w:t>Adventures</w:t>
            </w:r>
            <w:proofErr w:type="spellEnd"/>
            <w:r w:rsidRPr="002004BE">
              <w:rPr>
                <w:color w:val="000000"/>
                <w:lang w:eastAsia="es-PE"/>
              </w:rPr>
              <w:t xml:space="preserve"> EIRL</w:t>
            </w:r>
          </w:p>
        </w:tc>
        <w:tc>
          <w:tcPr>
            <w:tcW w:w="3280" w:type="dxa"/>
            <w:tcBorders>
              <w:top w:val="single" w:sz="8" w:space="0" w:color="auto"/>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Walter </w:t>
            </w:r>
            <w:proofErr w:type="spellStart"/>
            <w:r w:rsidRPr="002004BE">
              <w:rPr>
                <w:color w:val="000000"/>
                <w:lang w:eastAsia="es-PE"/>
              </w:rPr>
              <w:t>Quispicolla</w:t>
            </w:r>
            <w:proofErr w:type="spellEnd"/>
            <w:r w:rsidRPr="002004BE">
              <w:rPr>
                <w:color w:val="000000"/>
                <w:lang w:eastAsia="es-PE"/>
              </w:rPr>
              <w:t xml:space="preserve"> </w:t>
            </w:r>
            <w:proofErr w:type="spellStart"/>
            <w:r w:rsidRPr="002004BE">
              <w:rPr>
                <w:color w:val="000000"/>
                <w:lang w:eastAsia="es-PE"/>
              </w:rPr>
              <w:t>Galiad</w:t>
            </w:r>
            <w:proofErr w:type="spellEnd"/>
          </w:p>
        </w:tc>
      </w:tr>
      <w:tr w:rsidR="00761A35" w:rsidRPr="002004BE">
        <w:trPr>
          <w:trHeight w:val="450"/>
        </w:trPr>
        <w:tc>
          <w:tcPr>
            <w:tcW w:w="148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MAPI REPS</w:t>
            </w:r>
          </w:p>
        </w:tc>
        <w:tc>
          <w:tcPr>
            <w:tcW w:w="2200" w:type="dxa"/>
            <w:vMerge w:val="restart"/>
            <w:tcBorders>
              <w:top w:val="nil"/>
              <w:left w:val="single" w:sz="8" w:space="0" w:color="auto"/>
              <w:bottom w:val="single" w:sz="8" w:space="0" w:color="000000"/>
              <w:right w:val="single" w:sz="8" w:space="0" w:color="auto"/>
            </w:tcBorders>
            <w:shd w:val="clear" w:color="000000" w:fill="FFFFFF"/>
          </w:tcPr>
          <w:p w:rsidR="00761A35" w:rsidRPr="002004BE" w:rsidRDefault="00761A35" w:rsidP="002004BE">
            <w:pPr>
              <w:spacing w:after="0" w:line="240" w:lineRule="auto"/>
              <w:jc w:val="center"/>
              <w:rPr>
                <w:color w:val="000000"/>
                <w:lang w:eastAsia="es-PE"/>
              </w:rPr>
            </w:pPr>
            <w:r w:rsidRPr="002004BE">
              <w:rPr>
                <w:color w:val="000000"/>
                <w:lang w:eastAsia="es-PE"/>
              </w:rPr>
              <w:t>Turismo Rural Comunitario</w:t>
            </w: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Tambo</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 xml:space="preserve">Luz Marina </w:t>
            </w:r>
            <w:proofErr w:type="spellStart"/>
            <w:r w:rsidRPr="002004BE">
              <w:rPr>
                <w:color w:val="000000"/>
                <w:lang w:eastAsia="es-PE"/>
              </w:rPr>
              <w:t>Casafranca</w:t>
            </w:r>
            <w:proofErr w:type="spellEnd"/>
          </w:p>
        </w:tc>
      </w:tr>
      <w:tr w:rsidR="00761A35" w:rsidRPr="002004BE">
        <w:trPr>
          <w:trHeight w:val="450"/>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El Montañés Barbudo</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Dennis Ibarra Mendoza</w:t>
            </w:r>
          </w:p>
        </w:tc>
      </w:tr>
      <w:tr w:rsidR="00761A35" w:rsidRPr="002004BE">
        <w:trPr>
          <w:trHeight w:val="450"/>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Asociación El Sol de Lucre</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Percy</w:t>
            </w:r>
            <w:proofErr w:type="spellEnd"/>
            <w:r w:rsidRPr="002004BE">
              <w:rPr>
                <w:color w:val="000000"/>
                <w:lang w:eastAsia="es-PE"/>
              </w:rPr>
              <w:t xml:space="preserve"> Vera</w:t>
            </w:r>
          </w:p>
        </w:tc>
      </w:tr>
      <w:tr w:rsidR="00761A35" w:rsidRPr="002004BE">
        <w:trPr>
          <w:trHeight w:val="630"/>
        </w:trPr>
        <w:tc>
          <w:tcPr>
            <w:tcW w:w="148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2200" w:type="dxa"/>
            <w:vMerge/>
            <w:tcBorders>
              <w:top w:val="nil"/>
              <w:left w:val="single" w:sz="8" w:space="0" w:color="auto"/>
              <w:bottom w:val="single" w:sz="8" w:space="0" w:color="000000"/>
              <w:right w:val="single" w:sz="8" w:space="0" w:color="auto"/>
            </w:tcBorders>
            <w:vAlign w:val="center"/>
          </w:tcPr>
          <w:p w:rsidR="00761A35" w:rsidRPr="002004BE" w:rsidRDefault="00761A35" w:rsidP="002004BE">
            <w:pPr>
              <w:spacing w:after="0" w:line="240" w:lineRule="auto"/>
              <w:rPr>
                <w:color w:val="000000"/>
                <w:lang w:eastAsia="es-PE"/>
              </w:rPr>
            </w:pPr>
          </w:p>
        </w:tc>
        <w:tc>
          <w:tcPr>
            <w:tcW w:w="342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r w:rsidRPr="002004BE">
              <w:rPr>
                <w:color w:val="000000"/>
                <w:lang w:eastAsia="es-PE"/>
              </w:rPr>
              <w:t>Asociación de Jóvenes Emprendedores</w:t>
            </w:r>
          </w:p>
        </w:tc>
        <w:tc>
          <w:tcPr>
            <w:tcW w:w="3280" w:type="dxa"/>
            <w:tcBorders>
              <w:top w:val="nil"/>
              <w:left w:val="nil"/>
              <w:bottom w:val="single" w:sz="8" w:space="0" w:color="auto"/>
              <w:right w:val="single" w:sz="8" w:space="0" w:color="auto"/>
            </w:tcBorders>
            <w:shd w:val="clear" w:color="000000" w:fill="FFFFFF"/>
          </w:tcPr>
          <w:p w:rsidR="00761A35" w:rsidRPr="002004BE" w:rsidRDefault="00761A35" w:rsidP="002004BE">
            <w:pPr>
              <w:spacing w:after="0" w:line="240" w:lineRule="auto"/>
              <w:rPr>
                <w:color w:val="000000"/>
                <w:lang w:eastAsia="es-PE"/>
              </w:rPr>
            </w:pPr>
            <w:proofErr w:type="spellStart"/>
            <w:r w:rsidRPr="002004BE">
              <w:rPr>
                <w:color w:val="000000"/>
                <w:lang w:eastAsia="es-PE"/>
              </w:rPr>
              <w:t>Liznella</w:t>
            </w:r>
            <w:proofErr w:type="spellEnd"/>
            <w:r w:rsidRPr="002004BE">
              <w:rPr>
                <w:color w:val="000000"/>
                <w:lang w:eastAsia="es-PE"/>
              </w:rPr>
              <w:t xml:space="preserve">  Mozo</w:t>
            </w:r>
          </w:p>
        </w:tc>
      </w:tr>
    </w:tbl>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p w:rsidR="00761A35" w:rsidRDefault="00761A35" w:rsidP="008012A1">
      <w:pPr>
        <w:spacing w:before="120" w:after="120" w:line="240" w:lineRule="auto"/>
        <w:ind w:left="360"/>
        <w:jc w:val="both"/>
        <w:rPr>
          <w:b/>
          <w:bCs/>
        </w:rPr>
      </w:pPr>
    </w:p>
    <w:p w:rsidR="00761A35" w:rsidRPr="009E65D8" w:rsidRDefault="00761A35" w:rsidP="008012A1">
      <w:pPr>
        <w:spacing w:before="120" w:after="120" w:line="240" w:lineRule="auto"/>
        <w:ind w:left="360"/>
        <w:jc w:val="both"/>
        <w:rPr>
          <w:b/>
          <w:bCs/>
        </w:rPr>
      </w:pPr>
      <w:r w:rsidRPr="009E65D8">
        <w:rPr>
          <w:b/>
          <w:bCs/>
        </w:rPr>
        <w:t>Componente 2.- Incidencia en Políticas Públicas</w:t>
      </w:r>
    </w:p>
    <w:p w:rsidR="00761A35" w:rsidRPr="009E65D8" w:rsidRDefault="00761A35" w:rsidP="008012A1">
      <w:pPr>
        <w:spacing w:before="120" w:after="120" w:line="240" w:lineRule="auto"/>
        <w:ind w:left="360"/>
        <w:jc w:val="both"/>
      </w:pPr>
      <w:r w:rsidRPr="009E65D8">
        <w:t>Este componente comprende la elaboración de propuestas de políticas favorables al proyecto y acciones de incidencia. Inicia con la identificación de un grupo impulsor o líder, compuesto por actores relacionados a cada conglomerado (Cusco y Gamarra) interesados en la promoción de la mejora del entorno de los negocios.</w:t>
      </w:r>
    </w:p>
    <w:p w:rsidR="00761A35" w:rsidRDefault="00761A35" w:rsidP="008012A1">
      <w:pPr>
        <w:spacing w:before="120" w:after="120" w:line="240" w:lineRule="auto"/>
        <w:ind w:left="360"/>
        <w:jc w:val="both"/>
        <w:rPr>
          <w:b/>
          <w:bCs/>
        </w:rPr>
      </w:pPr>
    </w:p>
    <w:p w:rsidR="00761A35" w:rsidRPr="008012A1" w:rsidRDefault="00761A35" w:rsidP="008012A1">
      <w:pPr>
        <w:spacing w:before="120" w:after="120" w:line="240" w:lineRule="auto"/>
        <w:ind w:left="360"/>
        <w:jc w:val="both"/>
        <w:rPr>
          <w:b/>
          <w:bCs/>
        </w:rPr>
      </w:pPr>
      <w:r w:rsidRPr="008012A1">
        <w:rPr>
          <w:b/>
          <w:bCs/>
        </w:rPr>
        <w:t xml:space="preserve">INDICADORES </w:t>
      </w:r>
    </w:p>
    <w:p w:rsidR="00761A35" w:rsidRPr="008012A1" w:rsidRDefault="00761A35" w:rsidP="00D90519">
      <w:pPr>
        <w:numPr>
          <w:ilvl w:val="0"/>
          <w:numId w:val="12"/>
        </w:numPr>
      </w:pPr>
      <w:r w:rsidRPr="008012A1">
        <w:rPr>
          <w:lang w:val="es-ES"/>
        </w:rPr>
        <w:t>Una política pública de mejora del entorno de negocios en marcha en el conglomerado de confecciones de Gamarra.</w:t>
      </w:r>
      <w:r w:rsidRPr="008012A1">
        <w:t xml:space="preserve"> </w:t>
      </w:r>
    </w:p>
    <w:p w:rsidR="00761A35" w:rsidRPr="008012A1" w:rsidRDefault="00761A35" w:rsidP="00D90519">
      <w:pPr>
        <w:numPr>
          <w:ilvl w:val="0"/>
          <w:numId w:val="12"/>
        </w:numPr>
      </w:pPr>
      <w:r w:rsidRPr="008012A1">
        <w:rPr>
          <w:lang w:val="es-ES"/>
        </w:rPr>
        <w:t>Una política pública de mejora del entorno de negocios en marcha en el conglomerado de turismo de Cusco.</w:t>
      </w:r>
      <w:r w:rsidRPr="008012A1">
        <w:t xml:space="preserve"> </w:t>
      </w:r>
    </w:p>
    <w:p w:rsidR="00761A35" w:rsidRPr="00647405" w:rsidRDefault="00761A35" w:rsidP="00647405">
      <w:pPr>
        <w:ind w:left="360"/>
        <w:rPr>
          <w:b/>
          <w:bCs/>
        </w:rPr>
      </w:pPr>
      <w:r w:rsidRPr="00647405">
        <w:rPr>
          <w:b/>
          <w:bCs/>
        </w:rPr>
        <w:t>RESULTADOS ALCANZADOS</w:t>
      </w:r>
    </w:p>
    <w:p w:rsidR="00761A35" w:rsidRDefault="00761A35" w:rsidP="00647405">
      <w:pPr>
        <w:spacing w:before="120" w:after="120" w:line="240" w:lineRule="auto"/>
        <w:ind w:left="360"/>
        <w:jc w:val="both"/>
      </w:pPr>
      <w:r w:rsidRPr="00647405">
        <w:t>En</w:t>
      </w:r>
      <w:r>
        <w:t>tre los principales logros alcanzados en este componente ha sido la formación, en ambos conglomerados, de un ente que agrupa las redes de confecciones y turismo conformadas, que bajo la modalidad de “Red de Redes”. Mediante este espacio asociativo las redes</w:t>
      </w:r>
      <w:r w:rsidRPr="00647405">
        <w:t xml:space="preserve"> </w:t>
      </w:r>
      <w:r>
        <w:t>vienen coordinando una serie de acciones en pos de la mejora del entorno de negocios, entre las cuales está el planteamiento de políticas públicas de mejora del entorno competitivo en cada zona de ejecución.</w:t>
      </w:r>
    </w:p>
    <w:p w:rsidR="00761A35" w:rsidRDefault="00761A35" w:rsidP="00647405">
      <w:pPr>
        <w:spacing w:before="120" w:after="120" w:line="240" w:lineRule="auto"/>
        <w:ind w:left="360"/>
        <w:jc w:val="both"/>
      </w:pPr>
      <w:r>
        <w:t>Tanto en Gamarra como en Cusco, se han sostenido reuniones entre el equipo técnico de ejecución del proyecto, los líderes de todas las redes y los empresarios integrantes de las mismas para evaluar las condiciones generales de actuación en cada conglomerado, realizando análisis del conjunto de la problemática y esbozando propuestas posibles para su atención y superación.</w:t>
      </w:r>
    </w:p>
    <w:p w:rsidR="00761A35" w:rsidRDefault="00761A35" w:rsidP="00647405">
      <w:pPr>
        <w:spacing w:before="120" w:after="120" w:line="240" w:lineRule="auto"/>
        <w:ind w:left="360"/>
        <w:jc w:val="both"/>
        <w:rPr>
          <w:color w:val="000000"/>
        </w:rPr>
      </w:pPr>
      <w:r>
        <w:t xml:space="preserve">El Centro Comercial de Gamarra </w:t>
      </w:r>
      <w:proofErr w:type="spellStart"/>
      <w:r>
        <w:t>esta</w:t>
      </w:r>
      <w:proofErr w:type="spellEnd"/>
      <w:r>
        <w:t xml:space="preserve"> deteriorado en su imagen por los problemas relacionados con el des</w:t>
      </w:r>
      <w:r w:rsidRPr="00F302C5">
        <w:rPr>
          <w:color w:val="000000"/>
        </w:rPr>
        <w:t>orden</w:t>
      </w:r>
      <w:r>
        <w:rPr>
          <w:color w:val="000000"/>
        </w:rPr>
        <w:t xml:space="preserve"> en sus calles</w:t>
      </w:r>
      <w:r w:rsidRPr="00F302C5">
        <w:rPr>
          <w:color w:val="000000"/>
        </w:rPr>
        <w:t>,</w:t>
      </w:r>
      <w:r>
        <w:rPr>
          <w:color w:val="000000"/>
        </w:rPr>
        <w:t xml:space="preserve"> la venta de prendas copia de marcas reconocidas, los jaladores en las calles, la informalidad en las ventas, la falta de limpieza, el tráfico saturado,</w:t>
      </w:r>
      <w:r w:rsidRPr="00F302C5">
        <w:rPr>
          <w:color w:val="000000"/>
        </w:rPr>
        <w:t xml:space="preserve"> </w:t>
      </w:r>
      <w:r>
        <w:rPr>
          <w:color w:val="000000"/>
        </w:rPr>
        <w:t>la in</w:t>
      </w:r>
      <w:r w:rsidRPr="00F302C5">
        <w:rPr>
          <w:color w:val="000000"/>
        </w:rPr>
        <w:t xml:space="preserve">seguridad </w:t>
      </w:r>
      <w:r>
        <w:rPr>
          <w:color w:val="000000"/>
        </w:rPr>
        <w:t xml:space="preserve">física en sus aledaños, la grave contaminación acústica </w:t>
      </w:r>
      <w:r w:rsidRPr="00F302C5">
        <w:rPr>
          <w:color w:val="000000"/>
        </w:rPr>
        <w:t xml:space="preserve">y </w:t>
      </w:r>
      <w:r>
        <w:rPr>
          <w:color w:val="000000"/>
        </w:rPr>
        <w:t xml:space="preserve">la falta de </w:t>
      </w:r>
      <w:r w:rsidRPr="00F302C5">
        <w:rPr>
          <w:color w:val="000000"/>
        </w:rPr>
        <w:t>ornato</w:t>
      </w:r>
      <w:r>
        <w:rPr>
          <w:color w:val="000000"/>
        </w:rPr>
        <w:t xml:space="preserve"> en la vía pública.</w:t>
      </w:r>
    </w:p>
    <w:p w:rsidR="00761A35" w:rsidRDefault="00761A35" w:rsidP="00647405">
      <w:pPr>
        <w:spacing w:before="120" w:after="120" w:line="240" w:lineRule="auto"/>
        <w:ind w:left="360"/>
        <w:jc w:val="both"/>
        <w:rPr>
          <w:color w:val="000000"/>
        </w:rPr>
      </w:pPr>
      <w:r>
        <w:rPr>
          <w:color w:val="000000"/>
        </w:rPr>
        <w:t>Todos estos problemas han sido tomados como retos y han impulsado la constitución de la “Red de Empresarios de Gamarra” la misma que se plantea formular propuestas para poner en marcha de manera concertada con el Municipio distrital de La Victoria de solución, la Municipalidad de Lima Metropolita y los Ministerios de Producción y Trabajo.</w:t>
      </w:r>
    </w:p>
    <w:p w:rsidR="00761A35" w:rsidRDefault="00761A35" w:rsidP="00647405">
      <w:pPr>
        <w:spacing w:before="120" w:after="120" w:line="240" w:lineRule="auto"/>
        <w:ind w:left="360"/>
        <w:jc w:val="both"/>
      </w:pPr>
      <w:r>
        <w:t xml:space="preserve">Esta Asociación se ha propuesto </w:t>
      </w:r>
      <w:r w:rsidRPr="00647405">
        <w:t>los siguientes objetivos</w:t>
      </w:r>
      <w:r>
        <w:t>:</w:t>
      </w:r>
      <w:r w:rsidRPr="00647405">
        <w:t xml:space="preserve"> </w:t>
      </w:r>
    </w:p>
    <w:p w:rsidR="00761A35" w:rsidRPr="00647405" w:rsidRDefault="00761A35" w:rsidP="00D90519">
      <w:pPr>
        <w:numPr>
          <w:ilvl w:val="1"/>
          <w:numId w:val="12"/>
        </w:numPr>
        <w:jc w:val="both"/>
        <w:rPr>
          <w:lang w:val="es-ES"/>
        </w:rPr>
      </w:pPr>
      <w:r w:rsidRPr="00647405">
        <w:rPr>
          <w:lang w:val="es-ES"/>
        </w:rPr>
        <w:t xml:space="preserve">Promover la integración y el trabajo conjunto de sus integrantes. </w:t>
      </w:r>
    </w:p>
    <w:p w:rsidR="00761A35" w:rsidRPr="00647405" w:rsidRDefault="00761A35" w:rsidP="00D90519">
      <w:pPr>
        <w:numPr>
          <w:ilvl w:val="1"/>
          <w:numId w:val="12"/>
        </w:numPr>
        <w:jc w:val="both"/>
        <w:rPr>
          <w:lang w:val="es-ES"/>
        </w:rPr>
      </w:pPr>
      <w:r w:rsidRPr="00647405">
        <w:rPr>
          <w:lang w:val="es-ES"/>
        </w:rPr>
        <w:t>Realizar acciones para incrementar la calidad y productividad del sector textil confecciones.</w:t>
      </w:r>
    </w:p>
    <w:p w:rsidR="00761A35" w:rsidRPr="00647405" w:rsidRDefault="00761A35" w:rsidP="00D90519">
      <w:pPr>
        <w:numPr>
          <w:ilvl w:val="1"/>
          <w:numId w:val="12"/>
        </w:numPr>
        <w:jc w:val="both"/>
        <w:rPr>
          <w:lang w:val="es-ES"/>
        </w:rPr>
      </w:pPr>
      <w:r w:rsidRPr="00647405">
        <w:rPr>
          <w:lang w:val="es-ES"/>
        </w:rPr>
        <w:lastRenderedPageBreak/>
        <w:t>Implementar proyectos que posibiliten el desarrollo de competencias y la inserción comercial de las empresas integrantes.</w:t>
      </w:r>
    </w:p>
    <w:p w:rsidR="00761A35" w:rsidRPr="00647405" w:rsidRDefault="00761A35" w:rsidP="00D90519">
      <w:pPr>
        <w:numPr>
          <w:ilvl w:val="1"/>
          <w:numId w:val="12"/>
        </w:numPr>
        <w:jc w:val="both"/>
        <w:rPr>
          <w:lang w:val="es-ES"/>
        </w:rPr>
      </w:pPr>
      <w:r w:rsidRPr="00647405">
        <w:rPr>
          <w:lang w:val="es-ES"/>
        </w:rPr>
        <w:t xml:space="preserve">Sensibilizar al resto de empresarios de Gamarra con el fin de colaborar entre sí para desarrollar de manera competitiva el conglomerado. </w:t>
      </w:r>
    </w:p>
    <w:p w:rsidR="00761A35" w:rsidRPr="00647405" w:rsidRDefault="00761A35" w:rsidP="00D90519">
      <w:pPr>
        <w:numPr>
          <w:ilvl w:val="1"/>
          <w:numId w:val="12"/>
        </w:numPr>
        <w:jc w:val="both"/>
        <w:rPr>
          <w:lang w:val="es-ES"/>
        </w:rPr>
      </w:pPr>
      <w:r w:rsidRPr="00647405">
        <w:rPr>
          <w:lang w:val="es-ES"/>
        </w:rPr>
        <w:t xml:space="preserve">Promover una efectiva coordinación con los principales actores públicos y privados interesados en el Desarrollo Competitivo de Gamarra, con el fin de formular e implementar un Plan de Desarrollo Competitivo que exprese una efectiva concertación público-privada. </w:t>
      </w:r>
    </w:p>
    <w:p w:rsidR="00761A35" w:rsidRPr="00647405" w:rsidRDefault="00761A35" w:rsidP="00D90519">
      <w:pPr>
        <w:numPr>
          <w:ilvl w:val="1"/>
          <w:numId w:val="12"/>
        </w:numPr>
        <w:jc w:val="both"/>
        <w:rPr>
          <w:lang w:val="es-ES"/>
        </w:rPr>
      </w:pPr>
      <w:r w:rsidRPr="00647405">
        <w:rPr>
          <w:lang w:val="es-ES"/>
        </w:rPr>
        <w:t>Promover en las entidades</w:t>
      </w:r>
      <w:r>
        <w:rPr>
          <w:lang w:val="es-ES"/>
        </w:rPr>
        <w:t xml:space="preserve"> públicas y privadas </w:t>
      </w:r>
      <w:r w:rsidRPr="00647405">
        <w:rPr>
          <w:lang w:val="es-ES"/>
        </w:rPr>
        <w:t xml:space="preserve">la realización de acciones para resolver los problemas de orden, limpieza, tránsito, seguridad física, seguridad ocupacional, contaminación acústica y ornato. </w:t>
      </w:r>
    </w:p>
    <w:p w:rsidR="00761A35" w:rsidRPr="00647405" w:rsidRDefault="00761A35" w:rsidP="00D90519">
      <w:pPr>
        <w:numPr>
          <w:ilvl w:val="1"/>
          <w:numId w:val="12"/>
        </w:numPr>
        <w:jc w:val="both"/>
        <w:rPr>
          <w:lang w:val="es-ES"/>
        </w:rPr>
      </w:pPr>
      <w:r w:rsidRPr="00647405">
        <w:rPr>
          <w:lang w:val="es-ES"/>
        </w:rPr>
        <w:t xml:space="preserve">Realizar acciones para cambiar el posicionamiento actual del Conglomerando, posibilitando una mayor atracción de compradores y principalmente de segmentos de clientes con mayor poder adquisitivo. </w:t>
      </w:r>
    </w:p>
    <w:p w:rsidR="00761A35" w:rsidRDefault="00761A35" w:rsidP="002E18AE">
      <w:pPr>
        <w:spacing w:before="120" w:after="120" w:line="240" w:lineRule="auto"/>
        <w:ind w:left="708"/>
        <w:jc w:val="both"/>
        <w:rPr>
          <w:color w:val="000000"/>
        </w:rPr>
      </w:pPr>
      <w:r>
        <w:rPr>
          <w:color w:val="000000"/>
        </w:rPr>
        <w:t xml:space="preserve">La </w:t>
      </w:r>
      <w:r w:rsidRPr="002E18AE">
        <w:rPr>
          <w:color w:val="000000"/>
        </w:rPr>
        <w:t>Red de Redes</w:t>
      </w:r>
      <w:r>
        <w:rPr>
          <w:color w:val="000000"/>
        </w:rPr>
        <w:t xml:space="preserve"> de Cusco está constituida por los </w:t>
      </w:r>
      <w:r w:rsidRPr="000A4CF5">
        <w:rPr>
          <w:color w:val="000000"/>
        </w:rPr>
        <w:t>líderes</w:t>
      </w:r>
      <w:r>
        <w:rPr>
          <w:color w:val="000000"/>
        </w:rPr>
        <w:t xml:space="preserve"> proactivos y comprometidos con el cambio competitivo de sus empresas y del entorno; y que además vienen articulando a sus mercados a las Redes de Turismo Rural Comunitario, mediante la inclusión en sus nuevos productos de días para el turismo rural o vivencial, estableciendo alianzas estratégicas con los emprendedores rurales. Estos emprendedores cuzqueños están buscando la mejora de la calidad en la prestación de los servicios turísticos; que tenga como eje principal la gestión de los recursos naturales y del paisaje. </w:t>
      </w:r>
    </w:p>
    <w:p w:rsidR="00761A35" w:rsidRDefault="00761A35" w:rsidP="00647405">
      <w:pPr>
        <w:spacing w:before="120" w:after="120" w:line="240" w:lineRule="auto"/>
        <w:ind w:left="708"/>
        <w:jc w:val="both"/>
      </w:pPr>
      <w:r>
        <w:t xml:space="preserve">Una institución pública que ha apreciado el trabajo realizado por el proyecto en Gamarra es el Ministerio de la Producción, el mismo que invito a los ejecutores del proyecto a postular </w:t>
      </w:r>
      <w:r w:rsidRPr="00647405">
        <w:t xml:space="preserve">conjuntamente con COPEME en </w:t>
      </w:r>
      <w:r>
        <w:t>la prestación de</w:t>
      </w:r>
      <w:r w:rsidRPr="00647405">
        <w:t xml:space="preserve">l </w:t>
      </w:r>
      <w:r>
        <w:t>S</w:t>
      </w:r>
      <w:r w:rsidRPr="00647405">
        <w:t xml:space="preserve">ervicio de </w:t>
      </w:r>
      <w:r>
        <w:t>C</w:t>
      </w:r>
      <w:r w:rsidRPr="00647405">
        <w:t xml:space="preserve">onsolidación de </w:t>
      </w:r>
      <w:r>
        <w:t>P</w:t>
      </w:r>
      <w:r w:rsidRPr="00647405">
        <w:t xml:space="preserve">royectos </w:t>
      </w:r>
      <w:r>
        <w:t>A</w:t>
      </w:r>
      <w:r w:rsidRPr="00647405">
        <w:t xml:space="preserve">sociativos del </w:t>
      </w:r>
      <w:r>
        <w:t>P</w:t>
      </w:r>
      <w:r w:rsidRPr="00647405">
        <w:t>rograma MI EMPRESA</w:t>
      </w:r>
      <w:r>
        <w:t xml:space="preserve">, esta entidad viene asumiendo con gran interés la aplicación de la estrategia de </w:t>
      </w:r>
      <w:proofErr w:type="spellStart"/>
      <w:r>
        <w:t>asociatividad</w:t>
      </w:r>
      <w:proofErr w:type="spellEnd"/>
      <w:r>
        <w:t xml:space="preserve"> empresarial en sus diversos proyectos y lo tiene como una línea preferencial dentro de sus programas nacionales para el desarrollo de la micro y pequeña empresa.</w:t>
      </w:r>
    </w:p>
    <w:p w:rsidR="00761A35" w:rsidRDefault="00761A35" w:rsidP="00647405">
      <w:pPr>
        <w:spacing w:before="120" w:after="120" w:line="240" w:lineRule="auto"/>
        <w:ind w:left="708"/>
        <w:jc w:val="both"/>
      </w:pPr>
      <w:r>
        <w:t xml:space="preserve">Otra incidencia del proyecto ha sido con el </w:t>
      </w:r>
      <w:r w:rsidRPr="00647405">
        <w:t xml:space="preserve">MINCETUR </w:t>
      </w:r>
      <w:r>
        <w:t xml:space="preserve">mediante </w:t>
      </w:r>
      <w:r w:rsidRPr="00647405">
        <w:t>la Dirección de Desarrollo de Comercio Exterior</w:t>
      </w:r>
      <w:r>
        <w:t xml:space="preserve"> y </w:t>
      </w:r>
      <w:r w:rsidRPr="00647405">
        <w:t xml:space="preserve">en </w:t>
      </w:r>
      <w:r>
        <w:t xml:space="preserve">específico en </w:t>
      </w:r>
      <w:r w:rsidRPr="00647405">
        <w:t xml:space="preserve">su Programa </w:t>
      </w:r>
      <w:r w:rsidRPr="006D2265">
        <w:t>“Gamarra Exporta”</w:t>
      </w:r>
      <w:r>
        <w:t>, el mismo que se creó con la finalidad de promover que las empresas del conglomerado puedan exportar directa o indirectamente. Este programa trabajo de la mano con el proyecto y se convirtió en un promotor de la cooperación empresarial en todas sus actividades de capacitación y jornadas de sensibilización realizadas todos los miércoles de cada semana durante los 18 meses de duración del proyecto. Esta Dirección de Desarrollo del Comercio Exterior viene promoviendo la cooperación empresarial en otras zonas donde brinda servicios especialmente en los programas que tiene en Villa El Salvador y en la Región Tacna.</w:t>
      </w:r>
    </w:p>
    <w:p w:rsidR="00761A35" w:rsidRPr="00647405" w:rsidRDefault="00761A35" w:rsidP="008707ED">
      <w:pPr>
        <w:spacing w:before="120" w:after="120" w:line="240" w:lineRule="auto"/>
        <w:ind w:left="708"/>
        <w:jc w:val="both"/>
        <w:rPr>
          <w:b/>
          <w:bCs/>
        </w:rPr>
      </w:pPr>
      <w:r>
        <w:t xml:space="preserve">Con la nueva gestión del </w:t>
      </w:r>
      <w:r w:rsidRPr="00647405">
        <w:t>Municipio de Lima Metropolitana</w:t>
      </w:r>
      <w:r>
        <w:t xml:space="preserve">, especialmente con los regidores encargados del Desarrollo Económico y con </w:t>
      </w:r>
      <w:r w:rsidRPr="00647405">
        <w:t xml:space="preserve">el equipo técnico de la Gerencia de Desarrollo Empresarial, se han </w:t>
      </w:r>
      <w:r>
        <w:t xml:space="preserve">sostenido importantes coordinaciones para la puesta en </w:t>
      </w:r>
      <w:r>
        <w:lastRenderedPageBreak/>
        <w:t xml:space="preserve">marcha en sus programas de acciones de </w:t>
      </w:r>
      <w:proofErr w:type="spellStart"/>
      <w:r>
        <w:t>asociatividad</w:t>
      </w:r>
      <w:proofErr w:type="spellEnd"/>
      <w:r>
        <w:t xml:space="preserve"> y se han </w:t>
      </w:r>
      <w:r w:rsidRPr="00647405">
        <w:t xml:space="preserve">comprometido a </w:t>
      </w:r>
      <w:r>
        <w:t xml:space="preserve">financiar parte  de los aportes para un </w:t>
      </w:r>
      <w:r w:rsidRPr="00647405">
        <w:t xml:space="preserve">nuevo proyecto </w:t>
      </w:r>
      <w:r>
        <w:t>que promueva la cooperación empresarial.</w:t>
      </w:r>
    </w:p>
    <w:p w:rsidR="00761A35" w:rsidRPr="00647405" w:rsidRDefault="00761A35" w:rsidP="00647405">
      <w:pPr>
        <w:spacing w:before="120" w:after="120" w:line="240" w:lineRule="auto"/>
        <w:ind w:left="708"/>
        <w:jc w:val="both"/>
      </w:pPr>
      <w:r w:rsidRPr="00647405">
        <w:t xml:space="preserve">En el conglomerado de Cusco se han sensibilizado a diversos actores públicos y  </w:t>
      </w:r>
      <w:r>
        <w:t xml:space="preserve">se ha logrado el apoyo concreto de instituciones como la DIRCETUR Cusco, AGRORURAL, y 19 municipios distritales que están </w:t>
      </w:r>
      <w:r w:rsidRPr="00647405">
        <w:t>considera</w:t>
      </w:r>
      <w:r>
        <w:t>ndo</w:t>
      </w:r>
      <w:r w:rsidRPr="00647405">
        <w:t xml:space="preserve"> en sus planes de intervención a futuro la aplicación de la metodología. </w:t>
      </w:r>
    </w:p>
    <w:p w:rsidR="00761A35" w:rsidRDefault="00761A35" w:rsidP="008707ED">
      <w:pPr>
        <w:spacing w:before="120" w:after="120" w:line="240" w:lineRule="auto"/>
        <w:ind w:left="708"/>
        <w:jc w:val="both"/>
      </w:pPr>
      <w:r w:rsidRPr="00647405">
        <w:t>Se ha</w:t>
      </w:r>
      <w:r>
        <w:t xml:space="preserve"> conformado la instancia de coordinación:</w:t>
      </w:r>
      <w:r w:rsidRPr="00647405">
        <w:t xml:space="preserve"> </w:t>
      </w:r>
      <w:r w:rsidRPr="008707ED">
        <w:rPr>
          <w:b/>
          <w:bCs/>
        </w:rPr>
        <w:t>“Plataforma de acción por el desarrollo del turismo vivencial en el Valle Sur, Cuatro Lagunas y la cuenca media alta del Vilcanota”</w:t>
      </w:r>
      <w:r w:rsidRPr="00647405">
        <w:t xml:space="preserve"> instancia sugerida desde el liderazgo del Alcalde de la Municipalidad distrital de </w:t>
      </w:r>
      <w:proofErr w:type="spellStart"/>
      <w:r w:rsidRPr="00647405">
        <w:t>Wanchaq</w:t>
      </w:r>
      <w:proofErr w:type="spellEnd"/>
      <w:r w:rsidRPr="00647405">
        <w:t xml:space="preserve"> que integra a </w:t>
      </w:r>
      <w:r>
        <w:t>m</w:t>
      </w:r>
      <w:r w:rsidRPr="00647405">
        <w:t xml:space="preserve">unicipalidades </w:t>
      </w:r>
      <w:r>
        <w:t xml:space="preserve">provinciales y distritales </w:t>
      </w:r>
      <w:r w:rsidRPr="00647405">
        <w:t>por cuyos territorios discurre la cabalgata turística “por la ruta de Túpac Amaru II”</w:t>
      </w:r>
      <w:r>
        <w:t>, creada y promovida por el proyecto</w:t>
      </w:r>
      <w:r w:rsidRPr="00647405">
        <w:t xml:space="preserve">.  </w:t>
      </w:r>
    </w:p>
    <w:p w:rsidR="00761A35" w:rsidRDefault="00761A35" w:rsidP="008707ED">
      <w:pPr>
        <w:spacing w:before="120" w:after="120" w:line="240" w:lineRule="auto"/>
        <w:ind w:left="708"/>
        <w:jc w:val="both"/>
      </w:pPr>
      <w:r>
        <w:t>Los siguientes son los 04 municipios provinciales que son parte de la plataforma de acción:</w:t>
      </w:r>
    </w:p>
    <w:p w:rsidR="00761A35" w:rsidRDefault="00761A35" w:rsidP="00D90519">
      <w:pPr>
        <w:pStyle w:val="Prrafodelista"/>
        <w:numPr>
          <w:ilvl w:val="0"/>
          <w:numId w:val="45"/>
        </w:numPr>
      </w:pPr>
      <w:r>
        <w:t xml:space="preserve">Municipalidad Provincial de </w:t>
      </w:r>
      <w:proofErr w:type="spellStart"/>
      <w:r>
        <w:t>Canchis</w:t>
      </w:r>
      <w:proofErr w:type="spellEnd"/>
      <w:r>
        <w:t xml:space="preserve">, </w:t>
      </w:r>
    </w:p>
    <w:p w:rsidR="00761A35" w:rsidRDefault="00761A35" w:rsidP="00D90519">
      <w:pPr>
        <w:pStyle w:val="Prrafodelista"/>
        <w:numPr>
          <w:ilvl w:val="0"/>
          <w:numId w:val="45"/>
        </w:numPr>
      </w:pPr>
      <w:r>
        <w:t xml:space="preserve">Municipalidad Provincial de Canas, </w:t>
      </w:r>
    </w:p>
    <w:p w:rsidR="00761A35" w:rsidRDefault="00761A35" w:rsidP="00D90519">
      <w:pPr>
        <w:pStyle w:val="Prrafodelista"/>
        <w:numPr>
          <w:ilvl w:val="0"/>
          <w:numId w:val="45"/>
        </w:numPr>
      </w:pPr>
      <w:r>
        <w:t xml:space="preserve">Municipalidad Provincial de </w:t>
      </w:r>
      <w:proofErr w:type="spellStart"/>
      <w:r>
        <w:t>Acomayo</w:t>
      </w:r>
      <w:proofErr w:type="spellEnd"/>
      <w:r>
        <w:t xml:space="preserve">, </w:t>
      </w:r>
    </w:p>
    <w:p w:rsidR="00761A35" w:rsidRDefault="00761A35" w:rsidP="00D90519">
      <w:pPr>
        <w:pStyle w:val="Prrafodelista"/>
        <w:numPr>
          <w:ilvl w:val="0"/>
          <w:numId w:val="45"/>
        </w:numPr>
      </w:pPr>
      <w:r>
        <w:t xml:space="preserve">Municipalidad provincial de </w:t>
      </w:r>
      <w:proofErr w:type="spellStart"/>
      <w:r>
        <w:t>Quispicanchi</w:t>
      </w:r>
      <w:proofErr w:type="spellEnd"/>
      <w:r>
        <w:t xml:space="preserve">, </w:t>
      </w:r>
    </w:p>
    <w:p w:rsidR="00761A35" w:rsidRPr="005A41FD" w:rsidRDefault="00761A35" w:rsidP="005A41FD">
      <w:pPr>
        <w:spacing w:before="120" w:after="120" w:line="240" w:lineRule="auto"/>
        <w:ind w:left="708"/>
        <w:jc w:val="both"/>
      </w:pPr>
      <w:r w:rsidRPr="005A41FD">
        <w:t>Los siguientes son los 1</w:t>
      </w:r>
      <w:r>
        <w:t>7</w:t>
      </w:r>
      <w:r w:rsidRPr="005A41FD">
        <w:t xml:space="preserve"> municipios que son parte de la plataforma de acción:</w:t>
      </w:r>
    </w:p>
    <w:p w:rsidR="00761A35" w:rsidRDefault="00761A35" w:rsidP="00D90519">
      <w:pPr>
        <w:pStyle w:val="Prrafodelista"/>
        <w:numPr>
          <w:ilvl w:val="0"/>
          <w:numId w:val="45"/>
        </w:numPr>
      </w:pPr>
      <w:r>
        <w:t xml:space="preserve">Municipalidad distrital de San Pablo, </w:t>
      </w:r>
    </w:p>
    <w:p w:rsidR="00761A35" w:rsidRDefault="00761A35" w:rsidP="00D90519">
      <w:pPr>
        <w:pStyle w:val="Prrafodelista"/>
        <w:numPr>
          <w:ilvl w:val="0"/>
          <w:numId w:val="45"/>
        </w:numPr>
      </w:pPr>
      <w:r>
        <w:t xml:space="preserve">Municipalidad distrital de San Pedro, </w:t>
      </w:r>
    </w:p>
    <w:p w:rsidR="00761A35" w:rsidRDefault="00761A35" w:rsidP="00D90519">
      <w:pPr>
        <w:pStyle w:val="Prrafodelista"/>
        <w:numPr>
          <w:ilvl w:val="0"/>
          <w:numId w:val="45"/>
        </w:numPr>
      </w:pPr>
      <w:r>
        <w:t xml:space="preserve">Municipalidad distrital de Tinta, </w:t>
      </w:r>
    </w:p>
    <w:p w:rsidR="00761A35" w:rsidRDefault="00761A35" w:rsidP="00D90519">
      <w:pPr>
        <w:pStyle w:val="Prrafodelista"/>
        <w:numPr>
          <w:ilvl w:val="0"/>
          <w:numId w:val="45"/>
        </w:numPr>
      </w:pPr>
      <w:r>
        <w:t xml:space="preserve">Municipalidad distrital de </w:t>
      </w:r>
      <w:proofErr w:type="spellStart"/>
      <w:r>
        <w:t>Pampaparca</w:t>
      </w:r>
      <w:proofErr w:type="spellEnd"/>
      <w:r>
        <w:t xml:space="preserve">, </w:t>
      </w:r>
    </w:p>
    <w:p w:rsidR="00761A35" w:rsidRDefault="00761A35" w:rsidP="00D90519">
      <w:pPr>
        <w:pStyle w:val="Prrafodelista"/>
        <w:numPr>
          <w:ilvl w:val="0"/>
          <w:numId w:val="45"/>
        </w:numPr>
      </w:pPr>
      <w:r>
        <w:t xml:space="preserve">Municipalidad distrital de </w:t>
      </w:r>
      <w:proofErr w:type="spellStart"/>
      <w:r>
        <w:t>Tungasuca</w:t>
      </w:r>
      <w:proofErr w:type="spellEnd"/>
      <w:r>
        <w:t xml:space="preserve">, </w:t>
      </w:r>
    </w:p>
    <w:p w:rsidR="00761A35" w:rsidRDefault="00761A35" w:rsidP="00D90519">
      <w:pPr>
        <w:pStyle w:val="Prrafodelista"/>
        <w:numPr>
          <w:ilvl w:val="0"/>
          <w:numId w:val="45"/>
        </w:numPr>
      </w:pPr>
      <w:r>
        <w:t xml:space="preserve">Municipalidad distrital de </w:t>
      </w:r>
      <w:proofErr w:type="spellStart"/>
      <w:r>
        <w:t>Mosoqllacta</w:t>
      </w:r>
      <w:proofErr w:type="spellEnd"/>
      <w:r>
        <w:t xml:space="preserve">, </w:t>
      </w:r>
    </w:p>
    <w:p w:rsidR="00761A35" w:rsidRDefault="00761A35" w:rsidP="00D90519">
      <w:pPr>
        <w:pStyle w:val="Prrafodelista"/>
        <w:numPr>
          <w:ilvl w:val="0"/>
          <w:numId w:val="45"/>
        </w:numPr>
      </w:pPr>
      <w:r>
        <w:t xml:space="preserve">Municipalidad distrital de </w:t>
      </w:r>
      <w:proofErr w:type="spellStart"/>
      <w:r>
        <w:t>Acopía</w:t>
      </w:r>
      <w:proofErr w:type="spellEnd"/>
      <w:r>
        <w:t xml:space="preserve">, </w:t>
      </w:r>
    </w:p>
    <w:p w:rsidR="00761A35" w:rsidRDefault="00761A35" w:rsidP="00D90519">
      <w:pPr>
        <w:pStyle w:val="Prrafodelista"/>
        <w:numPr>
          <w:ilvl w:val="0"/>
          <w:numId w:val="45"/>
        </w:numPr>
      </w:pPr>
      <w:r>
        <w:t xml:space="preserve">Municipalidad distrital de </w:t>
      </w:r>
      <w:proofErr w:type="spellStart"/>
      <w:r>
        <w:t>Pomacanchi</w:t>
      </w:r>
      <w:proofErr w:type="spellEnd"/>
      <w:r>
        <w:t xml:space="preserve">, </w:t>
      </w:r>
    </w:p>
    <w:p w:rsidR="00761A35" w:rsidRDefault="00761A35" w:rsidP="00D90519">
      <w:pPr>
        <w:pStyle w:val="Prrafodelista"/>
        <w:numPr>
          <w:ilvl w:val="0"/>
          <w:numId w:val="45"/>
        </w:numPr>
      </w:pPr>
      <w:r>
        <w:t xml:space="preserve">Municipalidad distrital de </w:t>
      </w:r>
      <w:proofErr w:type="spellStart"/>
      <w:r>
        <w:t>Sangarará</w:t>
      </w:r>
      <w:proofErr w:type="spellEnd"/>
      <w:r>
        <w:t xml:space="preserve">, </w:t>
      </w:r>
    </w:p>
    <w:p w:rsidR="00761A35" w:rsidRDefault="00761A35" w:rsidP="00D90519">
      <w:pPr>
        <w:pStyle w:val="Prrafodelista"/>
        <w:numPr>
          <w:ilvl w:val="0"/>
          <w:numId w:val="45"/>
        </w:numPr>
      </w:pPr>
      <w:r>
        <w:t xml:space="preserve">Municipalidad distrital de Huaro, </w:t>
      </w:r>
    </w:p>
    <w:p w:rsidR="00761A35" w:rsidRDefault="00761A35" w:rsidP="00D90519">
      <w:pPr>
        <w:pStyle w:val="Prrafodelista"/>
        <w:numPr>
          <w:ilvl w:val="0"/>
          <w:numId w:val="45"/>
        </w:numPr>
      </w:pPr>
      <w:r>
        <w:t xml:space="preserve">Municipalidad distrital de </w:t>
      </w:r>
      <w:proofErr w:type="spellStart"/>
      <w:r>
        <w:t>Andahuaylillas</w:t>
      </w:r>
      <w:proofErr w:type="spellEnd"/>
      <w:r>
        <w:t xml:space="preserve">, </w:t>
      </w:r>
    </w:p>
    <w:p w:rsidR="00761A35" w:rsidRDefault="00761A35" w:rsidP="00D90519">
      <w:pPr>
        <w:pStyle w:val="Prrafodelista"/>
        <w:numPr>
          <w:ilvl w:val="0"/>
          <w:numId w:val="45"/>
        </w:numPr>
      </w:pPr>
      <w:r>
        <w:t xml:space="preserve">Municipalidad distrital de lucre, </w:t>
      </w:r>
    </w:p>
    <w:p w:rsidR="00761A35" w:rsidRDefault="00761A35" w:rsidP="00D90519">
      <w:pPr>
        <w:pStyle w:val="Prrafodelista"/>
        <w:numPr>
          <w:ilvl w:val="0"/>
          <w:numId w:val="45"/>
        </w:numPr>
      </w:pPr>
      <w:r>
        <w:t xml:space="preserve">Municipalidad distrital de Oropesa, </w:t>
      </w:r>
    </w:p>
    <w:p w:rsidR="00761A35" w:rsidRDefault="00761A35" w:rsidP="00D90519">
      <w:pPr>
        <w:pStyle w:val="Prrafodelista"/>
        <w:numPr>
          <w:ilvl w:val="0"/>
          <w:numId w:val="45"/>
        </w:numPr>
      </w:pPr>
      <w:r>
        <w:lastRenderedPageBreak/>
        <w:t xml:space="preserve">Municipalidad distrital de </w:t>
      </w:r>
      <w:proofErr w:type="spellStart"/>
      <w:r>
        <w:t>Saylla</w:t>
      </w:r>
      <w:proofErr w:type="spellEnd"/>
      <w:r>
        <w:t xml:space="preserve">, </w:t>
      </w:r>
    </w:p>
    <w:p w:rsidR="00761A35" w:rsidRDefault="00761A35" w:rsidP="00D90519">
      <w:pPr>
        <w:pStyle w:val="Prrafodelista"/>
        <w:numPr>
          <w:ilvl w:val="0"/>
          <w:numId w:val="45"/>
        </w:numPr>
      </w:pPr>
      <w:r>
        <w:t xml:space="preserve">Municipalidad distrital de San Jerónimo, </w:t>
      </w:r>
    </w:p>
    <w:p w:rsidR="00761A35" w:rsidRDefault="00761A35" w:rsidP="00D90519">
      <w:pPr>
        <w:pStyle w:val="Prrafodelista"/>
        <w:numPr>
          <w:ilvl w:val="0"/>
          <w:numId w:val="45"/>
        </w:numPr>
      </w:pPr>
      <w:r>
        <w:t xml:space="preserve">Municipalidad distrital de San Sebastián, </w:t>
      </w:r>
    </w:p>
    <w:p w:rsidR="00761A35" w:rsidRPr="005A41FD" w:rsidRDefault="00761A35" w:rsidP="00D90519">
      <w:pPr>
        <w:pStyle w:val="Prrafodelista"/>
        <w:numPr>
          <w:ilvl w:val="0"/>
          <w:numId w:val="45"/>
        </w:numPr>
        <w:rPr>
          <w:b/>
          <w:bCs/>
        </w:rPr>
      </w:pPr>
      <w:r>
        <w:t xml:space="preserve">Municipalidad distrital de </w:t>
      </w:r>
      <w:proofErr w:type="spellStart"/>
      <w:r>
        <w:t>Wanchaq</w:t>
      </w:r>
      <w:proofErr w:type="spellEnd"/>
      <w:r>
        <w:t>.</w:t>
      </w:r>
    </w:p>
    <w:p w:rsidR="00761A35" w:rsidRDefault="00761A35">
      <w:pPr>
        <w:rPr>
          <w:b/>
          <w:bCs/>
        </w:rPr>
      </w:pPr>
    </w:p>
    <w:p w:rsidR="00761A35" w:rsidRDefault="00761A35">
      <w:pPr>
        <w:rPr>
          <w:b/>
          <w:bCs/>
        </w:rPr>
      </w:pPr>
      <w:r>
        <w:rPr>
          <w:b/>
          <w:bCs/>
        </w:rPr>
        <w:br w:type="page"/>
      </w:r>
    </w:p>
    <w:p w:rsidR="00761A35" w:rsidRDefault="00761A35" w:rsidP="005A41FD">
      <w:pPr>
        <w:ind w:firstLine="360"/>
        <w:rPr>
          <w:b/>
          <w:bCs/>
        </w:rPr>
      </w:pPr>
    </w:p>
    <w:p w:rsidR="00761A35" w:rsidRPr="009E65D8" w:rsidRDefault="00761A35" w:rsidP="005A41FD">
      <w:pPr>
        <w:ind w:firstLine="360"/>
        <w:rPr>
          <w:b/>
          <w:bCs/>
        </w:rPr>
      </w:pPr>
      <w:r>
        <w:rPr>
          <w:b/>
          <w:bCs/>
        </w:rPr>
        <w:t>C</w:t>
      </w:r>
      <w:r w:rsidRPr="009E65D8">
        <w:rPr>
          <w:b/>
          <w:bCs/>
        </w:rPr>
        <w:t>omponente 3.- Gestión del conocimiento</w:t>
      </w:r>
    </w:p>
    <w:p w:rsidR="00761A35" w:rsidRPr="009E65D8" w:rsidRDefault="00761A35" w:rsidP="008012A1">
      <w:pPr>
        <w:spacing w:before="120" w:after="120" w:line="240" w:lineRule="auto"/>
        <w:ind w:left="360"/>
        <w:jc w:val="both"/>
      </w:pPr>
      <w:r w:rsidRPr="009E65D8">
        <w:t xml:space="preserve">Comprende el diseño de herramientas de recojo de información y sistematización de  experiencias, buscando promover la réplica del modelo de Articulación de las redes empresariales, como estrategia para mejorar la competitividad en los conglomerados seleccionados. Entre las principales actividades se encuentra, la elaboración de un video, guías metodológicas, taller de difusión de la experiencia, entre otros. </w:t>
      </w:r>
    </w:p>
    <w:p w:rsidR="00761A35" w:rsidRDefault="00761A35" w:rsidP="008012A1">
      <w:pPr>
        <w:ind w:left="360"/>
        <w:rPr>
          <w:b/>
          <w:bCs/>
        </w:rPr>
      </w:pPr>
    </w:p>
    <w:p w:rsidR="00761A35" w:rsidRPr="008012A1" w:rsidRDefault="00761A35" w:rsidP="008012A1">
      <w:pPr>
        <w:ind w:left="360"/>
        <w:rPr>
          <w:b/>
          <w:bCs/>
        </w:rPr>
      </w:pPr>
      <w:r w:rsidRPr="008012A1">
        <w:rPr>
          <w:b/>
          <w:bCs/>
        </w:rPr>
        <w:t xml:space="preserve">INDICADORES </w:t>
      </w:r>
    </w:p>
    <w:p w:rsidR="00761A35" w:rsidRPr="008012A1" w:rsidRDefault="00761A35" w:rsidP="00D90519">
      <w:pPr>
        <w:pStyle w:val="Prrafodelista"/>
        <w:numPr>
          <w:ilvl w:val="0"/>
          <w:numId w:val="13"/>
        </w:numPr>
      </w:pPr>
      <w:r w:rsidRPr="008012A1">
        <w:rPr>
          <w:lang w:val="es-ES"/>
        </w:rPr>
        <w:t xml:space="preserve">Una estrategia de articulación empresarial validada,  documentada y difundida en el conglomerado de confecciones de Gamarra. </w:t>
      </w:r>
    </w:p>
    <w:p w:rsidR="00761A35" w:rsidRDefault="00761A35" w:rsidP="00D90519">
      <w:pPr>
        <w:pStyle w:val="Prrafodelista"/>
        <w:numPr>
          <w:ilvl w:val="0"/>
          <w:numId w:val="13"/>
        </w:numPr>
      </w:pPr>
      <w:r w:rsidRPr="008012A1">
        <w:rPr>
          <w:lang w:val="es-ES"/>
        </w:rPr>
        <w:t>Una estrategia de articulación empresarial validada,  documentada y difundida en el conglomerado de turismo del Cusco.</w:t>
      </w:r>
      <w:r w:rsidRPr="008012A1">
        <w:t xml:space="preserve"> </w:t>
      </w:r>
    </w:p>
    <w:p w:rsidR="00761A35" w:rsidRDefault="00761A35" w:rsidP="00ED68E2">
      <w:pPr>
        <w:spacing w:after="0" w:line="240" w:lineRule="auto"/>
        <w:ind w:left="360"/>
        <w:jc w:val="both"/>
        <w:rPr>
          <w:b/>
          <w:bCs/>
        </w:rPr>
      </w:pPr>
    </w:p>
    <w:p w:rsidR="00761A35" w:rsidRDefault="00761A35" w:rsidP="00ED68E2">
      <w:pPr>
        <w:spacing w:after="0" w:line="240" w:lineRule="auto"/>
        <w:ind w:left="360"/>
        <w:jc w:val="both"/>
        <w:rPr>
          <w:b/>
          <w:bCs/>
        </w:rPr>
      </w:pPr>
      <w:r>
        <w:rPr>
          <w:b/>
          <w:bCs/>
        </w:rPr>
        <w:t>Estrategias de Articulación Empresarial</w:t>
      </w:r>
    </w:p>
    <w:p w:rsidR="00761A35" w:rsidRDefault="00761A35" w:rsidP="00ED68E2">
      <w:pPr>
        <w:spacing w:after="0" w:line="240" w:lineRule="auto"/>
        <w:ind w:left="360"/>
        <w:jc w:val="both"/>
        <w:rPr>
          <w:b/>
          <w:bCs/>
        </w:rPr>
      </w:pPr>
    </w:p>
    <w:p w:rsidR="00761A35" w:rsidRPr="00212773" w:rsidRDefault="00761A35" w:rsidP="0059523A">
      <w:pPr>
        <w:spacing w:before="120" w:after="120" w:line="240" w:lineRule="auto"/>
        <w:ind w:left="360"/>
        <w:jc w:val="both"/>
      </w:pPr>
      <w:r w:rsidRPr="00212773">
        <w:t>De acuerdo a las estrategias de Articulación Empresarial aplicadas en cada conglomerado, se extraen las siguientes recomendaciones útiles para el éxito en la conformación de redes empresariales:</w:t>
      </w:r>
    </w:p>
    <w:p w:rsidR="00761A35" w:rsidRPr="00212773" w:rsidRDefault="00761A35" w:rsidP="0059523A">
      <w:pPr>
        <w:spacing w:before="120" w:after="120" w:line="240" w:lineRule="auto"/>
        <w:ind w:left="360"/>
        <w:jc w:val="both"/>
      </w:pPr>
      <w:r w:rsidRPr="00212773">
        <w:t xml:space="preserve">Los ejecutores del proyecto deben conocer los aspectos más relevantes de la cadena sectorial a atender, principalmente los diagnósticos sectoriales, las potencialidades de articulación, la dinámica del mercado, las tendencias de consumo de los clientes y el nivel de desarrollo de las empresas que compiten por una mayor participación de mercado.  </w:t>
      </w:r>
    </w:p>
    <w:p w:rsidR="00761A35" w:rsidRPr="00212773" w:rsidRDefault="00761A35" w:rsidP="0059523A">
      <w:pPr>
        <w:spacing w:before="120" w:after="120" w:line="240" w:lineRule="auto"/>
        <w:ind w:left="360"/>
        <w:jc w:val="both"/>
      </w:pPr>
      <w:r w:rsidRPr="00212773">
        <w:t>Concertar alianzas estratégicas con aliados relevantes dentro de la dinámica sectorial de cada conglomerado o cadena productiva, de forma tal que colaboren en el efecto de atracción a las empresas participantes y además que apoyen a cimentar la credibilidad en el proyecto y en sus resultados.</w:t>
      </w:r>
    </w:p>
    <w:p w:rsidR="00761A35" w:rsidRPr="00212773" w:rsidRDefault="00761A35" w:rsidP="0059523A">
      <w:pPr>
        <w:spacing w:before="120" w:after="120" w:line="240" w:lineRule="auto"/>
        <w:ind w:left="360"/>
        <w:jc w:val="both"/>
      </w:pPr>
      <w:r w:rsidRPr="00212773">
        <w:t>Los articuladores gerentes para que tengan éxito en su doble función pueden tener competencias complementarias entre ser facilitadores de procesos de articulación y ser gerentes que ejecuten planes de negocios. En el proyecto se ha tenido mejor resultado con los gerentes expertos en las áreas técnicas especializadas tanto en turismo como en confecciones a los cuales se les ha adiestrado en técnicas de facilitación de procesos de cooperación empresarial con la metodología APOMIPE. Esto no quiere decir que con los gerentes cuyo dominio inicial era la facilitación no se hubiera tenido también buenos resultados de consolidación y ventas de las redes que tenían a cargo.</w:t>
      </w:r>
    </w:p>
    <w:p w:rsidR="00761A35" w:rsidRPr="00212773" w:rsidRDefault="00761A35" w:rsidP="0059523A">
      <w:pPr>
        <w:spacing w:before="120" w:after="120" w:line="240" w:lineRule="auto"/>
        <w:ind w:left="360"/>
        <w:jc w:val="both"/>
      </w:pPr>
      <w:r w:rsidRPr="00212773">
        <w:t xml:space="preserve">Los empresarios deben desde el principio asumir compromisos y responsabilidades con la ejecución del proyecto, desde cumplir con las agendas de reuniones, participar en los talleres de capacitación y asistencia técnica, brindar la información para los diagnósticos </w:t>
      </w:r>
      <w:r w:rsidRPr="00212773">
        <w:lastRenderedPageBreak/>
        <w:t>empresariales hasta aportar para el pago de los gerentes y para el resto de gastos no cubiertos por el proyecto.</w:t>
      </w:r>
    </w:p>
    <w:p w:rsidR="00761A35" w:rsidRPr="00212773" w:rsidRDefault="00761A35" w:rsidP="0059523A">
      <w:pPr>
        <w:spacing w:before="120" w:after="120" w:line="240" w:lineRule="auto"/>
        <w:ind w:left="360"/>
        <w:jc w:val="both"/>
      </w:pPr>
      <w:r w:rsidRPr="00212773">
        <w:t xml:space="preserve">En este sentido, es importante que los empresarios demuestren desde un comienzo su verdadera disposición de trabajar en equipo con otros empresarios, actitud que en muchos casos no es el común denominador de las </w:t>
      </w:r>
      <w:proofErr w:type="spellStart"/>
      <w:r w:rsidRPr="00212773">
        <w:t>Mype</w:t>
      </w:r>
      <w:proofErr w:type="spellEnd"/>
      <w:r w:rsidRPr="00212773">
        <w:t>. Esta voluntad de unirse a otros para ser más competitivos debe ser un reto y un estilo de gestión de parte de los empresarios y empresarias.</w:t>
      </w:r>
    </w:p>
    <w:p w:rsidR="00761A35" w:rsidRPr="00212773" w:rsidRDefault="00761A35" w:rsidP="0059523A">
      <w:pPr>
        <w:spacing w:before="120" w:after="120" w:line="240" w:lineRule="auto"/>
        <w:ind w:left="360"/>
        <w:jc w:val="both"/>
      </w:pPr>
      <w:r w:rsidRPr="00212773">
        <w:t>Los empresarios participantes deben ser empresarios con mucha voluntad de cambio, se requieren emprendedores con la suficiente amplitud para permitir que otros empresarios ingresen a sus empresas y vean sus fortalezas y debilidades, se requieren personas que quieran seguir aprendiendo y que tengan la capacidad de aprender de los errores y aciertos de otros emprendedores, personas que quieran seguir estudiando y que tengan la buena disposición de tolerar opiniones contrarias a la suya si de estrategias de desarrollo empresarial se trata.</w:t>
      </w:r>
    </w:p>
    <w:p w:rsidR="00761A35" w:rsidRPr="00212773" w:rsidRDefault="00761A35" w:rsidP="0059523A">
      <w:pPr>
        <w:spacing w:before="120" w:after="120" w:line="240" w:lineRule="auto"/>
        <w:ind w:left="360"/>
        <w:jc w:val="both"/>
      </w:pPr>
      <w:r w:rsidRPr="00212773">
        <w:t>Los empresarios además de compartir una visión y estrategias comunes de desarrollo empresarial, deben aprender a compartir sus experiencias de éxito y fracaso con sus pares, se trata de ver de un problema que afecta a toda la red y compartir las opiniones sobre cómo enfrentarlo y quien del grupo cuenta con mayor experiencia para hacerse cargo de las actividades necesarias que resuelvan la situación problemática</w:t>
      </w:r>
    </w:p>
    <w:p w:rsidR="00761A35" w:rsidRPr="00212773" w:rsidRDefault="00761A35" w:rsidP="0059523A">
      <w:pPr>
        <w:spacing w:before="120" w:after="120" w:line="240" w:lineRule="auto"/>
        <w:ind w:left="360"/>
        <w:jc w:val="both"/>
      </w:pPr>
      <w:r w:rsidRPr="00212773">
        <w:t xml:space="preserve">El estilo de liderazgo es otro eje importante en la estrategia de articulación empresarial, los líderes demasiados pasivos no llegan a tener la fuerza para consolidar su red y para impulsarle un dinamismo que haga diferente el hecho de estar o no en la Red. Por otro lado, la existencia de líderes, con un estilo poco democrático o participativo no permite la cohesión del grupo y la red se va desintegrando poco a poco. </w:t>
      </w:r>
    </w:p>
    <w:p w:rsidR="00761A35" w:rsidRPr="00212773" w:rsidRDefault="00761A35" w:rsidP="0059523A">
      <w:pPr>
        <w:spacing w:before="120" w:after="120" w:line="240" w:lineRule="auto"/>
        <w:ind w:left="360"/>
        <w:jc w:val="both"/>
      </w:pPr>
      <w:r w:rsidRPr="00212773">
        <w:t>Un elemento motivador para los empresarios es la meta de aumentar las ventas con el apoyo de especialistas técnicos que les ayuden a superar sus problemas de tipo técnico y de gestión y que además los apoyen en la consecución de  nuevos contactos comerciales. Este apoyo en la práctica fue más allá del acompañamiento en la toma de contactos, los gerentes acompañaron en las negociaciones, apoyaron en el costeo de productos y servicios, plantearon estrategias de ventas y transmitieron todo su conocimiento técnico a los empresarios.</w:t>
      </w:r>
    </w:p>
    <w:p w:rsidR="00761A35" w:rsidRPr="00212773" w:rsidRDefault="00761A35" w:rsidP="0059523A">
      <w:pPr>
        <w:spacing w:before="120" w:after="120" w:line="240" w:lineRule="auto"/>
        <w:ind w:left="360"/>
        <w:jc w:val="both"/>
      </w:pPr>
      <w:r w:rsidRPr="00212773">
        <w:t>El desarrollo de productos para consolidarse en los mercados ya atendidos y para ingresar en nuevos segmentos de mercado, ha sido una de las claves principales del éxito de las empresas de ambos conglomerados, esta actividad ha sido priorizada por las acciones de asistencia técnica y capacitación. El proyecto selecciono a los mejores especialistas en el ramo para realizar esta función y las empresas invirtieron dinero en el desarrollo de colecciones e impresiones de catálogos donde se muestran los nuevos productos y servicios.</w:t>
      </w:r>
    </w:p>
    <w:p w:rsidR="00761A35" w:rsidRPr="00212773" w:rsidRDefault="00761A35" w:rsidP="0059523A">
      <w:pPr>
        <w:spacing w:before="120" w:after="120" w:line="240" w:lineRule="auto"/>
        <w:ind w:left="360"/>
        <w:jc w:val="both"/>
      </w:pPr>
      <w:r w:rsidRPr="00212773">
        <w:t>El lema Cooperar para ser más competitivo, es un lema cuya esencia es atractiva para los empresarios y que se vuelve muy poderoso al pasar por las fases de la metodología y superar los diversos problemas que se presentan al realizar negocios.</w:t>
      </w:r>
    </w:p>
    <w:p w:rsidR="00761A35" w:rsidRPr="00212773" w:rsidRDefault="00761A35" w:rsidP="0059523A">
      <w:pPr>
        <w:spacing w:before="120" w:after="120" w:line="240" w:lineRule="auto"/>
        <w:ind w:left="360"/>
        <w:jc w:val="both"/>
      </w:pPr>
      <w:r w:rsidRPr="00212773">
        <w:t xml:space="preserve">En el conglomerado de Cusco, ante las limitaciones iniciales para la participación en ferias internacionales, ya que la DIRCETUR no tenía el mecanismo administrativo para comprar stands, se redujeron las posibilidad de contar con stands para las ferias internacionales, por ello la coordinación de Cusco creo la modalidad de concurso entre las redes, para premiar con </w:t>
      </w:r>
      <w:r w:rsidRPr="00212773">
        <w:lastRenderedPageBreak/>
        <w:t>la posibilidad de participación a las redes que habían puesto mayor empeño en el desarrollo de sus nuevos productos.</w:t>
      </w:r>
    </w:p>
    <w:p w:rsidR="00761A35" w:rsidRPr="00212773" w:rsidRDefault="00761A35" w:rsidP="0059523A">
      <w:pPr>
        <w:spacing w:before="120" w:after="120" w:line="240" w:lineRule="auto"/>
        <w:ind w:left="360"/>
        <w:jc w:val="both"/>
      </w:pPr>
      <w:r w:rsidRPr="00212773">
        <w:t>El reglamento interno de cada red es un documento clave que establece las reglas de juego entre los actores de una red, en dicho documento los empresarios se ponen de acuerdo en sus objetivos, reglas de participación, formas y alternativas de inversión y repartición de utilidades, penalidades por incumplimiento de contratos, etc.</w:t>
      </w:r>
    </w:p>
    <w:p w:rsidR="00761A35" w:rsidRPr="00212773" w:rsidRDefault="00761A35" w:rsidP="0059523A">
      <w:pPr>
        <w:spacing w:before="120" w:after="120" w:line="240" w:lineRule="auto"/>
        <w:ind w:left="360"/>
        <w:jc w:val="both"/>
      </w:pPr>
      <w:r w:rsidRPr="00212773">
        <w:t xml:space="preserve">La participación en los eventos comerciales ha sido un eje importante en el desarrollo de las estrategias de articulación en ambos conglomerados, para ello se aprendió a prepararse con la debida anticipación en el diseño de productos innovadores, el desarrollar materiales de promoción como tarjetas, catálogos, </w:t>
      </w:r>
      <w:proofErr w:type="spellStart"/>
      <w:r w:rsidRPr="00212773">
        <w:t>brochures</w:t>
      </w:r>
      <w:proofErr w:type="spellEnd"/>
      <w:r w:rsidRPr="00212773">
        <w:t xml:space="preserve">, CD </w:t>
      </w:r>
      <w:proofErr w:type="spellStart"/>
      <w:r w:rsidRPr="00212773">
        <w:t>Rom</w:t>
      </w:r>
      <w:proofErr w:type="spellEnd"/>
      <w:r w:rsidRPr="00212773">
        <w:t>, USB, campañas en las páginas web. En general se ha buscado desarrollar una estrategia de diferenciación empresarial para poder posicionar las marcas de las empresas sobre la base del reconocimiento por parte de sus clientes de sus nuevos productos y servicios.</w:t>
      </w:r>
    </w:p>
    <w:p w:rsidR="00761A35" w:rsidRPr="00212773" w:rsidRDefault="00761A35" w:rsidP="0059523A">
      <w:pPr>
        <w:spacing w:before="120" w:after="120" w:line="240" w:lineRule="auto"/>
        <w:ind w:left="360"/>
        <w:jc w:val="both"/>
      </w:pPr>
      <w:r w:rsidRPr="00212773">
        <w:t xml:space="preserve">En general las empresas se han articulado de manera progresiva y han realizado negocios cada vez de mayores montos mientras los empresarios asociados de la red se iban conociendo mejor y asumían mayores responsabilidades entre ellos y sus clientes, esto ha conllevado a la conformación de nuevas unidades de negocio donde estén establecidas las reglas claras de participación de inversiones y el reparto de utilidades entre ellos. En su mayoría las empresas tanto de Gamarra como de Cusco, han optado por la formación de nuevas empresas SAC que estén dentro del marco de la ley y que permiten la participación de las empresas de manera igualitaria en acciones. </w:t>
      </w:r>
    </w:p>
    <w:p w:rsidR="00761A35" w:rsidRPr="00212773" w:rsidRDefault="00761A35" w:rsidP="0059523A">
      <w:pPr>
        <w:spacing w:before="120" w:after="120" w:line="240" w:lineRule="auto"/>
        <w:ind w:left="360"/>
        <w:jc w:val="both"/>
      </w:pPr>
      <w:r w:rsidRPr="00212773">
        <w:t xml:space="preserve">Es mediante esta nueva unidad empresarial que integra al conjunto que las redes han venido realizando negocios, esta empresa </w:t>
      </w:r>
      <w:proofErr w:type="spellStart"/>
      <w:r w:rsidRPr="00212773">
        <w:t>esta</w:t>
      </w:r>
      <w:proofErr w:type="spellEnd"/>
      <w:r w:rsidRPr="00212773">
        <w:t xml:space="preserve"> </w:t>
      </w:r>
      <w:proofErr w:type="spellStart"/>
      <w:r w:rsidRPr="00212773">
        <w:t>gerenciada</w:t>
      </w:r>
      <w:proofErr w:type="spellEnd"/>
      <w:r w:rsidRPr="00212773">
        <w:t xml:space="preserve"> por uno de los integrantes de la red, escogido por todos, y el resto ocupa el resto de funciones necesarias para una buena gestión, como es el caso del área de venta, subcontratación y logística de materiales.</w:t>
      </w:r>
    </w:p>
    <w:p w:rsidR="00761A35" w:rsidRPr="00212773" w:rsidRDefault="00761A35" w:rsidP="0059523A">
      <w:pPr>
        <w:spacing w:before="120" w:after="120" w:line="240" w:lineRule="auto"/>
        <w:ind w:left="360"/>
        <w:jc w:val="both"/>
      </w:pPr>
      <w:r w:rsidRPr="00212773">
        <w:t>Vía esta empresa se promueven las ventas, se toman los pedidos, se entregan los despachos, se factura y se cobra a los clientes.</w:t>
      </w:r>
    </w:p>
    <w:p w:rsidR="00761A35" w:rsidRPr="00212773" w:rsidRDefault="00761A35" w:rsidP="0059523A">
      <w:pPr>
        <w:spacing w:before="120" w:after="120" w:line="240" w:lineRule="auto"/>
        <w:ind w:left="360"/>
        <w:jc w:val="both"/>
      </w:pPr>
    </w:p>
    <w:p w:rsidR="00761A35" w:rsidRPr="00212773" w:rsidRDefault="00761A35">
      <w:pPr>
        <w:rPr>
          <w:b/>
          <w:bCs/>
        </w:rPr>
      </w:pPr>
    </w:p>
    <w:p w:rsidR="00761A35" w:rsidRPr="00212773" w:rsidRDefault="00761A35">
      <w:pPr>
        <w:rPr>
          <w:b/>
          <w:bCs/>
        </w:rPr>
      </w:pPr>
      <w:r w:rsidRPr="00212773">
        <w:rPr>
          <w:b/>
          <w:bCs/>
        </w:rPr>
        <w:br w:type="page"/>
      </w:r>
    </w:p>
    <w:p w:rsidR="00761A35" w:rsidRPr="00212773" w:rsidRDefault="00761A35" w:rsidP="008012A1">
      <w:pPr>
        <w:spacing w:before="120" w:after="120" w:line="240" w:lineRule="auto"/>
        <w:ind w:left="360"/>
        <w:jc w:val="both"/>
        <w:rPr>
          <w:b/>
          <w:bCs/>
        </w:rPr>
      </w:pPr>
      <w:r w:rsidRPr="00212773">
        <w:rPr>
          <w:b/>
          <w:bCs/>
        </w:rPr>
        <w:lastRenderedPageBreak/>
        <w:t>Componente 4.- Monitoreo del proyecto</w:t>
      </w:r>
    </w:p>
    <w:p w:rsidR="00761A35" w:rsidRPr="009E65D8" w:rsidRDefault="00761A35" w:rsidP="008012A1">
      <w:pPr>
        <w:spacing w:before="120" w:after="120" w:line="240" w:lineRule="auto"/>
        <w:ind w:left="360"/>
        <w:jc w:val="both"/>
      </w:pPr>
      <w:r w:rsidRPr="009E65D8">
        <w:t xml:space="preserve">El objetivo de este componente, es conocer el logro de los resultados y el impacto del proyecto, con la finalidad de permitir la toma de medidas preventivas o correctivas en caso sea necesario. </w:t>
      </w:r>
    </w:p>
    <w:p w:rsidR="00761A35" w:rsidRDefault="00761A35" w:rsidP="004416E9">
      <w:pPr>
        <w:spacing w:before="120" w:after="120" w:line="240" w:lineRule="auto"/>
        <w:ind w:left="360"/>
        <w:jc w:val="both"/>
      </w:pPr>
    </w:p>
    <w:p w:rsidR="00761A35" w:rsidRPr="008012A1" w:rsidRDefault="00761A35" w:rsidP="008012A1">
      <w:pPr>
        <w:spacing w:before="120" w:after="120" w:line="240" w:lineRule="auto"/>
        <w:ind w:left="360"/>
        <w:jc w:val="both"/>
        <w:rPr>
          <w:b/>
          <w:bCs/>
        </w:rPr>
      </w:pPr>
      <w:r w:rsidRPr="008012A1">
        <w:rPr>
          <w:b/>
          <w:bCs/>
        </w:rPr>
        <w:t xml:space="preserve">INDICADORES </w:t>
      </w:r>
    </w:p>
    <w:p w:rsidR="00761A35" w:rsidRPr="008012A1" w:rsidRDefault="00761A35" w:rsidP="00D90519">
      <w:pPr>
        <w:numPr>
          <w:ilvl w:val="0"/>
          <w:numId w:val="14"/>
        </w:numPr>
        <w:spacing w:before="120" w:after="120" w:line="240" w:lineRule="auto"/>
        <w:jc w:val="both"/>
      </w:pPr>
      <w:r w:rsidRPr="008012A1">
        <w:rPr>
          <w:lang w:val="es-ES"/>
        </w:rPr>
        <w:t>Un sistema de monitoreo en funcionamiento.</w:t>
      </w:r>
      <w:r w:rsidRPr="008012A1">
        <w:t xml:space="preserve"> </w:t>
      </w:r>
    </w:p>
    <w:p w:rsidR="00761A35" w:rsidRDefault="00761A35" w:rsidP="004416E9">
      <w:pPr>
        <w:spacing w:before="120" w:after="120" w:line="240" w:lineRule="auto"/>
        <w:ind w:left="360"/>
        <w:jc w:val="both"/>
      </w:pPr>
    </w:p>
    <w:p w:rsidR="00761A35" w:rsidRPr="00DA1BFC" w:rsidRDefault="00761A35" w:rsidP="004416E9">
      <w:pPr>
        <w:spacing w:before="120" w:after="120" w:line="240" w:lineRule="auto"/>
        <w:ind w:left="360"/>
        <w:jc w:val="both"/>
        <w:rPr>
          <w:b/>
          <w:bCs/>
        </w:rPr>
      </w:pPr>
      <w:r w:rsidRPr="00DA1BFC">
        <w:rPr>
          <w:b/>
          <w:bCs/>
        </w:rPr>
        <w:t>RESULTADOS</w:t>
      </w:r>
    </w:p>
    <w:p w:rsidR="00761A35" w:rsidRDefault="00761A35" w:rsidP="004416E9">
      <w:pPr>
        <w:spacing w:before="120" w:after="120" w:line="240" w:lineRule="auto"/>
        <w:ind w:left="360"/>
        <w:jc w:val="both"/>
      </w:pPr>
      <w:r>
        <w:t>Se cuenta con un Sistema de Monitoreo validado que ha funciona vía web para realizar el seguimiento a los principales indicadores del proyecto, estableciendo reportes por red empresarial y por conglomerado atendido. Seguidamente se presentan algunas pantallas del sistema.</w:t>
      </w:r>
    </w:p>
    <w:p w:rsidR="00761A35" w:rsidRDefault="00761A35" w:rsidP="004416E9">
      <w:pPr>
        <w:spacing w:before="120" w:after="120" w:line="240" w:lineRule="auto"/>
        <w:ind w:left="360"/>
        <w:jc w:val="both"/>
      </w:pPr>
    </w:p>
    <w:p w:rsidR="00761A35" w:rsidRDefault="002723B8" w:rsidP="004416E9">
      <w:pPr>
        <w:spacing w:before="120" w:after="120" w:line="240" w:lineRule="auto"/>
        <w:ind w:left="360"/>
        <w:jc w:val="both"/>
      </w:pPr>
      <w:r>
        <w:rPr>
          <w:noProof/>
          <w:lang w:eastAsia="es-PE"/>
        </w:rPr>
        <w:drawing>
          <wp:inline distT="0" distB="0" distL="0" distR="0">
            <wp:extent cx="4572000" cy="3432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
        <w:br w:type="page"/>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2723B8" w:rsidP="004416E9">
      <w:pPr>
        <w:spacing w:before="120" w:after="120" w:line="240" w:lineRule="auto"/>
        <w:ind w:left="360"/>
        <w:jc w:val="both"/>
      </w:pPr>
      <w:r>
        <w:rPr>
          <w:noProof/>
          <w:lang w:eastAsia="es-PE"/>
        </w:rPr>
        <w:drawing>
          <wp:inline distT="0" distB="0" distL="0" distR="0">
            <wp:extent cx="4572000" cy="3432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2723B8" w:rsidP="004416E9">
      <w:pPr>
        <w:spacing w:before="120" w:after="120" w:line="240" w:lineRule="auto"/>
        <w:ind w:left="360"/>
        <w:jc w:val="both"/>
      </w:pPr>
      <w:r>
        <w:rPr>
          <w:noProof/>
          <w:lang w:eastAsia="es-PE"/>
        </w:rPr>
        <w:drawing>
          <wp:inline distT="0" distB="0" distL="0" distR="0">
            <wp:extent cx="4572000" cy="3432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761A35" w:rsidRDefault="00761A35" w:rsidP="004416E9">
      <w:pPr>
        <w:spacing w:before="120" w:after="120" w:line="240" w:lineRule="auto"/>
        <w:ind w:left="360"/>
        <w:jc w:val="both"/>
      </w:pPr>
    </w:p>
    <w:p w:rsidR="00761A35" w:rsidRDefault="00761A35">
      <w:pPr>
        <w:rPr>
          <w:b/>
          <w:bCs/>
        </w:rPr>
      </w:pPr>
    </w:p>
    <w:p w:rsidR="00761A35" w:rsidRDefault="002723B8">
      <w:pPr>
        <w:rPr>
          <w:b/>
          <w:bCs/>
        </w:rPr>
      </w:pPr>
      <w:r>
        <w:rPr>
          <w:b/>
          <w:bCs/>
          <w:noProof/>
          <w:lang w:eastAsia="es-PE"/>
        </w:rPr>
        <w:drawing>
          <wp:inline distT="0" distB="0" distL="0" distR="0">
            <wp:extent cx="4572000" cy="3432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761A35" w:rsidRDefault="00761A35">
      <w:pPr>
        <w:rPr>
          <w:b/>
          <w:bCs/>
        </w:rPr>
      </w:pPr>
    </w:p>
    <w:p w:rsidR="00761A35" w:rsidRDefault="002723B8">
      <w:pPr>
        <w:rPr>
          <w:b/>
          <w:bCs/>
        </w:rPr>
      </w:pPr>
      <w:r>
        <w:rPr>
          <w:b/>
          <w:bCs/>
          <w:noProof/>
          <w:lang w:eastAsia="es-PE"/>
        </w:rPr>
        <w:drawing>
          <wp:inline distT="0" distB="0" distL="0" distR="0">
            <wp:extent cx="4572000" cy="3432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761A35" w:rsidRDefault="00761A35">
      <w:pPr>
        <w:rPr>
          <w:b/>
          <w:bCs/>
        </w:rPr>
      </w:pPr>
    </w:p>
    <w:p w:rsidR="00761A35" w:rsidRDefault="00761A35">
      <w:pPr>
        <w:rPr>
          <w:b/>
          <w:bCs/>
        </w:rPr>
      </w:pPr>
    </w:p>
    <w:p w:rsidR="00761A35" w:rsidRDefault="00761A35">
      <w:pPr>
        <w:rPr>
          <w:b/>
          <w:bCs/>
        </w:rPr>
      </w:pPr>
    </w:p>
    <w:p w:rsidR="00761A35" w:rsidRDefault="002723B8">
      <w:pPr>
        <w:rPr>
          <w:b/>
          <w:bCs/>
        </w:rPr>
      </w:pPr>
      <w:r>
        <w:rPr>
          <w:b/>
          <w:bCs/>
          <w:noProof/>
          <w:lang w:eastAsia="es-PE"/>
        </w:rPr>
        <w:drawing>
          <wp:inline distT="0" distB="0" distL="0" distR="0">
            <wp:extent cx="4572000" cy="3432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761A35" w:rsidRDefault="00761A35">
      <w:pPr>
        <w:rPr>
          <w:b/>
          <w:bCs/>
        </w:rPr>
      </w:pPr>
    </w:p>
    <w:p w:rsidR="00761A35" w:rsidRDefault="002723B8">
      <w:pPr>
        <w:rPr>
          <w:b/>
          <w:bCs/>
        </w:rPr>
      </w:pPr>
      <w:r>
        <w:rPr>
          <w:b/>
          <w:bCs/>
          <w:noProof/>
          <w:lang w:eastAsia="es-PE"/>
        </w:rPr>
        <w:drawing>
          <wp:inline distT="0" distB="0" distL="0" distR="0">
            <wp:extent cx="4572000" cy="3432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761A35" w:rsidRDefault="00761A35">
      <w:pPr>
        <w:rPr>
          <w:b/>
          <w:bCs/>
        </w:rPr>
      </w:pPr>
    </w:p>
    <w:p w:rsidR="00761A35" w:rsidRPr="00D61656" w:rsidRDefault="00761A35" w:rsidP="00D61656">
      <w:pPr>
        <w:pStyle w:val="Ttulo2"/>
      </w:pPr>
      <w:bookmarkStart w:id="48" w:name="_Toc305684387"/>
      <w:r w:rsidRPr="00D61656">
        <w:t>PROBLEMAS ENFRENTADOS Y MEDIDAS TOMADAS</w:t>
      </w:r>
      <w:bookmarkEnd w:id="48"/>
      <w:r w:rsidRPr="00D61656">
        <w:t xml:space="preserve"> </w:t>
      </w:r>
    </w:p>
    <w:p w:rsidR="00761A35" w:rsidRPr="008012A1" w:rsidRDefault="00761A35" w:rsidP="00440C05">
      <w:pPr>
        <w:spacing w:before="120" w:after="120" w:line="240" w:lineRule="auto"/>
        <w:ind w:left="360"/>
        <w:jc w:val="both"/>
      </w:pPr>
      <w:r w:rsidRPr="008012A1">
        <w:rPr>
          <w:b/>
          <w:bCs/>
        </w:rPr>
        <w:t xml:space="preserve">En el transcurso de la ejecución del proyecto algunas empresas desistieron de formar parte de las redes por los siguientes problemas: </w:t>
      </w:r>
    </w:p>
    <w:p w:rsidR="00761A35" w:rsidRPr="00440C05" w:rsidRDefault="00761A35" w:rsidP="00D90519">
      <w:pPr>
        <w:numPr>
          <w:ilvl w:val="0"/>
          <w:numId w:val="15"/>
        </w:numPr>
        <w:spacing w:before="120" w:after="120" w:line="240" w:lineRule="auto"/>
        <w:jc w:val="both"/>
      </w:pPr>
      <w:r w:rsidRPr="00440C05">
        <w:t xml:space="preserve">En un primer momento en Gamarra y principalmente en Cusco, se evidencio el recuerdo de la ejecución de la primera etapa del proyecto con </w:t>
      </w:r>
      <w:proofErr w:type="spellStart"/>
      <w:r w:rsidRPr="00440C05">
        <w:t>Prompyme</w:t>
      </w:r>
      <w:proofErr w:type="spellEnd"/>
      <w:r w:rsidRPr="00440C05">
        <w:t>, lo cual al quedarse trunco fue considerado por los empresarios como una mala experiencia, que les genero mucha expectativa sin producir los resultados esperados.</w:t>
      </w:r>
      <w:r>
        <w:t xml:space="preserve"> Se </w:t>
      </w:r>
      <w:proofErr w:type="spellStart"/>
      <w:r>
        <w:t>explico</w:t>
      </w:r>
      <w:proofErr w:type="spellEnd"/>
      <w:r>
        <w:t xml:space="preserve"> a los empresarios los motivos que paralizaron el proyecto en su primera fase y se superaron las desconfianzas iniciales.</w:t>
      </w:r>
    </w:p>
    <w:p w:rsidR="00761A35" w:rsidRPr="00440C05" w:rsidRDefault="00761A35" w:rsidP="00D90519">
      <w:pPr>
        <w:numPr>
          <w:ilvl w:val="0"/>
          <w:numId w:val="15"/>
        </w:numPr>
        <w:spacing w:before="120" w:after="120" w:line="240" w:lineRule="auto"/>
        <w:jc w:val="both"/>
      </w:pPr>
      <w:r w:rsidRPr="00440C05">
        <w:t>La DIRCETUR Cusco, quiso competir con PROMPER</w:t>
      </w:r>
      <w:r>
        <w:t>U</w:t>
      </w:r>
      <w:r w:rsidRPr="00440C05">
        <w:t xml:space="preserve"> para generar una participación paralela en las Ferias Internacionales, aduciendo que solos estarían mejor, cuando llego el momento de adquirir los stands, la administración de la DIRCETUR no conocía los mecanismos necesarios para poder contratar los espacios feriales, lo  cual hizo casi imposible la participación de las redes en las ferias, durante el 2010 sólo se </w:t>
      </w:r>
      <w:proofErr w:type="spellStart"/>
      <w:r w:rsidRPr="00440C05">
        <w:t>participo</w:t>
      </w:r>
      <w:proofErr w:type="spellEnd"/>
      <w:r w:rsidRPr="00440C05">
        <w:t xml:space="preserve"> en tres eventos de promoción comercial internacional. Era imposible que un organizador de ferias internacionales de turismo, venga a cobrar un cheque del Banco de la Nación.</w:t>
      </w:r>
    </w:p>
    <w:p w:rsidR="00761A35" w:rsidRPr="00440C05" w:rsidRDefault="00761A35" w:rsidP="00D90519">
      <w:pPr>
        <w:numPr>
          <w:ilvl w:val="0"/>
          <w:numId w:val="15"/>
        </w:numPr>
        <w:spacing w:before="120" w:after="120" w:line="240" w:lineRule="auto"/>
        <w:jc w:val="both"/>
      </w:pPr>
      <w:r w:rsidRPr="00440C05">
        <w:t>En algunos casos se presentaron problemas de confianza entre los integrantes de la red, no permitiendo la consolidación y permanencia de las redes.</w:t>
      </w:r>
      <w:r w:rsidRPr="00440C05">
        <w:rPr>
          <w:lang w:val="es-ES"/>
        </w:rPr>
        <w:t xml:space="preserve"> </w:t>
      </w:r>
      <w:r w:rsidRPr="00440C05">
        <w:t xml:space="preserve">Problemas de liderazgo entre los socios, en algunos casos, por tener empresarios con estilo de liderazgo poco participativo, en otros por problemas de comunicación entre los socios, se presentaron problemas con los integrantes y unos y otros tuvieron que amoldarse a un nuevo estilo de gestión mucho más horizontal. </w:t>
      </w:r>
    </w:p>
    <w:p w:rsidR="00761A35" w:rsidRPr="008012A1" w:rsidRDefault="00761A35" w:rsidP="00D90519">
      <w:pPr>
        <w:numPr>
          <w:ilvl w:val="0"/>
          <w:numId w:val="15"/>
        </w:numPr>
        <w:spacing w:before="120" w:after="120" w:line="240" w:lineRule="auto"/>
        <w:jc w:val="both"/>
      </w:pPr>
      <w:r w:rsidRPr="008012A1">
        <w:t>Algunas empresas, por no contar con suficientes recursos para contribuir con la red, no pudieron continuar con su participación. Estos recursos han estado relacionados principalmente con las inversiones para desarrollo de muestras y para completar el capital de trabajo necesario para los programas de producción y despacho de los pedidos de exportación.</w:t>
      </w:r>
      <w:r w:rsidRPr="008012A1">
        <w:rPr>
          <w:lang w:val="es-ES"/>
        </w:rPr>
        <w:t xml:space="preserve"> </w:t>
      </w:r>
    </w:p>
    <w:p w:rsidR="00761A35" w:rsidRPr="001A482E" w:rsidRDefault="00761A35" w:rsidP="00D90519">
      <w:pPr>
        <w:numPr>
          <w:ilvl w:val="0"/>
          <w:numId w:val="16"/>
        </w:numPr>
        <w:spacing w:before="120" w:after="120" w:line="240" w:lineRule="auto"/>
        <w:jc w:val="both"/>
      </w:pPr>
      <w:r w:rsidRPr="001A482E">
        <w:t xml:space="preserve">Poco tiempo para participar en las reuniones. En algunos casos los empresarios por falta de tiempo han faltado a reuniones programadas, retrasando las decisiones a tomar y con ello la ejecución de los planes de Mejora y de Negocios.  </w:t>
      </w:r>
    </w:p>
    <w:p w:rsidR="00761A35" w:rsidRPr="001A482E" w:rsidRDefault="00761A35" w:rsidP="00D90519">
      <w:pPr>
        <w:numPr>
          <w:ilvl w:val="0"/>
          <w:numId w:val="16"/>
        </w:numPr>
        <w:spacing w:before="120" w:after="120" w:line="240" w:lineRule="auto"/>
        <w:jc w:val="both"/>
      </w:pPr>
      <w:r w:rsidRPr="001A482E">
        <w:t xml:space="preserve">En cada caso se llevaron a cabo reuniones con los coordinadores y articuladores gerentes para ver los detalles del problema y luego con los mismos empresarios buscando incidir en la importancia del trabajo en red y en las mejores formas de manejar los conflictos dentro de los equipos de trabajo. </w:t>
      </w:r>
    </w:p>
    <w:p w:rsidR="00761A35" w:rsidRPr="001A482E" w:rsidRDefault="00761A35" w:rsidP="00D90519">
      <w:pPr>
        <w:numPr>
          <w:ilvl w:val="0"/>
          <w:numId w:val="16"/>
        </w:numPr>
        <w:spacing w:before="120" w:after="120" w:line="240" w:lineRule="auto"/>
        <w:jc w:val="both"/>
      </w:pPr>
      <w:r w:rsidRPr="001A482E">
        <w:t xml:space="preserve">Estas reuniones de generación de confianza, permitieron a los empresarios constatar que la confianza es uno de los elementos más importantes para lograr la consolidación y permanencia futura de las redes empresariales. </w:t>
      </w:r>
    </w:p>
    <w:p w:rsidR="00761A35" w:rsidRPr="001A482E" w:rsidRDefault="00761A35" w:rsidP="00D90519">
      <w:pPr>
        <w:numPr>
          <w:ilvl w:val="0"/>
          <w:numId w:val="16"/>
        </w:numPr>
        <w:spacing w:before="120" w:after="120" w:line="240" w:lineRule="auto"/>
        <w:jc w:val="both"/>
      </w:pPr>
      <w:r w:rsidRPr="001A482E">
        <w:t>De manera conjunta con los mismos empresarios se buscaron nuevas empresas para completar los integrantes de las redes.</w:t>
      </w:r>
      <w:r w:rsidRPr="001A482E">
        <w:rPr>
          <w:lang w:val="es-ES"/>
        </w:rPr>
        <w:t xml:space="preserve"> </w:t>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AD2F92" w:rsidRDefault="00AD2F92" w:rsidP="004416E9">
      <w:pPr>
        <w:spacing w:before="120" w:after="120" w:line="240" w:lineRule="auto"/>
        <w:ind w:left="360"/>
        <w:jc w:val="both"/>
      </w:pPr>
    </w:p>
    <w:p w:rsidR="00761A35" w:rsidRPr="00405055" w:rsidRDefault="00761A35" w:rsidP="00405055">
      <w:pPr>
        <w:pStyle w:val="Ttulo2"/>
      </w:pPr>
      <w:bookmarkStart w:id="49" w:name="_Toc305684388"/>
      <w:r w:rsidRPr="00405055">
        <w:t>IMPREVISTOS EN EL TRANSCURSO DEL PROYECTO</w:t>
      </w:r>
      <w:bookmarkEnd w:id="49"/>
      <w:r w:rsidRPr="00405055">
        <w:t xml:space="preserve"> </w:t>
      </w:r>
    </w:p>
    <w:p w:rsidR="00761A35" w:rsidRPr="001A482E" w:rsidRDefault="00761A35" w:rsidP="00D90519">
      <w:pPr>
        <w:numPr>
          <w:ilvl w:val="0"/>
          <w:numId w:val="17"/>
        </w:numPr>
        <w:spacing w:before="120" w:after="120" w:line="240" w:lineRule="auto"/>
        <w:jc w:val="both"/>
      </w:pPr>
      <w:r w:rsidRPr="001A482E">
        <w:t>En agosto del 2010 y en marzo del 2011, se emitieron 2 decretos de urgencia que ordenaban restricciones de austeridad a los gobiernos regionales y locales, lo cual impacto en el presupuesto de contrapartida que se tenía programado por parte de los dos principales aliados: MINCETUR y DIRCETUR Cusco.</w:t>
      </w:r>
      <w:r w:rsidRPr="001A482E">
        <w:rPr>
          <w:b/>
          <w:bCs/>
        </w:rPr>
        <w:t xml:space="preserve"> </w:t>
      </w:r>
    </w:p>
    <w:p w:rsidR="00761A35" w:rsidRPr="001A482E" w:rsidRDefault="00761A35" w:rsidP="00D90519">
      <w:pPr>
        <w:numPr>
          <w:ilvl w:val="0"/>
          <w:numId w:val="17"/>
        </w:numPr>
        <w:spacing w:before="120" w:after="120" w:line="240" w:lineRule="auto"/>
        <w:jc w:val="both"/>
      </w:pPr>
      <w:r w:rsidRPr="001A482E">
        <w:t>Por estas razones no se pudo llevar a cabo el Diagnóstico Competitivo del Conglomerado de Confecciones de Gamarra que sería financiado con aportes en efectivo de MINCETUR.</w:t>
      </w:r>
      <w:r w:rsidRPr="001A482E">
        <w:rPr>
          <w:lang w:val="es-ES"/>
        </w:rPr>
        <w:t xml:space="preserve"> </w:t>
      </w:r>
    </w:p>
    <w:p w:rsidR="00761A35" w:rsidRPr="001A482E" w:rsidRDefault="00761A35" w:rsidP="00D90519">
      <w:pPr>
        <w:numPr>
          <w:ilvl w:val="0"/>
          <w:numId w:val="18"/>
        </w:numPr>
        <w:spacing w:before="120" w:after="120" w:line="240" w:lineRule="auto"/>
        <w:jc w:val="both"/>
      </w:pPr>
      <w:r w:rsidRPr="001A482E">
        <w:t xml:space="preserve">El MINCETUR también se había comprometido en pagar a los articuladores gerentes de Gamarra, en la fase de acompañamiento en la gestión del negocio, al no contar con estos fondos de contrapartida, se tuvo que transferir fondos de la consultoría programada para la realización de los diagnósticos y planes de mejora individuales a realizar por terceros. Finalmente los mismos gerentes formularon los diagnósticos y planes de mejora individuales. </w:t>
      </w:r>
    </w:p>
    <w:p w:rsidR="00761A35" w:rsidRPr="001A482E" w:rsidRDefault="00761A35" w:rsidP="00D90519">
      <w:pPr>
        <w:numPr>
          <w:ilvl w:val="0"/>
          <w:numId w:val="18"/>
        </w:numPr>
        <w:spacing w:before="120" w:after="120" w:line="240" w:lineRule="auto"/>
        <w:jc w:val="both"/>
      </w:pPr>
      <w:r w:rsidRPr="001A482E">
        <w:t xml:space="preserve">Ante esta situación la coordinación del proyecto, busco un nuevo aliado privado, encontrando en la Cámara de Comercio de Lima una excelente predisposición y un apoyo muy dinámico que posibilito la realización de una Misión Comercial a Ecuador, seguidos de un evento comercial en febrero de, 2011 </w:t>
      </w:r>
      <w:proofErr w:type="spellStart"/>
      <w:r w:rsidRPr="001A482E">
        <w:t>Speed</w:t>
      </w:r>
      <w:proofErr w:type="spellEnd"/>
      <w:r w:rsidRPr="001A482E">
        <w:t xml:space="preserve"> </w:t>
      </w:r>
      <w:proofErr w:type="spellStart"/>
      <w:r w:rsidRPr="001A482E">
        <w:t>Fashion</w:t>
      </w:r>
      <w:proofErr w:type="spellEnd"/>
      <w:r w:rsidRPr="001A482E">
        <w:t xml:space="preserve"> y la participación conjunta en Perú Moda 2011.</w:t>
      </w:r>
      <w:r w:rsidRPr="001A482E">
        <w:rPr>
          <w:lang w:val="es-ES"/>
        </w:rPr>
        <w:t xml:space="preserve"> </w:t>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pPr>
    </w:p>
    <w:p w:rsidR="00761A35" w:rsidRDefault="00761A35">
      <w:r>
        <w:br w:type="page"/>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rPr>
          <w:b/>
          <w:bCs/>
        </w:rPr>
      </w:pPr>
    </w:p>
    <w:p w:rsidR="00761A35" w:rsidRDefault="00761A35" w:rsidP="004416E9">
      <w:pPr>
        <w:spacing w:before="120" w:after="120" w:line="240" w:lineRule="auto"/>
        <w:ind w:left="360"/>
        <w:jc w:val="both"/>
      </w:pPr>
      <w:r w:rsidRPr="001A482E">
        <w:rPr>
          <w:b/>
          <w:bCs/>
        </w:rPr>
        <w:t>Evaluación de Efectividad</w:t>
      </w:r>
    </w:p>
    <w:p w:rsidR="00761A35" w:rsidRDefault="00761A35" w:rsidP="004416E9">
      <w:pPr>
        <w:spacing w:before="120" w:after="120" w:line="240" w:lineRule="auto"/>
        <w:ind w:left="360"/>
        <w:jc w:val="both"/>
      </w:pPr>
    </w:p>
    <w:p w:rsidR="00761A35" w:rsidRDefault="00761A35">
      <w:r>
        <w:br w:type="page"/>
      </w:r>
    </w:p>
    <w:p w:rsidR="00761A35" w:rsidRDefault="00761A35" w:rsidP="004416E9">
      <w:pPr>
        <w:spacing w:before="120" w:after="120" w:line="240" w:lineRule="auto"/>
        <w:ind w:left="360"/>
        <w:jc w:val="both"/>
      </w:pPr>
    </w:p>
    <w:p w:rsidR="00761A35" w:rsidRDefault="00761A35" w:rsidP="004416E9">
      <w:pPr>
        <w:spacing w:before="120" w:after="120" w:line="240" w:lineRule="auto"/>
        <w:ind w:left="360"/>
        <w:jc w:val="both"/>
        <w:rPr>
          <w:b/>
          <w:bCs/>
        </w:rPr>
      </w:pPr>
    </w:p>
    <w:p w:rsidR="00761A35" w:rsidRPr="00815BB3" w:rsidRDefault="00E5533E" w:rsidP="00815BB3">
      <w:pPr>
        <w:pStyle w:val="Ttulo1"/>
      </w:pPr>
      <w:bookmarkStart w:id="50" w:name="_Toc305684389"/>
      <w:r w:rsidRPr="00815BB3">
        <w:t>EVALUACIÓN DE EFECTIVIDAD: RESULTADOS EN TÉRMINOS DE PRODUCTOS (OUTPUTS) LOGRADOS</w:t>
      </w:r>
      <w:bookmarkEnd w:id="50"/>
    </w:p>
    <w:p w:rsidR="00761A35" w:rsidRDefault="00761A35" w:rsidP="004416E9">
      <w:pPr>
        <w:spacing w:before="120" w:after="120" w:line="240" w:lineRule="auto"/>
        <w:ind w:left="360"/>
        <w:jc w:val="both"/>
      </w:pPr>
    </w:p>
    <w:p w:rsidR="00761A35" w:rsidRPr="00815BB3" w:rsidRDefault="00761A35" w:rsidP="00815BB3">
      <w:pPr>
        <w:pStyle w:val="Ttulo2"/>
      </w:pPr>
      <w:bookmarkStart w:id="51" w:name="_Toc305684390"/>
      <w:r w:rsidRPr="00815BB3">
        <w:t>RESULTADOS ALCANZADOS SEGÚN LAS ACTIVIDADES, COMPONENTES DEL  MARCO LÓGICO, CONVENIO Y PLANES OPERATIVOS ANUALES</w:t>
      </w:r>
      <w:bookmarkEnd w:id="51"/>
    </w:p>
    <w:p w:rsidR="00761A35" w:rsidRPr="009E65D8" w:rsidRDefault="00761A35" w:rsidP="001A482E">
      <w:pPr>
        <w:spacing w:before="120" w:after="120" w:line="240" w:lineRule="auto"/>
        <w:ind w:left="360"/>
        <w:jc w:val="both"/>
        <w:rPr>
          <w:b/>
          <w:bCs/>
        </w:rPr>
      </w:pPr>
      <w:r w:rsidRPr="009E65D8">
        <w:rPr>
          <w:b/>
          <w:bCs/>
        </w:rPr>
        <w:t>Componente 1.- Articulación de redes empresariales</w:t>
      </w:r>
    </w:p>
    <w:p w:rsidR="00761A35" w:rsidRPr="009E65D8" w:rsidRDefault="00761A35" w:rsidP="001A482E">
      <w:pPr>
        <w:spacing w:before="120" w:after="120" w:line="240" w:lineRule="auto"/>
        <w:ind w:left="360"/>
        <w:jc w:val="both"/>
      </w:pPr>
      <w:r w:rsidRPr="009E65D8">
        <w:t>El propósito de este componente es articular a las pequeñas empresas  mediante el desarrollo de redes empresariales, buscando  consolidar y hacer sostenibles sus negocios, promoviendo la articulación horizontal y vertical.</w:t>
      </w:r>
    </w:p>
    <w:p w:rsidR="00761A35" w:rsidRDefault="00761A35" w:rsidP="001A482E">
      <w:pPr>
        <w:spacing w:before="120" w:after="120" w:line="240" w:lineRule="auto"/>
        <w:ind w:left="360"/>
        <w:jc w:val="both"/>
        <w:rPr>
          <w:b/>
          <w:bCs/>
        </w:rPr>
      </w:pPr>
    </w:p>
    <w:p w:rsidR="00761A35" w:rsidRPr="001A482E" w:rsidRDefault="00761A35" w:rsidP="001A482E">
      <w:pPr>
        <w:spacing w:before="120" w:after="120" w:line="240" w:lineRule="auto"/>
        <w:ind w:left="360"/>
        <w:jc w:val="both"/>
      </w:pPr>
      <w:r w:rsidRPr="001A482E">
        <w:rPr>
          <w:u w:val="single"/>
          <w:lang w:val="es-ES"/>
        </w:rPr>
        <w:t>Actividad 1.1: Implementación y funcionamiento de las Unidades Operativas en Gamarra y Cusco.</w:t>
      </w:r>
      <w:r w:rsidRPr="001A482E">
        <w:t xml:space="preserve"> </w:t>
      </w:r>
    </w:p>
    <w:p w:rsidR="00761A35" w:rsidRPr="001A482E" w:rsidRDefault="00761A35" w:rsidP="00D90519">
      <w:pPr>
        <w:numPr>
          <w:ilvl w:val="0"/>
          <w:numId w:val="19"/>
        </w:numPr>
        <w:spacing w:before="120" w:after="120" w:line="240" w:lineRule="auto"/>
        <w:jc w:val="both"/>
      </w:pPr>
      <w:r w:rsidRPr="001A482E">
        <w:rPr>
          <w:lang w:val="es-ES"/>
        </w:rPr>
        <w:t>Selección y contratación de los Coordinadores UO</w:t>
      </w:r>
      <w:r w:rsidRPr="001A482E">
        <w:t xml:space="preserve"> </w:t>
      </w:r>
    </w:p>
    <w:p w:rsidR="00761A35" w:rsidRPr="001A482E" w:rsidRDefault="00761A35" w:rsidP="00D90519">
      <w:pPr>
        <w:numPr>
          <w:ilvl w:val="0"/>
          <w:numId w:val="19"/>
        </w:numPr>
        <w:spacing w:before="120" w:after="120" w:line="240" w:lineRule="auto"/>
        <w:jc w:val="both"/>
      </w:pPr>
      <w:r w:rsidRPr="001A482E">
        <w:rPr>
          <w:lang w:val="es-ES"/>
        </w:rPr>
        <w:t>Selección y contratación de los Asistentes administrativos UO</w:t>
      </w:r>
    </w:p>
    <w:p w:rsidR="00761A35" w:rsidRPr="001A482E" w:rsidRDefault="00761A35" w:rsidP="00D90519">
      <w:pPr>
        <w:numPr>
          <w:ilvl w:val="0"/>
          <w:numId w:val="19"/>
        </w:numPr>
        <w:spacing w:before="120" w:after="120" w:line="240" w:lineRule="auto"/>
        <w:jc w:val="both"/>
      </w:pPr>
      <w:r w:rsidRPr="001A482E">
        <w:rPr>
          <w:lang w:val="es-ES"/>
        </w:rPr>
        <w:t>Implementación y funcionamiento de Unidades operativas.</w:t>
      </w:r>
    </w:p>
    <w:p w:rsidR="00761A35" w:rsidRDefault="00761A35" w:rsidP="001A482E">
      <w:pPr>
        <w:spacing w:before="120" w:after="120" w:line="240" w:lineRule="auto"/>
        <w:ind w:left="360"/>
        <w:jc w:val="both"/>
        <w:rPr>
          <w:b/>
          <w:bCs/>
        </w:rPr>
      </w:pPr>
    </w:p>
    <w:p w:rsidR="00761A35" w:rsidRPr="001A482E" w:rsidRDefault="00761A35" w:rsidP="001A482E">
      <w:pPr>
        <w:spacing w:before="120" w:after="120" w:line="240" w:lineRule="auto"/>
        <w:ind w:left="360"/>
        <w:jc w:val="both"/>
      </w:pPr>
      <w:r w:rsidRPr="001A482E">
        <w:rPr>
          <w:lang w:val="es-ES"/>
        </w:rPr>
        <w:t>RESULTADOS</w:t>
      </w:r>
      <w:r w:rsidRPr="001A482E">
        <w:t xml:space="preserve"> </w:t>
      </w:r>
    </w:p>
    <w:p w:rsidR="00761A35" w:rsidRPr="001A482E" w:rsidRDefault="00761A35" w:rsidP="00D90519">
      <w:pPr>
        <w:numPr>
          <w:ilvl w:val="0"/>
          <w:numId w:val="20"/>
        </w:numPr>
        <w:spacing w:before="120" w:after="120" w:line="240" w:lineRule="auto"/>
        <w:jc w:val="both"/>
      </w:pPr>
      <w:r w:rsidRPr="001A482E">
        <w:rPr>
          <w:lang w:val="es-ES"/>
        </w:rPr>
        <w:t xml:space="preserve">Se </w:t>
      </w:r>
      <w:proofErr w:type="spellStart"/>
      <w:r w:rsidRPr="001A482E">
        <w:rPr>
          <w:lang w:val="es-ES"/>
        </w:rPr>
        <w:t>selecciono</w:t>
      </w:r>
      <w:proofErr w:type="spellEnd"/>
      <w:r w:rsidRPr="001A482E">
        <w:rPr>
          <w:lang w:val="es-ES"/>
        </w:rPr>
        <w:t xml:space="preserve"> y contrato a los Coordinadores de las UO de Gamarra y Cusco</w:t>
      </w:r>
      <w:r w:rsidRPr="001A482E">
        <w:t xml:space="preserve"> </w:t>
      </w:r>
    </w:p>
    <w:p w:rsidR="00761A35" w:rsidRPr="001A482E" w:rsidRDefault="00761A35" w:rsidP="00D90519">
      <w:pPr>
        <w:numPr>
          <w:ilvl w:val="0"/>
          <w:numId w:val="20"/>
        </w:numPr>
        <w:spacing w:before="120" w:after="120" w:line="240" w:lineRule="auto"/>
        <w:jc w:val="both"/>
      </w:pPr>
      <w:r w:rsidRPr="001A482E">
        <w:rPr>
          <w:lang w:val="es-ES"/>
        </w:rPr>
        <w:t>Selección y contratación a los Asistentes administrativos de las UO</w:t>
      </w:r>
    </w:p>
    <w:p w:rsidR="00761A35" w:rsidRPr="001A482E" w:rsidRDefault="00761A35" w:rsidP="00D90519">
      <w:pPr>
        <w:numPr>
          <w:ilvl w:val="0"/>
          <w:numId w:val="20"/>
        </w:numPr>
        <w:spacing w:before="120" w:after="120" w:line="240" w:lineRule="auto"/>
        <w:jc w:val="both"/>
      </w:pPr>
      <w:r w:rsidRPr="001A482E">
        <w:rPr>
          <w:lang w:val="es-ES"/>
        </w:rPr>
        <w:t>Se implementaron y pusieron en marcha las 2 Unidades Operativas.</w:t>
      </w:r>
    </w:p>
    <w:p w:rsidR="00761A35" w:rsidRDefault="00761A35" w:rsidP="001A482E">
      <w:pPr>
        <w:spacing w:before="120" w:after="120" w:line="240" w:lineRule="auto"/>
        <w:ind w:left="360"/>
        <w:jc w:val="both"/>
        <w:rPr>
          <w:b/>
          <w:bCs/>
        </w:rPr>
      </w:pPr>
    </w:p>
    <w:p w:rsidR="00761A35" w:rsidRPr="001A482E" w:rsidRDefault="00761A35" w:rsidP="001A482E">
      <w:pPr>
        <w:spacing w:before="120" w:after="120" w:line="240" w:lineRule="auto"/>
        <w:ind w:left="360"/>
        <w:jc w:val="both"/>
      </w:pPr>
      <w:r w:rsidRPr="001A482E">
        <w:rPr>
          <w:u w:val="single"/>
          <w:lang w:val="es-ES"/>
        </w:rPr>
        <w:t>Actividad 1.2: Diagnóstico de oferta competitiva</w:t>
      </w:r>
      <w:r w:rsidRPr="001A482E">
        <w:t xml:space="preserve"> </w:t>
      </w:r>
    </w:p>
    <w:p w:rsidR="00761A35" w:rsidRPr="001A482E" w:rsidRDefault="00761A35" w:rsidP="00D90519">
      <w:pPr>
        <w:numPr>
          <w:ilvl w:val="0"/>
          <w:numId w:val="21"/>
        </w:numPr>
        <w:spacing w:before="120" w:after="120" w:line="240" w:lineRule="auto"/>
        <w:jc w:val="both"/>
      </w:pPr>
      <w:r w:rsidRPr="001A482E">
        <w:rPr>
          <w:lang w:val="es-ES"/>
        </w:rPr>
        <w:t>Diagnóstico de Oferta Competitiva en el Conglomerado de Gamarra</w:t>
      </w:r>
      <w:r w:rsidRPr="001A482E">
        <w:t xml:space="preserve"> </w:t>
      </w:r>
    </w:p>
    <w:p w:rsidR="00761A35" w:rsidRPr="001A482E" w:rsidRDefault="00761A35" w:rsidP="00D90519">
      <w:pPr>
        <w:numPr>
          <w:ilvl w:val="0"/>
          <w:numId w:val="21"/>
        </w:numPr>
        <w:spacing w:before="120" w:after="120" w:line="240" w:lineRule="auto"/>
        <w:jc w:val="both"/>
      </w:pPr>
      <w:r w:rsidRPr="001A482E">
        <w:rPr>
          <w:lang w:val="es-ES"/>
        </w:rPr>
        <w:t>Diagnóstico de Oferta Competitiva en el Conglomerado de Cusco</w:t>
      </w:r>
    </w:p>
    <w:p w:rsidR="00761A35" w:rsidRDefault="00761A35" w:rsidP="001A482E">
      <w:pPr>
        <w:spacing w:before="120" w:after="120" w:line="240" w:lineRule="auto"/>
        <w:ind w:left="360"/>
        <w:jc w:val="both"/>
        <w:rPr>
          <w:b/>
          <w:bCs/>
        </w:rPr>
      </w:pPr>
    </w:p>
    <w:p w:rsidR="00761A35" w:rsidRDefault="00761A35" w:rsidP="001A482E">
      <w:pPr>
        <w:spacing w:before="120" w:after="120" w:line="240" w:lineRule="auto"/>
        <w:ind w:left="360"/>
        <w:jc w:val="both"/>
        <w:rPr>
          <w:b/>
          <w:bCs/>
        </w:rPr>
      </w:pPr>
    </w:p>
    <w:p w:rsidR="00761A35" w:rsidRPr="001A482E" w:rsidRDefault="00761A35" w:rsidP="001A482E">
      <w:pPr>
        <w:spacing w:before="120" w:after="120" w:line="240" w:lineRule="auto"/>
        <w:ind w:left="360"/>
        <w:jc w:val="both"/>
      </w:pPr>
      <w:r w:rsidRPr="001A482E">
        <w:rPr>
          <w:lang w:val="es-ES"/>
        </w:rPr>
        <w:t>RESULTADOS</w:t>
      </w:r>
      <w:r w:rsidRPr="001A482E">
        <w:t xml:space="preserve"> </w:t>
      </w:r>
    </w:p>
    <w:p w:rsidR="00761A35" w:rsidRPr="001A482E" w:rsidRDefault="00761A35" w:rsidP="00D90519">
      <w:pPr>
        <w:numPr>
          <w:ilvl w:val="0"/>
          <w:numId w:val="22"/>
        </w:numPr>
        <w:spacing w:before="120" w:after="120" w:line="240" w:lineRule="auto"/>
        <w:jc w:val="both"/>
      </w:pPr>
      <w:r w:rsidRPr="001A482E">
        <w:rPr>
          <w:lang w:val="es-ES"/>
        </w:rPr>
        <w:t xml:space="preserve">Por  restricciones de austeridad no se </w:t>
      </w:r>
      <w:proofErr w:type="spellStart"/>
      <w:r w:rsidRPr="001A482E">
        <w:rPr>
          <w:lang w:val="es-ES"/>
        </w:rPr>
        <w:t>realizo</w:t>
      </w:r>
      <w:proofErr w:type="spellEnd"/>
      <w:r w:rsidRPr="001A482E">
        <w:rPr>
          <w:lang w:val="es-ES"/>
        </w:rPr>
        <w:t xml:space="preserve"> el Diagnóstico de Oferta Competitiva en el Conglomerado de Gamarra, que estaba programado para ser financiado por MINCETUR. </w:t>
      </w:r>
    </w:p>
    <w:p w:rsidR="00761A35" w:rsidRPr="001A482E" w:rsidRDefault="00761A35" w:rsidP="00D90519">
      <w:pPr>
        <w:numPr>
          <w:ilvl w:val="0"/>
          <w:numId w:val="22"/>
        </w:numPr>
        <w:spacing w:before="120" w:after="120" w:line="240" w:lineRule="auto"/>
        <w:jc w:val="both"/>
      </w:pPr>
      <w:r w:rsidRPr="001A482E">
        <w:rPr>
          <w:lang w:val="es-ES"/>
        </w:rPr>
        <w:t xml:space="preserve">Se </w:t>
      </w:r>
      <w:proofErr w:type="spellStart"/>
      <w:r w:rsidRPr="001A482E">
        <w:rPr>
          <w:lang w:val="es-ES"/>
        </w:rPr>
        <w:t>realizo</w:t>
      </w:r>
      <w:proofErr w:type="spellEnd"/>
      <w:r w:rsidRPr="001A482E">
        <w:rPr>
          <w:lang w:val="es-ES"/>
        </w:rPr>
        <w:t xml:space="preserve"> el Diagnóstico de Oferta Competitiva en el Conglomerado de Cusco</w:t>
      </w:r>
    </w:p>
    <w:p w:rsidR="00761A35" w:rsidRDefault="00761A35" w:rsidP="001A482E">
      <w:pPr>
        <w:spacing w:before="120" w:after="120" w:line="240" w:lineRule="auto"/>
        <w:jc w:val="both"/>
        <w:rPr>
          <w:lang w:val="es-ES"/>
        </w:rPr>
      </w:pPr>
    </w:p>
    <w:p w:rsidR="00761A35" w:rsidRDefault="00761A35" w:rsidP="001A482E">
      <w:pPr>
        <w:spacing w:before="120" w:after="120" w:line="240" w:lineRule="auto"/>
        <w:jc w:val="both"/>
        <w:rPr>
          <w:lang w:val="es-ES"/>
        </w:rPr>
      </w:pPr>
    </w:p>
    <w:p w:rsidR="00761A35" w:rsidRPr="001A482E" w:rsidRDefault="00761A35" w:rsidP="001A482E">
      <w:pPr>
        <w:spacing w:before="120" w:after="120" w:line="240" w:lineRule="auto"/>
        <w:ind w:left="360"/>
        <w:jc w:val="both"/>
      </w:pPr>
      <w:r w:rsidRPr="001A482E">
        <w:rPr>
          <w:u w:val="single"/>
          <w:lang w:val="es-ES"/>
        </w:rPr>
        <w:t>Actividad 1.3</w:t>
      </w:r>
      <w:proofErr w:type="gramStart"/>
      <w:r w:rsidRPr="001A482E">
        <w:rPr>
          <w:u w:val="single"/>
          <w:lang w:val="es-ES"/>
        </w:rPr>
        <w:t>:  Articulación</w:t>
      </w:r>
      <w:proofErr w:type="gramEnd"/>
      <w:r w:rsidRPr="001A482E">
        <w:rPr>
          <w:u w:val="single"/>
          <w:lang w:val="es-ES"/>
        </w:rPr>
        <w:t xml:space="preserve"> Horizontal y Vertical</w:t>
      </w:r>
      <w:r w:rsidRPr="001A482E">
        <w:t xml:space="preserve"> </w:t>
      </w:r>
    </w:p>
    <w:p w:rsidR="00761A35" w:rsidRPr="001A482E" w:rsidRDefault="00761A35" w:rsidP="00D90519">
      <w:pPr>
        <w:numPr>
          <w:ilvl w:val="0"/>
          <w:numId w:val="23"/>
        </w:numPr>
        <w:spacing w:before="120" w:after="120" w:line="240" w:lineRule="auto"/>
        <w:jc w:val="both"/>
      </w:pPr>
      <w:r w:rsidRPr="001A482E">
        <w:rPr>
          <w:lang w:val="es-ES"/>
        </w:rPr>
        <w:t xml:space="preserve">Evaluación y selección  de articuladores – gerentes. </w:t>
      </w:r>
    </w:p>
    <w:p w:rsidR="00761A35" w:rsidRPr="001A482E" w:rsidRDefault="00761A35" w:rsidP="00D90519">
      <w:pPr>
        <w:numPr>
          <w:ilvl w:val="0"/>
          <w:numId w:val="23"/>
        </w:numPr>
        <w:spacing w:before="120" w:after="120" w:line="240" w:lineRule="auto"/>
        <w:jc w:val="both"/>
      </w:pPr>
      <w:r w:rsidRPr="001A482E">
        <w:rPr>
          <w:lang w:val="es-ES"/>
        </w:rPr>
        <w:t>Formación</w:t>
      </w:r>
      <w:r w:rsidRPr="001A482E">
        <w:t xml:space="preserve"> de articuladores – gerentes.</w:t>
      </w:r>
      <w:r w:rsidRPr="001A482E">
        <w:rPr>
          <w:lang w:val="es-ES"/>
        </w:rPr>
        <w:t xml:space="preserve"> </w:t>
      </w:r>
    </w:p>
    <w:p w:rsidR="00761A35" w:rsidRPr="001A482E" w:rsidRDefault="00761A35" w:rsidP="00D90519">
      <w:pPr>
        <w:numPr>
          <w:ilvl w:val="0"/>
          <w:numId w:val="23"/>
        </w:numPr>
        <w:spacing w:before="120" w:after="120" w:line="240" w:lineRule="auto"/>
        <w:jc w:val="both"/>
      </w:pPr>
      <w:r w:rsidRPr="001A482E">
        <w:rPr>
          <w:lang w:val="es-ES"/>
        </w:rPr>
        <w:t xml:space="preserve">Identificación de pequeñas empresas con potencial de ser articuladas. </w:t>
      </w:r>
    </w:p>
    <w:p w:rsidR="00761A35" w:rsidRPr="001A482E" w:rsidRDefault="00761A35" w:rsidP="00D90519">
      <w:pPr>
        <w:numPr>
          <w:ilvl w:val="0"/>
          <w:numId w:val="23"/>
        </w:numPr>
        <w:spacing w:before="120" w:after="120" w:line="240" w:lineRule="auto"/>
        <w:jc w:val="both"/>
      </w:pPr>
      <w:r w:rsidRPr="001A482E">
        <w:t>Diagnóstico inicial de cada empresa</w:t>
      </w:r>
      <w:r w:rsidRPr="001A482E">
        <w:rPr>
          <w:lang w:val="es-ES"/>
        </w:rPr>
        <w:t xml:space="preserve"> </w:t>
      </w:r>
    </w:p>
    <w:p w:rsidR="00761A35" w:rsidRPr="001A482E" w:rsidRDefault="00761A35" w:rsidP="00D90519">
      <w:pPr>
        <w:numPr>
          <w:ilvl w:val="0"/>
          <w:numId w:val="23"/>
        </w:numPr>
        <w:spacing w:before="120" w:after="120" w:line="240" w:lineRule="auto"/>
        <w:jc w:val="both"/>
      </w:pPr>
      <w:r w:rsidRPr="001A482E">
        <w:rPr>
          <w:lang w:val="es-ES"/>
        </w:rPr>
        <w:t xml:space="preserve">Elaboración de Planes de Mejora por empresa </w:t>
      </w:r>
    </w:p>
    <w:p w:rsidR="00761A35" w:rsidRPr="001A482E" w:rsidRDefault="00761A35" w:rsidP="00D90519">
      <w:pPr>
        <w:numPr>
          <w:ilvl w:val="0"/>
          <w:numId w:val="23"/>
        </w:numPr>
        <w:spacing w:before="120" w:after="120" w:line="240" w:lineRule="auto"/>
        <w:jc w:val="both"/>
      </w:pPr>
      <w:r w:rsidRPr="001A482E">
        <w:t>Acompañamiento a procesos de articulación</w:t>
      </w:r>
      <w:r w:rsidRPr="001A482E">
        <w:rPr>
          <w:lang w:val="es-ES"/>
        </w:rPr>
        <w:t xml:space="preserve"> </w:t>
      </w:r>
    </w:p>
    <w:p w:rsidR="00761A35" w:rsidRPr="001A482E" w:rsidRDefault="00761A35" w:rsidP="00D90519">
      <w:pPr>
        <w:numPr>
          <w:ilvl w:val="0"/>
          <w:numId w:val="23"/>
        </w:numPr>
        <w:spacing w:before="120" w:after="120" w:line="240" w:lineRule="auto"/>
        <w:jc w:val="both"/>
      </w:pPr>
      <w:r w:rsidRPr="001A482E">
        <w:t>Formación de pre-redes.</w:t>
      </w:r>
      <w:r w:rsidRPr="001A482E">
        <w:rPr>
          <w:lang w:val="es-ES"/>
        </w:rPr>
        <w:t xml:space="preserve"> </w:t>
      </w:r>
    </w:p>
    <w:p w:rsidR="00761A35" w:rsidRPr="001A482E" w:rsidRDefault="00761A35" w:rsidP="00D90519">
      <w:pPr>
        <w:numPr>
          <w:ilvl w:val="0"/>
          <w:numId w:val="23"/>
        </w:numPr>
        <w:spacing w:before="120" w:after="120" w:line="240" w:lineRule="auto"/>
        <w:jc w:val="both"/>
      </w:pPr>
      <w:r w:rsidRPr="001A482E">
        <w:rPr>
          <w:lang w:val="es-ES"/>
        </w:rPr>
        <w:t xml:space="preserve">Evaluación y selección de redes. </w:t>
      </w:r>
    </w:p>
    <w:p w:rsidR="00761A35" w:rsidRPr="001A482E" w:rsidRDefault="00761A35" w:rsidP="00D90519">
      <w:pPr>
        <w:numPr>
          <w:ilvl w:val="0"/>
          <w:numId w:val="23"/>
        </w:numPr>
        <w:spacing w:before="120" w:after="120" w:line="240" w:lineRule="auto"/>
        <w:jc w:val="both"/>
      </w:pPr>
      <w:r w:rsidRPr="001A482E">
        <w:rPr>
          <w:lang w:val="es-ES"/>
        </w:rPr>
        <w:t xml:space="preserve">Actualización de DPISDE (directorio de servicios empresariales) </w:t>
      </w:r>
    </w:p>
    <w:p w:rsidR="00761A35" w:rsidRPr="001A482E" w:rsidRDefault="00761A35" w:rsidP="00D90519">
      <w:pPr>
        <w:numPr>
          <w:ilvl w:val="0"/>
          <w:numId w:val="23"/>
        </w:numPr>
        <w:spacing w:before="120" w:after="120" w:line="240" w:lineRule="auto"/>
        <w:jc w:val="both"/>
      </w:pPr>
      <w:r w:rsidRPr="001A482E">
        <w:rPr>
          <w:lang w:val="es-ES"/>
        </w:rPr>
        <w:t xml:space="preserve">Actividades de generación de confianza entre los integrantes de las redes </w:t>
      </w:r>
    </w:p>
    <w:p w:rsidR="00761A35" w:rsidRDefault="00761A35" w:rsidP="001A482E">
      <w:pPr>
        <w:spacing w:before="120" w:after="120" w:line="240" w:lineRule="auto"/>
        <w:jc w:val="both"/>
      </w:pPr>
    </w:p>
    <w:p w:rsidR="00761A35" w:rsidRDefault="00761A35" w:rsidP="001A482E">
      <w:pPr>
        <w:spacing w:before="120" w:after="120" w:line="240" w:lineRule="auto"/>
        <w:jc w:val="both"/>
      </w:pPr>
    </w:p>
    <w:p w:rsidR="00761A35" w:rsidRPr="001A482E" w:rsidRDefault="00761A35" w:rsidP="001A482E">
      <w:pPr>
        <w:spacing w:before="120" w:after="120" w:line="240" w:lineRule="auto"/>
        <w:ind w:left="360"/>
        <w:jc w:val="both"/>
      </w:pPr>
      <w:r w:rsidRPr="001A482E">
        <w:rPr>
          <w:lang w:val="es-ES"/>
        </w:rPr>
        <w:t>RESULTADOS</w:t>
      </w:r>
      <w:r w:rsidRPr="001A482E">
        <w:t xml:space="preserve"> </w:t>
      </w:r>
    </w:p>
    <w:p w:rsidR="00761A35" w:rsidRPr="001A482E" w:rsidRDefault="00761A35" w:rsidP="00D90519">
      <w:pPr>
        <w:numPr>
          <w:ilvl w:val="0"/>
          <w:numId w:val="24"/>
        </w:numPr>
        <w:spacing w:before="120" w:after="120" w:line="240" w:lineRule="auto"/>
        <w:jc w:val="both"/>
      </w:pPr>
      <w:r w:rsidRPr="001A482E">
        <w:rPr>
          <w:lang w:val="es-ES"/>
        </w:rPr>
        <w:t xml:space="preserve">Se han evaluado y seleccionado  a  19 articuladores – gerentes., 10 para Gamarra y 9 para Cusco </w:t>
      </w:r>
    </w:p>
    <w:p w:rsidR="00761A35" w:rsidRPr="001A482E" w:rsidRDefault="00761A35" w:rsidP="00D90519">
      <w:pPr>
        <w:numPr>
          <w:ilvl w:val="0"/>
          <w:numId w:val="24"/>
        </w:numPr>
        <w:spacing w:before="120" w:after="120" w:line="240" w:lineRule="auto"/>
        <w:jc w:val="both"/>
      </w:pPr>
      <w:r w:rsidRPr="001A482E">
        <w:rPr>
          <w:lang w:val="es-ES"/>
        </w:rPr>
        <w:t xml:space="preserve">Se </w:t>
      </w:r>
      <w:proofErr w:type="spellStart"/>
      <w:r w:rsidRPr="001A482E">
        <w:rPr>
          <w:lang w:val="es-ES"/>
        </w:rPr>
        <w:t>llevo</w:t>
      </w:r>
      <w:proofErr w:type="spellEnd"/>
      <w:r w:rsidRPr="001A482E">
        <w:rPr>
          <w:lang w:val="es-ES"/>
        </w:rPr>
        <w:t xml:space="preserve"> a cabo la formación</w:t>
      </w:r>
      <w:r w:rsidRPr="001A482E">
        <w:t xml:space="preserve"> de 19 articuladores – gerentes.</w:t>
      </w:r>
      <w:r w:rsidRPr="001A482E">
        <w:rPr>
          <w:lang w:val="es-ES"/>
        </w:rPr>
        <w:t xml:space="preserve"> </w:t>
      </w:r>
    </w:p>
    <w:p w:rsidR="00761A35" w:rsidRPr="001A482E" w:rsidRDefault="00761A35" w:rsidP="00D90519">
      <w:pPr>
        <w:numPr>
          <w:ilvl w:val="0"/>
          <w:numId w:val="24"/>
        </w:numPr>
        <w:spacing w:before="120" w:after="120" w:line="240" w:lineRule="auto"/>
        <w:jc w:val="both"/>
      </w:pPr>
      <w:r w:rsidRPr="001A482E">
        <w:rPr>
          <w:lang w:val="es-ES"/>
        </w:rPr>
        <w:t xml:space="preserve">Se identificaron  122 pequeñas empresas con potencial de ser articuladas. </w:t>
      </w:r>
    </w:p>
    <w:p w:rsidR="00761A35" w:rsidRPr="001A482E" w:rsidRDefault="00761A35" w:rsidP="00D90519">
      <w:pPr>
        <w:numPr>
          <w:ilvl w:val="0"/>
          <w:numId w:val="24"/>
        </w:numPr>
        <w:spacing w:before="120" w:after="120" w:line="240" w:lineRule="auto"/>
        <w:jc w:val="both"/>
      </w:pPr>
      <w:r w:rsidRPr="001A482E">
        <w:t xml:space="preserve">Se realizaron </w:t>
      </w:r>
      <w:r>
        <w:t>81</w:t>
      </w:r>
      <w:r w:rsidRPr="001A482E">
        <w:t xml:space="preserve"> diagnóstico empresariales</w:t>
      </w:r>
      <w:r w:rsidRPr="001A482E">
        <w:rPr>
          <w:lang w:val="es-ES"/>
        </w:rPr>
        <w:t xml:space="preserve"> </w:t>
      </w:r>
    </w:p>
    <w:p w:rsidR="00761A35" w:rsidRPr="001A482E" w:rsidRDefault="00761A35" w:rsidP="00D90519">
      <w:pPr>
        <w:numPr>
          <w:ilvl w:val="0"/>
          <w:numId w:val="24"/>
        </w:numPr>
        <w:spacing w:before="120" w:after="120" w:line="240" w:lineRule="auto"/>
        <w:jc w:val="both"/>
      </w:pPr>
      <w:r w:rsidRPr="001A482E">
        <w:rPr>
          <w:lang w:val="es-ES"/>
        </w:rPr>
        <w:t xml:space="preserve">Se elaboraron  </w:t>
      </w:r>
      <w:r>
        <w:rPr>
          <w:lang w:val="es-ES"/>
        </w:rPr>
        <w:t>81</w:t>
      </w:r>
      <w:r w:rsidRPr="001A482E">
        <w:rPr>
          <w:lang w:val="es-ES"/>
        </w:rPr>
        <w:t xml:space="preserve"> Planes de Mejora </w:t>
      </w:r>
    </w:p>
    <w:p w:rsidR="00761A35" w:rsidRPr="001A482E" w:rsidRDefault="00761A35" w:rsidP="00D90519">
      <w:pPr>
        <w:numPr>
          <w:ilvl w:val="0"/>
          <w:numId w:val="24"/>
        </w:numPr>
        <w:spacing w:before="120" w:after="120" w:line="240" w:lineRule="auto"/>
        <w:jc w:val="both"/>
      </w:pPr>
      <w:r w:rsidRPr="001A482E">
        <w:t xml:space="preserve">Se </w:t>
      </w:r>
      <w:proofErr w:type="spellStart"/>
      <w:r w:rsidRPr="001A482E">
        <w:t>acompaño</w:t>
      </w:r>
      <w:proofErr w:type="spellEnd"/>
      <w:r w:rsidRPr="001A482E">
        <w:t xml:space="preserve"> el proceso de articulación de 2</w:t>
      </w:r>
      <w:r>
        <w:t>0</w:t>
      </w:r>
      <w:r w:rsidRPr="001A482E">
        <w:t xml:space="preserve"> redes</w:t>
      </w:r>
      <w:r w:rsidRPr="001A482E">
        <w:rPr>
          <w:lang w:val="es-ES"/>
        </w:rPr>
        <w:t xml:space="preserve"> </w:t>
      </w:r>
    </w:p>
    <w:p w:rsidR="00761A35" w:rsidRPr="001A482E" w:rsidRDefault="00761A35" w:rsidP="00D90519">
      <w:pPr>
        <w:numPr>
          <w:ilvl w:val="0"/>
          <w:numId w:val="24"/>
        </w:numPr>
        <w:spacing w:before="120" w:after="120" w:line="240" w:lineRule="auto"/>
        <w:jc w:val="both"/>
      </w:pPr>
      <w:r w:rsidRPr="001A482E">
        <w:t>Se formación 24 pre-redes.</w:t>
      </w:r>
      <w:r w:rsidRPr="001A482E">
        <w:rPr>
          <w:lang w:val="es-ES"/>
        </w:rPr>
        <w:t xml:space="preserve"> </w:t>
      </w:r>
    </w:p>
    <w:p w:rsidR="00761A35" w:rsidRPr="001A482E" w:rsidRDefault="00761A35" w:rsidP="00D90519">
      <w:pPr>
        <w:numPr>
          <w:ilvl w:val="0"/>
          <w:numId w:val="24"/>
        </w:numPr>
        <w:spacing w:before="120" w:after="120" w:line="240" w:lineRule="auto"/>
        <w:jc w:val="both"/>
      </w:pPr>
      <w:r w:rsidRPr="001A482E">
        <w:rPr>
          <w:lang w:val="es-ES"/>
        </w:rPr>
        <w:t>Se evaluaron y seleccionaron 2</w:t>
      </w:r>
      <w:r>
        <w:rPr>
          <w:lang w:val="es-ES"/>
        </w:rPr>
        <w:t>0</w:t>
      </w:r>
      <w:r w:rsidRPr="001A482E">
        <w:rPr>
          <w:lang w:val="es-ES"/>
        </w:rPr>
        <w:t xml:space="preserve"> redes. </w:t>
      </w:r>
    </w:p>
    <w:p w:rsidR="00761A35" w:rsidRPr="001A482E" w:rsidRDefault="00761A35" w:rsidP="00D90519">
      <w:pPr>
        <w:numPr>
          <w:ilvl w:val="0"/>
          <w:numId w:val="24"/>
        </w:numPr>
        <w:spacing w:before="120" w:after="120" w:line="240" w:lineRule="auto"/>
        <w:jc w:val="both"/>
      </w:pPr>
      <w:r w:rsidRPr="001A482E">
        <w:rPr>
          <w:lang w:val="es-ES"/>
        </w:rPr>
        <w:t xml:space="preserve">Se </w:t>
      </w:r>
      <w:proofErr w:type="spellStart"/>
      <w:r w:rsidRPr="001A482E">
        <w:rPr>
          <w:lang w:val="es-ES"/>
        </w:rPr>
        <w:t>conformo</w:t>
      </w:r>
      <w:proofErr w:type="spellEnd"/>
      <w:r w:rsidRPr="001A482E">
        <w:rPr>
          <w:lang w:val="es-ES"/>
        </w:rPr>
        <w:t xml:space="preserve"> un Directorio de  consultores especializados para ambos sectores económicos </w:t>
      </w:r>
    </w:p>
    <w:p w:rsidR="00761A35" w:rsidRPr="001A482E" w:rsidRDefault="00761A35" w:rsidP="00D90519">
      <w:pPr>
        <w:numPr>
          <w:ilvl w:val="0"/>
          <w:numId w:val="24"/>
        </w:numPr>
        <w:spacing w:before="120" w:after="120" w:line="240" w:lineRule="auto"/>
        <w:jc w:val="both"/>
      </w:pPr>
      <w:r w:rsidRPr="001A482E">
        <w:rPr>
          <w:lang w:val="es-ES"/>
        </w:rPr>
        <w:t xml:space="preserve">De manera permanente </w:t>
      </w:r>
      <w:r>
        <w:rPr>
          <w:lang w:val="es-ES"/>
        </w:rPr>
        <w:t xml:space="preserve">se </w:t>
      </w:r>
      <w:r w:rsidRPr="001A482E">
        <w:rPr>
          <w:lang w:val="es-ES"/>
        </w:rPr>
        <w:t xml:space="preserve">realizaron reuniones para la generación de confianza </w:t>
      </w:r>
    </w:p>
    <w:p w:rsidR="00761A35" w:rsidRDefault="00761A35" w:rsidP="001A482E">
      <w:pPr>
        <w:spacing w:before="120" w:after="120" w:line="240" w:lineRule="auto"/>
        <w:jc w:val="both"/>
      </w:pPr>
    </w:p>
    <w:p w:rsidR="00761A35" w:rsidRDefault="00761A35" w:rsidP="001A482E">
      <w:pPr>
        <w:spacing w:before="120" w:after="120" w:line="240" w:lineRule="auto"/>
        <w:jc w:val="both"/>
      </w:pPr>
    </w:p>
    <w:p w:rsidR="00761A35" w:rsidRPr="001A482E" w:rsidRDefault="00761A35" w:rsidP="001A482E">
      <w:pPr>
        <w:spacing w:before="120" w:after="120" w:line="240" w:lineRule="auto"/>
        <w:jc w:val="both"/>
      </w:pPr>
    </w:p>
    <w:p w:rsidR="00761A35" w:rsidRDefault="00761A35" w:rsidP="001A482E">
      <w:pPr>
        <w:spacing w:before="120" w:after="120" w:line="240" w:lineRule="auto"/>
        <w:ind w:left="360"/>
        <w:jc w:val="both"/>
        <w:rPr>
          <w:b/>
          <w:bCs/>
        </w:rPr>
      </w:pPr>
    </w:p>
    <w:p w:rsidR="00761A35" w:rsidRDefault="00761A35" w:rsidP="001A482E">
      <w:pPr>
        <w:spacing w:before="120" w:after="120" w:line="240" w:lineRule="auto"/>
        <w:ind w:left="360"/>
        <w:jc w:val="both"/>
        <w:rPr>
          <w:b/>
          <w:bCs/>
        </w:rPr>
      </w:pPr>
    </w:p>
    <w:p w:rsidR="00761A35" w:rsidRDefault="00761A35" w:rsidP="001A482E">
      <w:pPr>
        <w:spacing w:before="120" w:after="120" w:line="240" w:lineRule="auto"/>
        <w:ind w:left="360"/>
        <w:jc w:val="both"/>
        <w:rPr>
          <w:b/>
          <w:bCs/>
        </w:rPr>
      </w:pPr>
    </w:p>
    <w:p w:rsidR="00761A35" w:rsidRPr="00807240" w:rsidRDefault="00761A35" w:rsidP="00807240">
      <w:pPr>
        <w:spacing w:before="120" w:after="120" w:line="240" w:lineRule="auto"/>
        <w:ind w:left="360"/>
        <w:jc w:val="both"/>
      </w:pPr>
      <w:r w:rsidRPr="00807240">
        <w:rPr>
          <w:u w:val="single"/>
          <w:lang w:val="es-ES"/>
        </w:rPr>
        <w:lastRenderedPageBreak/>
        <w:t>Actividad 1.4: Diseño e implementación de planes de negocio</w:t>
      </w:r>
      <w:r w:rsidRPr="00807240">
        <w:t xml:space="preserve"> </w:t>
      </w:r>
    </w:p>
    <w:p w:rsidR="00761A35" w:rsidRPr="00807240" w:rsidRDefault="00761A35" w:rsidP="00D90519">
      <w:pPr>
        <w:numPr>
          <w:ilvl w:val="0"/>
          <w:numId w:val="25"/>
        </w:numPr>
        <w:spacing w:before="120" w:after="120" w:line="240" w:lineRule="auto"/>
        <w:jc w:val="both"/>
      </w:pPr>
      <w:r w:rsidRPr="00807240">
        <w:rPr>
          <w:lang w:val="es-ES"/>
        </w:rPr>
        <w:t>Acompañamiento a la Gestión de los negocios</w:t>
      </w:r>
      <w:r w:rsidRPr="00807240">
        <w:t xml:space="preserve"> </w:t>
      </w:r>
    </w:p>
    <w:p w:rsidR="00761A35" w:rsidRPr="00807240" w:rsidRDefault="00761A35" w:rsidP="00D90519">
      <w:pPr>
        <w:numPr>
          <w:ilvl w:val="0"/>
          <w:numId w:val="25"/>
        </w:numPr>
        <w:spacing w:before="120" w:after="120" w:line="240" w:lineRule="auto"/>
        <w:jc w:val="both"/>
      </w:pPr>
      <w:r w:rsidRPr="00807240">
        <w:rPr>
          <w:lang w:val="es-ES"/>
        </w:rPr>
        <w:t>Capacitación y asistencia técnica productiva cofinanciada.</w:t>
      </w:r>
      <w:r w:rsidRPr="00807240">
        <w:t xml:space="preserve"> </w:t>
      </w:r>
    </w:p>
    <w:p w:rsidR="00761A35" w:rsidRPr="00807240" w:rsidRDefault="00761A35" w:rsidP="00D90519">
      <w:pPr>
        <w:numPr>
          <w:ilvl w:val="0"/>
          <w:numId w:val="25"/>
        </w:numPr>
        <w:spacing w:before="120" w:after="120" w:line="240" w:lineRule="auto"/>
        <w:jc w:val="both"/>
      </w:pPr>
      <w:r w:rsidRPr="00807240">
        <w:rPr>
          <w:lang w:val="es-ES"/>
        </w:rPr>
        <w:t>Capacitación y asistencia técnica en gestión empresarial cofinanciada.</w:t>
      </w:r>
      <w:r w:rsidRPr="00807240">
        <w:t xml:space="preserve"> </w:t>
      </w:r>
    </w:p>
    <w:p w:rsidR="00761A35" w:rsidRPr="00807240" w:rsidRDefault="00761A35" w:rsidP="00D90519">
      <w:pPr>
        <w:numPr>
          <w:ilvl w:val="0"/>
          <w:numId w:val="25"/>
        </w:numPr>
        <w:spacing w:before="120" w:after="120" w:line="240" w:lineRule="auto"/>
        <w:jc w:val="both"/>
      </w:pPr>
      <w:r w:rsidRPr="00807240">
        <w:rPr>
          <w:lang w:val="es-ES"/>
        </w:rPr>
        <w:t xml:space="preserve">Actividades de promoción comercial cofinanciadas. </w:t>
      </w:r>
    </w:p>
    <w:p w:rsidR="00761A35" w:rsidRPr="00807240" w:rsidRDefault="00761A35" w:rsidP="00D90519">
      <w:pPr>
        <w:numPr>
          <w:ilvl w:val="0"/>
          <w:numId w:val="25"/>
        </w:numPr>
        <w:spacing w:before="120" w:after="120" w:line="240" w:lineRule="auto"/>
        <w:jc w:val="both"/>
      </w:pPr>
      <w:r w:rsidRPr="00807240">
        <w:rPr>
          <w:lang w:val="es-ES"/>
        </w:rPr>
        <w:t>Asesoría legal para la formación de redes.</w:t>
      </w:r>
      <w:r w:rsidRPr="00807240">
        <w:t xml:space="preserve"> </w:t>
      </w:r>
    </w:p>
    <w:p w:rsidR="00761A35" w:rsidRDefault="00761A35" w:rsidP="001A482E">
      <w:pPr>
        <w:spacing w:before="120" w:after="120" w:line="240" w:lineRule="auto"/>
        <w:ind w:left="360"/>
        <w:jc w:val="both"/>
        <w:rPr>
          <w:b/>
          <w:bCs/>
        </w:rPr>
      </w:pPr>
    </w:p>
    <w:p w:rsidR="00761A35" w:rsidRPr="00807240" w:rsidRDefault="00761A35" w:rsidP="00807240">
      <w:pPr>
        <w:spacing w:before="120" w:after="120" w:line="240" w:lineRule="auto"/>
        <w:ind w:left="360"/>
        <w:jc w:val="both"/>
      </w:pPr>
      <w:r w:rsidRPr="00807240">
        <w:rPr>
          <w:lang w:val="es-ES"/>
        </w:rPr>
        <w:t>RESULTADOS</w:t>
      </w:r>
      <w:r w:rsidRPr="00807240">
        <w:t xml:space="preserve"> </w:t>
      </w:r>
    </w:p>
    <w:p w:rsidR="00761A35" w:rsidRPr="00807240" w:rsidRDefault="00761A35" w:rsidP="009B5D18">
      <w:pPr>
        <w:spacing w:before="120" w:after="120" w:line="240" w:lineRule="auto"/>
        <w:ind w:left="360"/>
        <w:jc w:val="both"/>
      </w:pPr>
      <w:r w:rsidRPr="00807240">
        <w:t xml:space="preserve">Se </w:t>
      </w:r>
      <w:proofErr w:type="spellStart"/>
      <w:r w:rsidRPr="00807240">
        <w:t>acompaño</w:t>
      </w:r>
      <w:proofErr w:type="spellEnd"/>
      <w:r w:rsidRPr="00807240">
        <w:t xml:space="preserve"> el proceso de gestión de negocios de 2</w:t>
      </w:r>
      <w:r>
        <w:t>0</w:t>
      </w:r>
      <w:r w:rsidRPr="00807240">
        <w:t xml:space="preserve"> redes</w:t>
      </w:r>
      <w:r w:rsidRPr="00807240">
        <w:rPr>
          <w:lang w:val="es-ES"/>
        </w:rPr>
        <w:t xml:space="preserve"> </w:t>
      </w:r>
    </w:p>
    <w:p w:rsidR="00761A35" w:rsidRPr="00807240" w:rsidRDefault="00761A35" w:rsidP="009B5D18">
      <w:pPr>
        <w:spacing w:before="120" w:after="120" w:line="240" w:lineRule="auto"/>
        <w:ind w:left="360"/>
        <w:jc w:val="both"/>
      </w:pPr>
      <w:r w:rsidRPr="00807240">
        <w:t>Se llevaron a cabo 16 cursos de capacitación y 51 asistencias técnicas productivas.</w:t>
      </w:r>
      <w:r w:rsidRPr="00807240">
        <w:rPr>
          <w:lang w:val="es-ES"/>
        </w:rPr>
        <w:t xml:space="preserve"> </w:t>
      </w:r>
    </w:p>
    <w:p w:rsidR="00761A35" w:rsidRPr="00807240" w:rsidRDefault="00761A35" w:rsidP="009B5D18">
      <w:pPr>
        <w:spacing w:before="120" w:after="120" w:line="240" w:lineRule="auto"/>
        <w:ind w:left="360"/>
        <w:jc w:val="both"/>
      </w:pPr>
      <w:r w:rsidRPr="00807240">
        <w:t>Se llevaron a cabo  14 cursos de capacitación y 52 asistencias técnicas en  gestión empresarial.</w:t>
      </w:r>
      <w:r w:rsidRPr="00807240">
        <w:rPr>
          <w:lang w:val="es-ES"/>
        </w:rPr>
        <w:t xml:space="preserve"> </w:t>
      </w:r>
    </w:p>
    <w:p w:rsidR="00761A35" w:rsidRPr="00807240" w:rsidRDefault="00761A35" w:rsidP="009B5D18">
      <w:pPr>
        <w:spacing w:before="120" w:after="120" w:line="240" w:lineRule="auto"/>
        <w:ind w:left="360"/>
        <w:jc w:val="both"/>
      </w:pPr>
      <w:r w:rsidRPr="00807240">
        <w:rPr>
          <w:lang w:val="es-ES"/>
        </w:rPr>
        <w:t xml:space="preserve">Se </w:t>
      </w:r>
      <w:proofErr w:type="spellStart"/>
      <w:r w:rsidRPr="00807240">
        <w:rPr>
          <w:lang w:val="es-ES"/>
        </w:rPr>
        <w:t>apoyo</w:t>
      </w:r>
      <w:proofErr w:type="spellEnd"/>
      <w:r w:rsidRPr="00807240">
        <w:rPr>
          <w:lang w:val="es-ES"/>
        </w:rPr>
        <w:t xml:space="preserve"> la participación en 20 eventos comerciales nacionales e internacionales </w:t>
      </w:r>
    </w:p>
    <w:p w:rsidR="00761A35" w:rsidRPr="00807240" w:rsidRDefault="00761A35" w:rsidP="009B5D18">
      <w:pPr>
        <w:spacing w:before="120" w:after="120" w:line="240" w:lineRule="auto"/>
        <w:ind w:left="360"/>
        <w:jc w:val="both"/>
      </w:pPr>
      <w:r w:rsidRPr="00807240">
        <w:rPr>
          <w:lang w:val="es-ES"/>
        </w:rPr>
        <w:t xml:space="preserve">Se llevaron a cabo asesorías legales para definir la modalidad empresarial de las redes </w:t>
      </w:r>
    </w:p>
    <w:p w:rsidR="00761A35" w:rsidRDefault="00761A35" w:rsidP="009B5D18">
      <w:pPr>
        <w:spacing w:after="0" w:line="240" w:lineRule="auto"/>
        <w:ind w:left="360"/>
        <w:jc w:val="both"/>
      </w:pPr>
    </w:p>
    <w:p w:rsidR="00761A35" w:rsidRDefault="00761A35" w:rsidP="009B5D18">
      <w:pPr>
        <w:spacing w:after="0" w:line="240" w:lineRule="auto"/>
        <w:ind w:left="360"/>
        <w:jc w:val="both"/>
      </w:pPr>
      <w:r>
        <w:t>Se han organizado las siguientes asistencias técnicas directas con las empresas de las redes empresariales:</w:t>
      </w:r>
    </w:p>
    <w:p w:rsidR="00761A35" w:rsidRDefault="00761A35" w:rsidP="009B5D18">
      <w:pPr>
        <w:spacing w:after="0" w:line="240" w:lineRule="auto"/>
        <w:ind w:left="360"/>
        <w:jc w:val="both"/>
      </w:pPr>
    </w:p>
    <w:p w:rsidR="00761A35" w:rsidRPr="005E3222" w:rsidRDefault="00761A35" w:rsidP="00D90519">
      <w:pPr>
        <w:pStyle w:val="Prrafodelista"/>
        <w:numPr>
          <w:ilvl w:val="0"/>
          <w:numId w:val="26"/>
        </w:numPr>
        <w:spacing w:after="0" w:line="240" w:lineRule="auto"/>
        <w:jc w:val="both"/>
      </w:pPr>
      <w:r w:rsidRPr="00555FAA">
        <w:t>Diseño de Modas.</w:t>
      </w:r>
    </w:p>
    <w:p w:rsidR="00761A35" w:rsidRPr="005E3222" w:rsidRDefault="00761A35" w:rsidP="00D90519">
      <w:pPr>
        <w:pStyle w:val="Prrafodelista"/>
        <w:numPr>
          <w:ilvl w:val="0"/>
          <w:numId w:val="26"/>
        </w:numPr>
        <w:spacing w:after="0" w:line="240" w:lineRule="auto"/>
        <w:jc w:val="both"/>
      </w:pPr>
      <w:r w:rsidRPr="00555FAA">
        <w:t>Desarrollo de Colecciones.</w:t>
      </w:r>
    </w:p>
    <w:p w:rsidR="00761A35" w:rsidRPr="005E3222" w:rsidRDefault="00761A35" w:rsidP="00D90519">
      <w:pPr>
        <w:pStyle w:val="Prrafodelista"/>
        <w:numPr>
          <w:ilvl w:val="0"/>
          <w:numId w:val="26"/>
        </w:numPr>
        <w:spacing w:after="0" w:line="240" w:lineRule="auto"/>
        <w:jc w:val="both"/>
      </w:pPr>
      <w:r w:rsidRPr="00555FAA">
        <w:t>Costos</w:t>
      </w:r>
    </w:p>
    <w:p w:rsidR="00761A35" w:rsidRPr="005E3222" w:rsidRDefault="00761A35" w:rsidP="00D90519">
      <w:pPr>
        <w:pStyle w:val="Prrafodelista"/>
        <w:numPr>
          <w:ilvl w:val="0"/>
          <w:numId w:val="26"/>
        </w:numPr>
        <w:spacing w:after="0" w:line="240" w:lineRule="auto"/>
        <w:jc w:val="both"/>
      </w:pPr>
      <w:r w:rsidRPr="00555FAA">
        <w:t>Estudio de tiempos</w:t>
      </w:r>
    </w:p>
    <w:p w:rsidR="00761A35" w:rsidRPr="005E3222" w:rsidRDefault="00761A35" w:rsidP="00D90519">
      <w:pPr>
        <w:pStyle w:val="Prrafodelista"/>
        <w:numPr>
          <w:ilvl w:val="0"/>
          <w:numId w:val="26"/>
        </w:numPr>
        <w:spacing w:after="0" w:line="240" w:lineRule="auto"/>
        <w:jc w:val="both"/>
      </w:pPr>
      <w:r w:rsidRPr="00555FAA">
        <w:t>Diseño de iconografías para polos</w:t>
      </w:r>
    </w:p>
    <w:p w:rsidR="00761A35" w:rsidRPr="005E3222" w:rsidRDefault="00761A35" w:rsidP="00D90519">
      <w:pPr>
        <w:pStyle w:val="Prrafodelista"/>
        <w:numPr>
          <w:ilvl w:val="0"/>
          <w:numId w:val="26"/>
        </w:numPr>
        <w:spacing w:after="0" w:line="240" w:lineRule="auto"/>
        <w:jc w:val="both"/>
      </w:pPr>
      <w:r w:rsidRPr="00555FAA">
        <w:t>Implementación de área de Control de Calidad</w:t>
      </w:r>
    </w:p>
    <w:p w:rsidR="00761A35" w:rsidRPr="005E3222" w:rsidRDefault="00761A35" w:rsidP="00D90519">
      <w:pPr>
        <w:pStyle w:val="Prrafodelista"/>
        <w:numPr>
          <w:ilvl w:val="0"/>
          <w:numId w:val="26"/>
        </w:numPr>
        <w:spacing w:after="0" w:line="240" w:lineRule="auto"/>
        <w:jc w:val="both"/>
      </w:pPr>
      <w:r w:rsidRPr="00555FAA">
        <w:t>Desarrollo de Colecciones Red Quechuas</w:t>
      </w:r>
    </w:p>
    <w:p w:rsidR="00761A35" w:rsidRPr="005E3222" w:rsidRDefault="00761A35" w:rsidP="00D90519">
      <w:pPr>
        <w:pStyle w:val="Prrafodelista"/>
        <w:numPr>
          <w:ilvl w:val="0"/>
          <w:numId w:val="26"/>
        </w:numPr>
        <w:spacing w:after="0" w:line="240" w:lineRule="auto"/>
        <w:jc w:val="both"/>
      </w:pPr>
      <w:r w:rsidRPr="00555FAA">
        <w:t>Gestión de la Producción</w:t>
      </w:r>
    </w:p>
    <w:p w:rsidR="00761A35" w:rsidRPr="005E3222" w:rsidRDefault="00761A35" w:rsidP="00D90519">
      <w:pPr>
        <w:pStyle w:val="Prrafodelista"/>
        <w:numPr>
          <w:ilvl w:val="0"/>
          <w:numId w:val="26"/>
        </w:numPr>
        <w:spacing w:after="0" w:line="240" w:lineRule="auto"/>
        <w:jc w:val="both"/>
      </w:pPr>
      <w:r w:rsidRPr="00555FAA">
        <w:t>Diseño de Establecimientos</w:t>
      </w:r>
    </w:p>
    <w:p w:rsidR="00761A35" w:rsidRPr="005E3222" w:rsidRDefault="00761A35" w:rsidP="00D90519">
      <w:pPr>
        <w:pStyle w:val="Prrafodelista"/>
        <w:numPr>
          <w:ilvl w:val="0"/>
          <w:numId w:val="26"/>
        </w:numPr>
        <w:spacing w:after="0" w:line="240" w:lineRule="auto"/>
        <w:jc w:val="both"/>
      </w:pPr>
      <w:r w:rsidRPr="00555FAA">
        <w:t>Auditoria de Calidad</w:t>
      </w:r>
    </w:p>
    <w:p w:rsidR="00761A35" w:rsidRPr="005E3222" w:rsidRDefault="00761A35" w:rsidP="00D90519">
      <w:pPr>
        <w:pStyle w:val="Prrafodelista"/>
        <w:numPr>
          <w:ilvl w:val="0"/>
          <w:numId w:val="26"/>
        </w:numPr>
        <w:spacing w:after="0" w:line="240" w:lineRule="auto"/>
        <w:jc w:val="both"/>
      </w:pPr>
      <w:r w:rsidRPr="00555FAA">
        <w:t xml:space="preserve">Inventario </w:t>
      </w:r>
      <w:proofErr w:type="spellStart"/>
      <w:r w:rsidRPr="00555FAA">
        <w:t>Etno</w:t>
      </w:r>
      <w:proofErr w:type="spellEnd"/>
      <w:r w:rsidRPr="00555FAA">
        <w:t xml:space="preserve"> botánico</w:t>
      </w:r>
    </w:p>
    <w:p w:rsidR="00761A35" w:rsidRPr="005E3222" w:rsidRDefault="00761A35" w:rsidP="00D90519">
      <w:pPr>
        <w:pStyle w:val="Prrafodelista"/>
        <w:numPr>
          <w:ilvl w:val="0"/>
          <w:numId w:val="26"/>
        </w:numPr>
        <w:spacing w:after="0" w:line="240" w:lineRule="auto"/>
        <w:jc w:val="both"/>
      </w:pPr>
      <w:r w:rsidRPr="00555FAA">
        <w:t>Fortalecimiento de capacidades para la mejora en la prestación del servicio</w:t>
      </w:r>
    </w:p>
    <w:p w:rsidR="00761A35" w:rsidRPr="005E3222" w:rsidRDefault="00761A35" w:rsidP="00D90519">
      <w:pPr>
        <w:pStyle w:val="Prrafodelista"/>
        <w:numPr>
          <w:ilvl w:val="0"/>
          <w:numId w:val="26"/>
        </w:numPr>
        <w:spacing w:after="0" w:line="240" w:lineRule="auto"/>
        <w:jc w:val="both"/>
      </w:pPr>
      <w:r w:rsidRPr="005E3222">
        <w:t>Construcción de Pág. Web</w:t>
      </w:r>
    </w:p>
    <w:p w:rsidR="00761A35" w:rsidRPr="005E3222" w:rsidRDefault="00761A35" w:rsidP="00D90519">
      <w:pPr>
        <w:pStyle w:val="Prrafodelista"/>
        <w:numPr>
          <w:ilvl w:val="0"/>
          <w:numId w:val="26"/>
        </w:numPr>
        <w:spacing w:after="0" w:line="240" w:lineRule="auto"/>
        <w:jc w:val="both"/>
      </w:pPr>
      <w:r w:rsidRPr="005E3222">
        <w:t xml:space="preserve">Gestión de Pág. Web </w:t>
      </w:r>
    </w:p>
    <w:p w:rsidR="00761A35" w:rsidRPr="005E3222" w:rsidRDefault="00761A35" w:rsidP="00D90519">
      <w:pPr>
        <w:pStyle w:val="Prrafodelista"/>
        <w:numPr>
          <w:ilvl w:val="0"/>
          <w:numId w:val="26"/>
        </w:numPr>
        <w:spacing w:after="0" w:line="240" w:lineRule="auto"/>
        <w:jc w:val="both"/>
      </w:pPr>
      <w:r w:rsidRPr="005E3222">
        <w:t>Producción de Flashes Web</w:t>
      </w:r>
    </w:p>
    <w:p w:rsidR="00761A35" w:rsidRPr="005E3222" w:rsidRDefault="00761A35" w:rsidP="00D90519">
      <w:pPr>
        <w:pStyle w:val="Prrafodelista"/>
        <w:numPr>
          <w:ilvl w:val="0"/>
          <w:numId w:val="26"/>
        </w:numPr>
        <w:spacing w:after="0" w:line="240" w:lineRule="auto"/>
        <w:jc w:val="both"/>
      </w:pPr>
      <w:r w:rsidRPr="005E3222">
        <w:t>Articulación - Gerencia</w:t>
      </w:r>
    </w:p>
    <w:p w:rsidR="00761A35" w:rsidRPr="005E3222" w:rsidRDefault="00761A35" w:rsidP="00D90519">
      <w:pPr>
        <w:pStyle w:val="Prrafodelista"/>
        <w:numPr>
          <w:ilvl w:val="0"/>
          <w:numId w:val="26"/>
        </w:numPr>
        <w:spacing w:after="0" w:line="240" w:lineRule="auto"/>
        <w:jc w:val="both"/>
      </w:pPr>
      <w:r w:rsidRPr="005E3222">
        <w:t>Plan de Marketing</w:t>
      </w:r>
    </w:p>
    <w:p w:rsidR="00761A35" w:rsidRDefault="00761A35" w:rsidP="005E3222">
      <w:pPr>
        <w:spacing w:after="0" w:line="240" w:lineRule="auto"/>
        <w:ind w:left="360"/>
        <w:jc w:val="both"/>
        <w:rPr>
          <w:rFonts w:ascii="Arial" w:hAnsi="Arial" w:cs="Arial"/>
          <w:color w:val="000000"/>
          <w:sz w:val="20"/>
          <w:szCs w:val="20"/>
          <w:lang w:val="es-ES" w:eastAsia="es-ES"/>
        </w:rPr>
      </w:pPr>
    </w:p>
    <w:p w:rsidR="00761A35" w:rsidRDefault="00761A35">
      <w:pPr>
        <w:rPr>
          <w:rFonts w:ascii="Arial" w:hAnsi="Arial" w:cs="Arial"/>
          <w:color w:val="000000"/>
          <w:sz w:val="20"/>
          <w:szCs w:val="20"/>
          <w:lang w:val="es-ES" w:eastAsia="es-ES"/>
        </w:rPr>
      </w:pPr>
      <w:r>
        <w:rPr>
          <w:rFonts w:ascii="Arial" w:hAnsi="Arial" w:cs="Arial"/>
          <w:color w:val="000000"/>
          <w:sz w:val="20"/>
          <w:szCs w:val="20"/>
          <w:lang w:val="es-ES" w:eastAsia="es-ES"/>
        </w:rPr>
        <w:br w:type="page"/>
      </w:r>
    </w:p>
    <w:p w:rsidR="00761A35" w:rsidRDefault="00761A35" w:rsidP="005E3222">
      <w:pPr>
        <w:spacing w:after="0" w:line="240" w:lineRule="auto"/>
        <w:ind w:left="360"/>
        <w:jc w:val="both"/>
        <w:rPr>
          <w:rFonts w:ascii="Arial" w:hAnsi="Arial" w:cs="Arial"/>
          <w:color w:val="000000"/>
          <w:sz w:val="20"/>
          <w:szCs w:val="20"/>
          <w:lang w:val="es-ES" w:eastAsia="es-ES"/>
        </w:rPr>
      </w:pPr>
    </w:p>
    <w:p w:rsidR="00761A35" w:rsidRDefault="00761A35" w:rsidP="009B5D18">
      <w:pPr>
        <w:spacing w:after="0" w:line="240" w:lineRule="auto"/>
        <w:ind w:left="360"/>
        <w:jc w:val="both"/>
      </w:pPr>
      <w:r w:rsidRPr="00211A61">
        <w:t xml:space="preserve">Se han organizado o coorganizado las siguientes </w:t>
      </w:r>
      <w:r>
        <w:t xml:space="preserve">actividades </w:t>
      </w:r>
      <w:r w:rsidRPr="00211A61">
        <w:t>de capacitación:</w:t>
      </w:r>
    </w:p>
    <w:p w:rsidR="00761A35" w:rsidRPr="00211A61" w:rsidRDefault="00761A35" w:rsidP="009B5D18">
      <w:pPr>
        <w:spacing w:after="0" w:line="240" w:lineRule="auto"/>
        <w:ind w:left="360"/>
        <w:jc w:val="both"/>
      </w:pPr>
    </w:p>
    <w:p w:rsidR="00761A35" w:rsidRPr="009B5D18" w:rsidRDefault="00761A35" w:rsidP="00D90519">
      <w:pPr>
        <w:pStyle w:val="Prrafodelista"/>
        <w:numPr>
          <w:ilvl w:val="0"/>
          <w:numId w:val="26"/>
        </w:numPr>
        <w:spacing w:after="0" w:line="240" w:lineRule="auto"/>
        <w:jc w:val="both"/>
        <w:rPr>
          <w:color w:val="000000"/>
          <w:lang w:val="es-ES" w:eastAsia="es-ES"/>
        </w:rPr>
      </w:pPr>
      <w:r w:rsidRPr="009B5D18">
        <w:rPr>
          <w:color w:val="FF0000"/>
        </w:rPr>
        <w:t xml:space="preserve"> </w:t>
      </w:r>
      <w:r w:rsidRPr="009B5D18">
        <w:rPr>
          <w:color w:val="000000"/>
          <w:lang w:val="es-ES" w:eastAsia="es-ES"/>
        </w:rPr>
        <w:t xml:space="preserve">Administración y Capital de Trabajo </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Planeamiento de la producción.</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Tributación en el sector Turismo</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COACHING</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Participación en Ferias I</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Contabilidad Gerencial</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Participación en Ferias II</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El Comercio Internacional 1</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El ABC del Comercio Exterior</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Gestión de la Producción para la Exportación</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 xml:space="preserve">Desarrollo del producto </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Desarrollo de Colecciones</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Guías de Orientación al Usuario de Transporte Aéreo</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Oportunidades de Negocios para las Confecciones en el mercado Regional: Ecuador y Colombia</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Registro de marca. / SESPOST: Exporta Fácil</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Reducción de costos en una empresa de confecciones</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Los Costos de Exportación</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Financiamiento para exportar textiles</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evitar sobrecostos en sus exportaciones</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participar en Ferias y Misiones Comerciales</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hacer negocios en Colombia y Bolivia</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ingresar a los mercados internacionales</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 xml:space="preserve">El ABC del Comercio Exterior </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participar en ferias de USA y China</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Costeo de prendas para exportación</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 xml:space="preserve">Marketing Internacional para </w:t>
      </w:r>
      <w:proofErr w:type="spellStart"/>
      <w:r w:rsidRPr="009B5D18">
        <w:rPr>
          <w:color w:val="000000"/>
          <w:lang w:val="es-ES" w:eastAsia="es-ES"/>
        </w:rPr>
        <w:t>Mypes</w:t>
      </w:r>
      <w:proofErr w:type="spellEnd"/>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 xml:space="preserve">Gestión de la calidad en empresas </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crear una tienda virtual para promocionar sus productos</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crear el área de Desarrollo del Producto</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elaborar fichas técnicas para exportación</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Certificados de Origen para acceder a los beneficios de los Acuerdos Comerciales en la Exportación</w:t>
      </w:r>
    </w:p>
    <w:p w:rsidR="00761A35" w:rsidRPr="009B5D18" w:rsidRDefault="00761A35" w:rsidP="00D90519">
      <w:pPr>
        <w:pStyle w:val="Prrafodelista"/>
        <w:numPr>
          <w:ilvl w:val="0"/>
          <w:numId w:val="26"/>
        </w:numPr>
        <w:spacing w:after="0" w:line="240" w:lineRule="auto"/>
        <w:rPr>
          <w:color w:val="000000"/>
          <w:lang w:val="es-ES" w:eastAsia="es-ES"/>
        </w:rPr>
      </w:pPr>
      <w:proofErr w:type="spellStart"/>
      <w:r w:rsidRPr="009B5D18">
        <w:rPr>
          <w:color w:val="000000"/>
          <w:lang w:val="es-ES" w:eastAsia="es-ES"/>
        </w:rPr>
        <w:t>Factoring</w:t>
      </w:r>
      <w:proofErr w:type="spellEnd"/>
      <w:r w:rsidRPr="009B5D18">
        <w:rPr>
          <w:color w:val="000000"/>
          <w:lang w:val="es-ES" w:eastAsia="es-ES"/>
        </w:rPr>
        <w:t xml:space="preserve"> Internacional: financie sus facturas por cobrar de ventas </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participar en ferias y misiones comerciales</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Registro de marca</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Transporte Terrestre Internacional</w:t>
      </w:r>
    </w:p>
    <w:p w:rsidR="00761A35" w:rsidRPr="009B5D18" w:rsidRDefault="00761A35" w:rsidP="00D90519">
      <w:pPr>
        <w:pStyle w:val="Prrafodelista"/>
        <w:numPr>
          <w:ilvl w:val="0"/>
          <w:numId w:val="26"/>
        </w:numPr>
        <w:spacing w:after="0" w:line="240" w:lineRule="auto"/>
        <w:rPr>
          <w:color w:val="000000"/>
          <w:lang w:val="es-ES" w:eastAsia="es-ES"/>
        </w:rPr>
      </w:pPr>
      <w:r w:rsidRPr="009B5D18">
        <w:rPr>
          <w:color w:val="000000"/>
          <w:lang w:val="es-ES" w:eastAsia="es-ES"/>
        </w:rPr>
        <w:t>Como elaborar un Plan de Negocio Exportador</w:t>
      </w:r>
    </w:p>
    <w:p w:rsidR="00761A35" w:rsidRPr="009B5D18" w:rsidRDefault="00761A35" w:rsidP="00D90519">
      <w:pPr>
        <w:pStyle w:val="Prrafodelista"/>
        <w:numPr>
          <w:ilvl w:val="0"/>
          <w:numId w:val="26"/>
        </w:numPr>
        <w:rPr>
          <w:color w:val="000000"/>
          <w:lang w:val="es-ES" w:eastAsia="es-ES"/>
        </w:rPr>
      </w:pPr>
      <w:r w:rsidRPr="009B5D18">
        <w:rPr>
          <w:color w:val="000000"/>
          <w:lang w:val="es-ES" w:eastAsia="es-ES"/>
        </w:rPr>
        <w:t>Auditoria de Control de Calidad para Exportación</w:t>
      </w:r>
    </w:p>
    <w:p w:rsidR="00761A35" w:rsidRDefault="00761A35" w:rsidP="001A482E">
      <w:pPr>
        <w:spacing w:before="120" w:after="120" w:line="240" w:lineRule="auto"/>
        <w:ind w:left="360"/>
        <w:jc w:val="both"/>
        <w:rPr>
          <w:b/>
          <w:bCs/>
        </w:rPr>
      </w:pPr>
    </w:p>
    <w:p w:rsidR="00761A35" w:rsidRDefault="00761A35">
      <w:pPr>
        <w:rPr>
          <w:b/>
          <w:bCs/>
        </w:rPr>
      </w:pPr>
      <w:r>
        <w:rPr>
          <w:b/>
          <w:bCs/>
        </w:rPr>
        <w:br w:type="page"/>
      </w:r>
    </w:p>
    <w:p w:rsidR="00761A35" w:rsidRDefault="00761A35" w:rsidP="001A482E">
      <w:pPr>
        <w:spacing w:before="120" w:after="120" w:line="240" w:lineRule="auto"/>
        <w:ind w:left="360"/>
        <w:jc w:val="both"/>
        <w:rPr>
          <w:b/>
          <w:bCs/>
        </w:rPr>
      </w:pPr>
    </w:p>
    <w:p w:rsidR="00761A35" w:rsidRPr="009E65D8" w:rsidRDefault="00761A35" w:rsidP="00807240">
      <w:pPr>
        <w:spacing w:before="120" w:after="120" w:line="240" w:lineRule="auto"/>
        <w:ind w:left="360"/>
        <w:jc w:val="both"/>
        <w:rPr>
          <w:b/>
          <w:bCs/>
        </w:rPr>
      </w:pPr>
      <w:r w:rsidRPr="009E65D8">
        <w:rPr>
          <w:b/>
          <w:bCs/>
        </w:rPr>
        <w:t>Componente 2.- Incidencia en Políticas Públicas</w:t>
      </w:r>
    </w:p>
    <w:p w:rsidR="00761A35" w:rsidRPr="009E65D8" w:rsidRDefault="00761A35" w:rsidP="00807240">
      <w:pPr>
        <w:spacing w:before="120" w:after="120" w:line="240" w:lineRule="auto"/>
        <w:ind w:left="360"/>
        <w:jc w:val="both"/>
      </w:pPr>
      <w:r w:rsidRPr="009E65D8">
        <w:t>Este componente comprende la elaboración de propuestas de políticas favorables al proyecto y acciones de incidencia. Inicia con la identificación de un grupo impulsor o líder, compuesto por actores relacionados a cada conglomerado (Cusco y Gamarra) interesados en la promoción de la mejora del entorno de los negocios.</w:t>
      </w:r>
    </w:p>
    <w:p w:rsidR="00761A35" w:rsidRDefault="00761A35" w:rsidP="00807240">
      <w:pPr>
        <w:spacing w:before="120" w:after="120" w:line="240" w:lineRule="auto"/>
        <w:ind w:left="360"/>
        <w:jc w:val="both"/>
        <w:rPr>
          <w:u w:val="single"/>
        </w:rPr>
      </w:pPr>
    </w:p>
    <w:p w:rsidR="00761A35" w:rsidRPr="00807240" w:rsidRDefault="00761A35" w:rsidP="00807240">
      <w:pPr>
        <w:spacing w:before="120" w:after="120" w:line="240" w:lineRule="auto"/>
        <w:ind w:left="360"/>
        <w:jc w:val="both"/>
      </w:pPr>
      <w:r w:rsidRPr="00807240">
        <w:rPr>
          <w:u w:val="single"/>
        </w:rPr>
        <w:t>Actividad 2.1: Preparación de condiciones para la formulación de propuestas de incidencia en políticas públicas.</w:t>
      </w:r>
      <w:r w:rsidRPr="00807240">
        <w:t xml:space="preserve"> </w:t>
      </w:r>
    </w:p>
    <w:p w:rsidR="00761A35" w:rsidRPr="00807240" w:rsidRDefault="00761A35" w:rsidP="00D90519">
      <w:pPr>
        <w:numPr>
          <w:ilvl w:val="0"/>
          <w:numId w:val="27"/>
        </w:numPr>
        <w:spacing w:before="120" w:after="120" w:line="240" w:lineRule="auto"/>
        <w:jc w:val="both"/>
      </w:pPr>
      <w:r w:rsidRPr="00807240">
        <w:t>Identificación y promoción de grupo impulsor en cada conglomerado.</w:t>
      </w:r>
    </w:p>
    <w:p w:rsidR="00761A35" w:rsidRPr="00807240" w:rsidRDefault="00761A35" w:rsidP="00D90519">
      <w:pPr>
        <w:numPr>
          <w:ilvl w:val="0"/>
          <w:numId w:val="27"/>
        </w:numPr>
        <w:spacing w:before="120" w:after="120" w:line="240" w:lineRule="auto"/>
        <w:jc w:val="both"/>
      </w:pPr>
      <w:r w:rsidRPr="00807240">
        <w:t>Definición de objetivos de incidencia.</w:t>
      </w:r>
    </w:p>
    <w:p w:rsidR="00761A35" w:rsidRPr="00807240" w:rsidRDefault="00761A35" w:rsidP="00D90519">
      <w:pPr>
        <w:numPr>
          <w:ilvl w:val="0"/>
          <w:numId w:val="27"/>
        </w:numPr>
        <w:spacing w:before="120" w:after="120" w:line="240" w:lineRule="auto"/>
        <w:jc w:val="both"/>
      </w:pPr>
      <w:r w:rsidRPr="00807240">
        <w:t>Investigación de normas específicas a cada sector.</w:t>
      </w:r>
    </w:p>
    <w:p w:rsidR="00761A35" w:rsidRPr="00807240" w:rsidRDefault="00761A35" w:rsidP="00D90519">
      <w:pPr>
        <w:numPr>
          <w:ilvl w:val="0"/>
          <w:numId w:val="27"/>
        </w:numPr>
        <w:spacing w:before="120" w:after="120" w:line="240" w:lineRule="auto"/>
        <w:jc w:val="both"/>
      </w:pPr>
      <w:r w:rsidRPr="00807240">
        <w:t>Capacitación y apoyo en formulación y presentación de propuestas en espacios de concertación.</w:t>
      </w:r>
      <w:r w:rsidRPr="00807240">
        <w:rPr>
          <w:lang w:val="es-ES"/>
        </w:rPr>
        <w:t xml:space="preserve"> </w:t>
      </w:r>
    </w:p>
    <w:p w:rsidR="00761A35" w:rsidRPr="00807240" w:rsidRDefault="00761A35" w:rsidP="001A482E">
      <w:pPr>
        <w:spacing w:before="120" w:after="120" w:line="240" w:lineRule="auto"/>
        <w:ind w:left="360"/>
        <w:jc w:val="both"/>
      </w:pPr>
    </w:p>
    <w:p w:rsidR="00761A35" w:rsidRPr="00807240" w:rsidRDefault="00761A35" w:rsidP="00807240">
      <w:pPr>
        <w:spacing w:before="120" w:after="120" w:line="240" w:lineRule="auto"/>
        <w:ind w:left="360"/>
        <w:jc w:val="both"/>
      </w:pPr>
      <w:r w:rsidRPr="00807240">
        <w:rPr>
          <w:u w:val="single"/>
        </w:rPr>
        <w:t>Actividad 2.2: Fortalecimiento de espacios de concertación público – privada</w:t>
      </w:r>
      <w:r w:rsidRPr="00807240">
        <w:t xml:space="preserve"> </w:t>
      </w:r>
    </w:p>
    <w:p w:rsidR="00761A35" w:rsidRPr="00807240" w:rsidRDefault="00761A35" w:rsidP="00D90519">
      <w:pPr>
        <w:numPr>
          <w:ilvl w:val="0"/>
          <w:numId w:val="28"/>
        </w:numPr>
        <w:spacing w:before="120" w:after="120" w:line="240" w:lineRule="auto"/>
        <w:jc w:val="both"/>
      </w:pPr>
      <w:r w:rsidRPr="00807240">
        <w:t>Sensibilización de actores públicos y privados en cada conglomerado.</w:t>
      </w:r>
    </w:p>
    <w:p w:rsidR="00761A35" w:rsidRPr="00807240" w:rsidRDefault="00761A35" w:rsidP="00D90519">
      <w:pPr>
        <w:numPr>
          <w:ilvl w:val="0"/>
          <w:numId w:val="28"/>
        </w:numPr>
        <w:spacing w:before="120" w:after="120" w:line="240" w:lineRule="auto"/>
        <w:jc w:val="both"/>
      </w:pPr>
      <w:r w:rsidRPr="00807240">
        <w:t>Apoyo para diagnóstico y fortalecimiento de espacios existentes.</w:t>
      </w:r>
    </w:p>
    <w:p w:rsidR="00761A35" w:rsidRPr="00807240" w:rsidRDefault="00761A35" w:rsidP="00D90519">
      <w:pPr>
        <w:numPr>
          <w:ilvl w:val="0"/>
          <w:numId w:val="28"/>
        </w:numPr>
        <w:spacing w:before="120" w:after="120" w:line="240" w:lineRule="auto"/>
        <w:jc w:val="both"/>
      </w:pPr>
      <w:r w:rsidRPr="00807240">
        <w:t>Promoción de objetivos de incidencia desde espacios de concertación.</w:t>
      </w:r>
      <w:r w:rsidRPr="00807240">
        <w:rPr>
          <w:lang w:val="es-ES"/>
        </w:rPr>
        <w:t xml:space="preserve"> </w:t>
      </w:r>
    </w:p>
    <w:p w:rsidR="00761A35" w:rsidRDefault="00761A35" w:rsidP="001A482E">
      <w:pPr>
        <w:spacing w:before="120" w:after="120" w:line="240" w:lineRule="auto"/>
        <w:ind w:left="360"/>
        <w:jc w:val="both"/>
        <w:rPr>
          <w:b/>
          <w:bCs/>
        </w:rPr>
      </w:pPr>
    </w:p>
    <w:p w:rsidR="00761A35" w:rsidRPr="00807240" w:rsidRDefault="00761A35" w:rsidP="00807240">
      <w:pPr>
        <w:spacing w:before="120" w:after="120" w:line="240" w:lineRule="auto"/>
        <w:ind w:left="360"/>
        <w:jc w:val="both"/>
      </w:pPr>
      <w:r w:rsidRPr="00807240">
        <w:t xml:space="preserve">Las instituciones públicas y privadas con las que el Proyecto ha tenido relación han percibido como un buen enfoque el de la ejecución del Proyecto y definido como apropiados los instrumentos involucrados en la metodología. </w:t>
      </w:r>
    </w:p>
    <w:p w:rsidR="00761A35" w:rsidRPr="00807240" w:rsidRDefault="00761A35" w:rsidP="00807240">
      <w:pPr>
        <w:spacing w:before="120" w:after="120" w:line="240" w:lineRule="auto"/>
        <w:ind w:left="360"/>
        <w:jc w:val="both"/>
      </w:pPr>
      <w:r w:rsidRPr="00807240">
        <w:t xml:space="preserve">De esta forma se han sensibilizado a diversos actores públicos y  privados en ambos conglomerados, en el caso del conglomerado de confecciones, ha sido importante la participación de la Dirección de Desarrollo de Comercio Exterior del MINCETUR, en su Programa Exporta, quién ha venido apoyando la ejecución del proyecto y además considera en sus planes de intervención a futuro la aplicación de la metodología. </w:t>
      </w:r>
    </w:p>
    <w:p w:rsidR="00761A35" w:rsidRPr="00807240" w:rsidRDefault="00761A35" w:rsidP="00807240">
      <w:pPr>
        <w:spacing w:before="120" w:after="120" w:line="240" w:lineRule="auto"/>
        <w:ind w:left="360"/>
        <w:jc w:val="both"/>
      </w:pPr>
      <w:r w:rsidRPr="00807240">
        <w:t>Por otro lado está la intervención de IC conjuntamente con COPEME en el servicio de consolidación de proyectos asociativos del programa MI EMPRESA del Ministerio de la Producción, mediante el cual se continúa con el apoyo a 5 de las redes empresariales.</w:t>
      </w:r>
      <w:r w:rsidRPr="00807240">
        <w:rPr>
          <w:lang w:val="es-ES"/>
        </w:rPr>
        <w:t xml:space="preserve"> </w:t>
      </w:r>
    </w:p>
    <w:p w:rsidR="00761A35" w:rsidRPr="00807240" w:rsidRDefault="00761A35" w:rsidP="00807240">
      <w:pPr>
        <w:spacing w:before="120" w:after="120" w:line="240" w:lineRule="auto"/>
        <w:ind w:left="360"/>
        <w:jc w:val="both"/>
      </w:pPr>
      <w:r w:rsidRPr="00807240">
        <w:t xml:space="preserve">El Municipio de La Victoria, ha suscrito un convenio con MINCETUR, para realizar actividades desarrollando la metodología de redes, en estos momentos MINCETUR se encuentra en proceso de transferencia el Módulo de Gamarra Exporta y a los funcionarios de la MLV se les </w:t>
      </w:r>
      <w:proofErr w:type="spellStart"/>
      <w:r w:rsidRPr="00807240">
        <w:t>a</w:t>
      </w:r>
      <w:proofErr w:type="spellEnd"/>
      <w:r w:rsidRPr="00807240">
        <w:t xml:space="preserve"> orientado para dar continuidad la metodología de redes. </w:t>
      </w:r>
    </w:p>
    <w:p w:rsidR="00761A35" w:rsidRPr="00807240" w:rsidRDefault="00761A35" w:rsidP="00807240">
      <w:pPr>
        <w:spacing w:before="120" w:after="120" w:line="240" w:lineRule="auto"/>
        <w:ind w:left="360"/>
        <w:jc w:val="both"/>
      </w:pPr>
      <w:r w:rsidRPr="00807240">
        <w:t xml:space="preserve">La Cámara de Comercio de Lima, a través de su Programa Al </w:t>
      </w:r>
      <w:proofErr w:type="spellStart"/>
      <w:r w:rsidRPr="00807240">
        <w:t>Invest</w:t>
      </w:r>
      <w:proofErr w:type="spellEnd"/>
      <w:r w:rsidRPr="00807240">
        <w:t xml:space="preserve"> financiado por la Unión Europea,  ha dado mayor énfasis al eje de la cooperación empresarial en sus programas de desarrollo de las pymes.</w:t>
      </w:r>
      <w:r w:rsidRPr="00807240">
        <w:rPr>
          <w:lang w:val="es-ES"/>
        </w:rPr>
        <w:t xml:space="preserve"> </w:t>
      </w:r>
    </w:p>
    <w:p w:rsidR="00761A35" w:rsidRPr="00807240" w:rsidRDefault="00761A35" w:rsidP="00807240">
      <w:pPr>
        <w:spacing w:before="120" w:after="120" w:line="240" w:lineRule="auto"/>
        <w:ind w:left="360"/>
        <w:jc w:val="both"/>
      </w:pPr>
      <w:r w:rsidRPr="00807240">
        <w:lastRenderedPageBreak/>
        <w:t xml:space="preserve">En el conglomerado de Cusco, se ha suscrito un convenio de cooperación con AGRORURAL para apoyar el desarrollo de la red de turismo rural comunitario PACHA PAQAREQ. Se participó en tres talleres de capacitación a los promotores de AGRORURAL a quienes oriento sobre detalles de la aplicación de la metodología. Como resultado los “grupos” han variado su denominación a “redes de emprendedores rurales” </w:t>
      </w:r>
    </w:p>
    <w:p w:rsidR="00761A35" w:rsidRPr="00807240" w:rsidRDefault="00761A35" w:rsidP="00807240">
      <w:pPr>
        <w:spacing w:before="120" w:after="120" w:line="240" w:lineRule="auto"/>
        <w:ind w:left="360"/>
        <w:jc w:val="both"/>
      </w:pPr>
      <w:r w:rsidRPr="00807240">
        <w:t xml:space="preserve">Con la DIRCETUR se tuvo una excelente coordinación durante el año 2010, participó activamente de las acciones del proyecto integrándose en las comisiones que se constituyeron con los empresarios. </w:t>
      </w:r>
    </w:p>
    <w:p w:rsidR="00761A35" w:rsidRPr="00807240" w:rsidRDefault="00761A35" w:rsidP="00807240">
      <w:pPr>
        <w:spacing w:before="120" w:after="120" w:line="240" w:lineRule="auto"/>
        <w:ind w:left="360"/>
        <w:jc w:val="both"/>
      </w:pPr>
      <w:r w:rsidRPr="00807240">
        <w:t xml:space="preserve">La institución viene gestionando el financiamiento de un nuevo proyecto en el que la </w:t>
      </w:r>
      <w:proofErr w:type="spellStart"/>
      <w:r w:rsidRPr="00807240">
        <w:t>Asociatividad</w:t>
      </w:r>
      <w:proofErr w:type="spellEnd"/>
      <w:r w:rsidRPr="00807240">
        <w:t xml:space="preserve"> empresarial es un enfoque de su ejecución. </w:t>
      </w:r>
    </w:p>
    <w:p w:rsidR="00761A35" w:rsidRPr="00807240" w:rsidRDefault="00761A35" w:rsidP="00807240">
      <w:pPr>
        <w:spacing w:before="120" w:after="120" w:line="240" w:lineRule="auto"/>
        <w:ind w:left="360"/>
        <w:jc w:val="both"/>
      </w:pPr>
      <w:r w:rsidRPr="00807240">
        <w:t xml:space="preserve">Sobre las gestiones que a nivel de convenio se vinieron haciendo con CODESPA, se dio la posibilidad de interactuar con los Municipios de </w:t>
      </w:r>
      <w:proofErr w:type="spellStart"/>
      <w:r w:rsidRPr="00807240">
        <w:t>Lamay</w:t>
      </w:r>
      <w:proofErr w:type="spellEnd"/>
      <w:r w:rsidRPr="00807240">
        <w:t xml:space="preserve"> y Lucre. </w:t>
      </w:r>
    </w:p>
    <w:p w:rsidR="00761A35" w:rsidRPr="00807240" w:rsidRDefault="00761A35" w:rsidP="00807240">
      <w:pPr>
        <w:spacing w:before="120" w:after="120" w:line="240" w:lineRule="auto"/>
        <w:ind w:left="360"/>
        <w:jc w:val="both"/>
      </w:pPr>
      <w:r w:rsidRPr="00807240">
        <w:t xml:space="preserve">En el Municipio de </w:t>
      </w:r>
      <w:proofErr w:type="spellStart"/>
      <w:r w:rsidRPr="00807240">
        <w:t>Lamay</w:t>
      </w:r>
      <w:proofErr w:type="spellEnd"/>
      <w:r w:rsidRPr="00807240">
        <w:t xml:space="preserve">, se ha dado a conocer el modelo de </w:t>
      </w:r>
      <w:proofErr w:type="spellStart"/>
      <w:r w:rsidRPr="00807240">
        <w:t>Asociatividad</w:t>
      </w:r>
      <w:proofErr w:type="spellEnd"/>
      <w:r w:rsidRPr="00807240">
        <w:t xml:space="preserve"> Empresarial y alrededor de ello las ventajas de la metodología e instrumentos en la promoción de negocios rurales en particular y en el desarrollo de la Comunidad en general. </w:t>
      </w:r>
    </w:p>
    <w:p w:rsidR="00761A35" w:rsidRPr="00807240" w:rsidRDefault="00761A35" w:rsidP="00807240">
      <w:pPr>
        <w:spacing w:before="120" w:after="120" w:line="240" w:lineRule="auto"/>
        <w:ind w:left="360"/>
        <w:jc w:val="both"/>
      </w:pPr>
      <w:r w:rsidRPr="00807240">
        <w:t xml:space="preserve">En el caso de la Municipalidad distrital de Lucre los esfuerzos se han traducido alrededor de fomentar la creación de la red distrital de turismo comunitario, instancia en la cual participan asociaciones de arrieros, </w:t>
      </w:r>
      <w:proofErr w:type="spellStart"/>
      <w:r w:rsidRPr="00807240">
        <w:t>interpretes</w:t>
      </w:r>
      <w:proofErr w:type="spellEnd"/>
      <w:r w:rsidRPr="00807240">
        <w:t xml:space="preserve"> y guías del humedal Lucre – </w:t>
      </w:r>
      <w:proofErr w:type="spellStart"/>
      <w:r w:rsidRPr="00807240">
        <w:t>Huacarpay</w:t>
      </w:r>
      <w:proofErr w:type="spellEnd"/>
      <w:r w:rsidRPr="00807240">
        <w:t xml:space="preserve">, asociación de jóvenes emprendedores.  </w:t>
      </w:r>
    </w:p>
    <w:p w:rsidR="00761A35" w:rsidRDefault="00761A35" w:rsidP="001A482E">
      <w:pPr>
        <w:spacing w:before="120" w:after="120" w:line="240" w:lineRule="auto"/>
        <w:ind w:left="360"/>
        <w:jc w:val="both"/>
        <w:rPr>
          <w:b/>
          <w:bCs/>
        </w:rPr>
      </w:pPr>
    </w:p>
    <w:p w:rsidR="00761A35" w:rsidRDefault="00761A35">
      <w:pPr>
        <w:rPr>
          <w:b/>
          <w:bCs/>
        </w:rPr>
      </w:pPr>
      <w:r>
        <w:rPr>
          <w:b/>
          <w:bCs/>
        </w:rPr>
        <w:br w:type="page"/>
      </w:r>
    </w:p>
    <w:p w:rsidR="00761A35" w:rsidRDefault="00761A35" w:rsidP="001A482E">
      <w:pPr>
        <w:spacing w:before="120" w:after="120" w:line="240" w:lineRule="auto"/>
        <w:ind w:left="360"/>
        <w:jc w:val="both"/>
        <w:rPr>
          <w:b/>
          <w:bCs/>
        </w:rPr>
      </w:pPr>
    </w:p>
    <w:p w:rsidR="00761A35" w:rsidRPr="009E65D8" w:rsidRDefault="00761A35" w:rsidP="001A482E">
      <w:pPr>
        <w:spacing w:before="120" w:after="120" w:line="240" w:lineRule="auto"/>
        <w:ind w:left="360"/>
        <w:jc w:val="both"/>
        <w:rPr>
          <w:b/>
          <w:bCs/>
        </w:rPr>
      </w:pPr>
      <w:r w:rsidRPr="009E65D8">
        <w:rPr>
          <w:b/>
          <w:bCs/>
        </w:rPr>
        <w:t>Componente 3.- Gestión del conocimiento</w:t>
      </w:r>
    </w:p>
    <w:p w:rsidR="00761A35" w:rsidRPr="009E65D8" w:rsidRDefault="00761A35" w:rsidP="001A482E">
      <w:pPr>
        <w:spacing w:before="120" w:after="120" w:line="240" w:lineRule="auto"/>
        <w:ind w:left="360"/>
        <w:jc w:val="both"/>
      </w:pPr>
      <w:r w:rsidRPr="009E65D8">
        <w:t xml:space="preserve">Comprende el diseño de herramientas de recojo de información y sistematización de  experiencias, buscando promover la réplica del modelo de Articulación de las redes empresariales, como estrategia para mejorar la competitividad en los conglomerados seleccionados. Entre las principales actividades se encuentra, la elaboración de un video, guías metodológicas, taller de difusión de la experiencia, entre otros. </w:t>
      </w:r>
    </w:p>
    <w:p w:rsidR="00761A35" w:rsidRDefault="00761A35" w:rsidP="001A482E">
      <w:pPr>
        <w:spacing w:before="120" w:after="120" w:line="240" w:lineRule="auto"/>
        <w:ind w:left="360"/>
        <w:jc w:val="both"/>
        <w:rPr>
          <w:b/>
          <w:bCs/>
        </w:rPr>
      </w:pPr>
    </w:p>
    <w:p w:rsidR="00761A35" w:rsidRPr="00807240" w:rsidRDefault="00761A35" w:rsidP="00807240">
      <w:pPr>
        <w:ind w:left="360"/>
      </w:pPr>
      <w:r w:rsidRPr="00807240">
        <w:rPr>
          <w:u w:val="single"/>
        </w:rPr>
        <w:t>Actividad 3.1</w:t>
      </w:r>
      <w:proofErr w:type="gramStart"/>
      <w:r w:rsidRPr="00807240">
        <w:rPr>
          <w:u w:val="single"/>
        </w:rPr>
        <w:t>:  Validación</w:t>
      </w:r>
      <w:proofErr w:type="gramEnd"/>
      <w:r w:rsidRPr="00807240">
        <w:rPr>
          <w:u w:val="single"/>
        </w:rPr>
        <w:t xml:space="preserve"> de las estrategias de articulación por conglomerado.</w:t>
      </w:r>
      <w:r w:rsidRPr="00807240">
        <w:t xml:space="preserve"> </w:t>
      </w:r>
    </w:p>
    <w:p w:rsidR="00761A35" w:rsidRPr="00807240" w:rsidRDefault="00761A35" w:rsidP="00D90519">
      <w:pPr>
        <w:numPr>
          <w:ilvl w:val="0"/>
          <w:numId w:val="29"/>
        </w:numPr>
      </w:pPr>
      <w:r w:rsidRPr="00807240">
        <w:t>Elaboración de un plan de Gestión de Conocimientos en cada conglomerado.</w:t>
      </w:r>
    </w:p>
    <w:p w:rsidR="00761A35" w:rsidRPr="00807240" w:rsidRDefault="00761A35" w:rsidP="00D90519">
      <w:pPr>
        <w:numPr>
          <w:ilvl w:val="0"/>
          <w:numId w:val="29"/>
        </w:numPr>
      </w:pPr>
      <w:r w:rsidRPr="00807240">
        <w:t>Diseño de herramientas de recojo de información.</w:t>
      </w:r>
    </w:p>
    <w:p w:rsidR="00761A35" w:rsidRPr="00807240" w:rsidRDefault="00761A35" w:rsidP="00D90519">
      <w:pPr>
        <w:numPr>
          <w:ilvl w:val="0"/>
          <w:numId w:val="29"/>
        </w:numPr>
      </w:pPr>
      <w:r w:rsidRPr="00807240">
        <w:t>Sistematización de lecciones aprendidas.</w:t>
      </w:r>
    </w:p>
    <w:p w:rsidR="00761A35" w:rsidRPr="00807240" w:rsidRDefault="00761A35" w:rsidP="00D90519">
      <w:pPr>
        <w:numPr>
          <w:ilvl w:val="0"/>
          <w:numId w:val="29"/>
        </w:numPr>
      </w:pPr>
      <w:r w:rsidRPr="00807240">
        <w:t xml:space="preserve">Determinación de estrategia de articulación específica a cada conglomerado. </w:t>
      </w:r>
    </w:p>
    <w:p w:rsidR="00761A35" w:rsidRPr="00807240" w:rsidRDefault="00761A35"/>
    <w:p w:rsidR="00761A35" w:rsidRPr="00807240" w:rsidRDefault="00761A35" w:rsidP="00807240">
      <w:pPr>
        <w:ind w:left="360"/>
      </w:pPr>
      <w:r w:rsidRPr="00807240">
        <w:rPr>
          <w:u w:val="single"/>
        </w:rPr>
        <w:t>Actividad 3.2: Elaboración de herramientas de difusión de estrategias validadas</w:t>
      </w:r>
      <w:r w:rsidRPr="00807240">
        <w:t xml:space="preserve"> </w:t>
      </w:r>
    </w:p>
    <w:p w:rsidR="00761A35" w:rsidRPr="00807240" w:rsidRDefault="00761A35" w:rsidP="00D90519">
      <w:pPr>
        <w:numPr>
          <w:ilvl w:val="0"/>
          <w:numId w:val="29"/>
        </w:numPr>
      </w:pPr>
      <w:r w:rsidRPr="00807240">
        <w:t>Elaboración de 4 productos de difusión/promoción: un video y una guía metodológica de articulación específicos a cada conglomerado promovida.</w:t>
      </w:r>
    </w:p>
    <w:p w:rsidR="00761A35" w:rsidRPr="00807240" w:rsidRDefault="00761A35" w:rsidP="00D90519">
      <w:pPr>
        <w:numPr>
          <w:ilvl w:val="0"/>
          <w:numId w:val="29"/>
        </w:numPr>
      </w:pPr>
      <w:r w:rsidRPr="00807240">
        <w:t>Un taller de difusión de la experiencia en cada zona de intervención con participación de actores públicos y privados relacionados a los conglomerados.</w:t>
      </w:r>
      <w:r w:rsidRPr="00807240">
        <w:rPr>
          <w:lang w:val="es-ES"/>
        </w:rPr>
        <w:t xml:space="preserve"> </w:t>
      </w:r>
    </w:p>
    <w:p w:rsidR="00761A35" w:rsidRDefault="00761A35">
      <w:pPr>
        <w:rPr>
          <w:b/>
          <w:bCs/>
        </w:rPr>
      </w:pPr>
    </w:p>
    <w:p w:rsidR="00761A35" w:rsidRPr="007E202E" w:rsidRDefault="00761A35" w:rsidP="009B5D18">
      <w:pPr>
        <w:spacing w:after="0" w:line="240" w:lineRule="auto"/>
        <w:ind w:left="360"/>
        <w:jc w:val="both"/>
        <w:rPr>
          <w:b/>
          <w:bCs/>
        </w:rPr>
      </w:pPr>
      <w:r w:rsidRPr="007E202E">
        <w:rPr>
          <w:b/>
          <w:bCs/>
        </w:rPr>
        <w:t xml:space="preserve">Manual para </w:t>
      </w:r>
      <w:r>
        <w:rPr>
          <w:b/>
          <w:bCs/>
        </w:rPr>
        <w:t xml:space="preserve">el </w:t>
      </w:r>
      <w:r w:rsidRPr="007E202E">
        <w:rPr>
          <w:b/>
          <w:bCs/>
        </w:rPr>
        <w:t>éxito en los eventos comerciales</w:t>
      </w:r>
    </w:p>
    <w:p w:rsidR="00761A35" w:rsidRDefault="00761A35" w:rsidP="009B5D18">
      <w:pPr>
        <w:spacing w:after="0" w:line="240" w:lineRule="auto"/>
        <w:ind w:left="360"/>
        <w:jc w:val="both"/>
      </w:pPr>
    </w:p>
    <w:p w:rsidR="00761A35" w:rsidRDefault="00761A35" w:rsidP="009B5D18">
      <w:pPr>
        <w:spacing w:after="0" w:line="240" w:lineRule="auto"/>
        <w:ind w:left="360"/>
        <w:jc w:val="both"/>
      </w:pPr>
      <w:r w:rsidRPr="008F4E91">
        <w:t xml:space="preserve">Los articuladores gerentes </w:t>
      </w:r>
      <w:r>
        <w:t xml:space="preserve">fueron capacitados con la metodología de APOMIPE y </w:t>
      </w:r>
      <w:r w:rsidRPr="008F4E91">
        <w:t xml:space="preserve">utilizaron </w:t>
      </w:r>
      <w:r>
        <w:t xml:space="preserve">como guía de acción los </w:t>
      </w:r>
      <w:r w:rsidRPr="008F4E91">
        <w:t xml:space="preserve">Manuales desarrollados por el Programa APOMIPE: </w:t>
      </w:r>
    </w:p>
    <w:p w:rsidR="00761A35" w:rsidRPr="008F4E91" w:rsidRDefault="00761A35" w:rsidP="009B5D18">
      <w:pPr>
        <w:spacing w:after="0" w:line="240" w:lineRule="auto"/>
        <w:ind w:left="360"/>
        <w:jc w:val="both"/>
      </w:pPr>
    </w:p>
    <w:p w:rsidR="00761A35" w:rsidRPr="008F4E91" w:rsidRDefault="00761A35" w:rsidP="00D90519">
      <w:pPr>
        <w:numPr>
          <w:ilvl w:val="0"/>
          <w:numId w:val="46"/>
        </w:numPr>
        <w:spacing w:after="0" w:line="240" w:lineRule="auto"/>
        <w:jc w:val="both"/>
      </w:pPr>
      <w:r w:rsidRPr="008F4E91">
        <w:t xml:space="preserve">Manual del Articulador </w:t>
      </w:r>
    </w:p>
    <w:p w:rsidR="00761A35" w:rsidRPr="008F4E91" w:rsidRDefault="00761A35" w:rsidP="00D90519">
      <w:pPr>
        <w:numPr>
          <w:ilvl w:val="0"/>
          <w:numId w:val="46"/>
        </w:numPr>
        <w:spacing w:after="0" w:line="240" w:lineRule="auto"/>
        <w:jc w:val="both"/>
      </w:pPr>
      <w:r w:rsidRPr="008F4E91">
        <w:t xml:space="preserve">Análisis de Territorios, Cadenas y líneas de Negocio </w:t>
      </w:r>
    </w:p>
    <w:p w:rsidR="00761A35" w:rsidRPr="008F4E91" w:rsidRDefault="00761A35" w:rsidP="00D90519">
      <w:pPr>
        <w:numPr>
          <w:ilvl w:val="0"/>
          <w:numId w:val="46"/>
        </w:numPr>
        <w:spacing w:after="0" w:line="240" w:lineRule="auto"/>
        <w:jc w:val="both"/>
      </w:pPr>
      <w:r w:rsidRPr="008F4E91">
        <w:t xml:space="preserve">Promoción y Selección </w:t>
      </w:r>
    </w:p>
    <w:p w:rsidR="00761A35" w:rsidRPr="008F4E91" w:rsidRDefault="00761A35" w:rsidP="00D90519">
      <w:pPr>
        <w:numPr>
          <w:ilvl w:val="0"/>
          <w:numId w:val="46"/>
        </w:numPr>
        <w:spacing w:after="0" w:line="240" w:lineRule="auto"/>
        <w:jc w:val="both"/>
      </w:pPr>
      <w:r w:rsidRPr="008F4E91">
        <w:t xml:space="preserve">Generación de confianza y planificación de mejoras </w:t>
      </w:r>
    </w:p>
    <w:p w:rsidR="00761A35" w:rsidRPr="008F4E91" w:rsidRDefault="00761A35" w:rsidP="00D90519">
      <w:pPr>
        <w:numPr>
          <w:ilvl w:val="0"/>
          <w:numId w:val="46"/>
        </w:numPr>
        <w:spacing w:after="0" w:line="240" w:lineRule="auto"/>
        <w:jc w:val="both"/>
      </w:pPr>
      <w:r w:rsidRPr="008F4E91">
        <w:t xml:space="preserve">Consolidación de la confianza: Proyectos Piloto </w:t>
      </w:r>
    </w:p>
    <w:p w:rsidR="00761A35" w:rsidRPr="008F4E91" w:rsidRDefault="00761A35" w:rsidP="00D90519">
      <w:pPr>
        <w:numPr>
          <w:ilvl w:val="0"/>
          <w:numId w:val="46"/>
        </w:numPr>
        <w:spacing w:after="0" w:line="240" w:lineRule="auto"/>
        <w:jc w:val="both"/>
      </w:pPr>
      <w:r w:rsidRPr="008F4E91">
        <w:t xml:space="preserve">Diseño e implementación del Proyecto Estratégico </w:t>
      </w:r>
    </w:p>
    <w:p w:rsidR="00761A35" w:rsidRPr="008F4E91" w:rsidRDefault="00761A35" w:rsidP="00D90519">
      <w:pPr>
        <w:numPr>
          <w:ilvl w:val="0"/>
          <w:numId w:val="46"/>
        </w:numPr>
        <w:spacing w:after="0" w:line="240" w:lineRule="auto"/>
        <w:jc w:val="both"/>
      </w:pPr>
      <w:r w:rsidRPr="008F4E91">
        <w:t xml:space="preserve">Acompañamiento en la Gestión del Negocio </w:t>
      </w:r>
    </w:p>
    <w:p w:rsidR="00761A35" w:rsidRPr="008F4E91" w:rsidRDefault="00761A35" w:rsidP="00D90519">
      <w:pPr>
        <w:numPr>
          <w:ilvl w:val="0"/>
          <w:numId w:val="46"/>
        </w:numPr>
        <w:spacing w:after="0" w:line="240" w:lineRule="auto"/>
        <w:jc w:val="both"/>
      </w:pPr>
      <w:r w:rsidRPr="008F4E91">
        <w:t xml:space="preserve">Generación y consolidación de confianza; clave para los negocios exitosos </w:t>
      </w:r>
    </w:p>
    <w:p w:rsidR="00761A35" w:rsidRPr="00D43F8A" w:rsidRDefault="00761A35" w:rsidP="009B5D18">
      <w:pPr>
        <w:ind w:left="360"/>
        <w:rPr>
          <w:color w:val="000000"/>
          <w:lang w:eastAsia="es-PE"/>
        </w:rPr>
      </w:pPr>
    </w:p>
    <w:p w:rsidR="00761A35" w:rsidRDefault="00761A35" w:rsidP="009B5D18">
      <w:pPr>
        <w:spacing w:after="0" w:line="240" w:lineRule="auto"/>
        <w:ind w:left="360"/>
        <w:jc w:val="both"/>
      </w:pPr>
      <w:r>
        <w:t>Est</w:t>
      </w:r>
      <w:r w:rsidRPr="008F4E91">
        <w:t xml:space="preserve">os manuales fueron </w:t>
      </w:r>
      <w:r>
        <w:t xml:space="preserve">han sido muy </w:t>
      </w:r>
      <w:r w:rsidRPr="008F4E91">
        <w:t xml:space="preserve">útiles en </w:t>
      </w:r>
      <w:r>
        <w:t>la ejecución del proyecto, principalmente en lo relacionado con el inicio d</w:t>
      </w:r>
      <w:r w:rsidRPr="008F4E91">
        <w:t>e</w:t>
      </w:r>
      <w:r>
        <w:t xml:space="preserve"> </w:t>
      </w:r>
      <w:r w:rsidRPr="008F4E91">
        <w:t>l</w:t>
      </w:r>
      <w:r>
        <w:t>os</w:t>
      </w:r>
      <w:r w:rsidRPr="008F4E91">
        <w:t xml:space="preserve"> proceso</w:t>
      </w:r>
      <w:r>
        <w:t>s</w:t>
      </w:r>
      <w:r w:rsidRPr="008F4E91">
        <w:t xml:space="preserve"> de </w:t>
      </w:r>
      <w:r>
        <w:t xml:space="preserve">generación y consolidación de la confianza entre </w:t>
      </w:r>
      <w:r>
        <w:lastRenderedPageBreak/>
        <w:t>los socios y para manejar los conflictos que se presentaron entre algunos empresarios en la operación misma de los negocios de venta en el mercado local y en las exportaciones</w:t>
      </w:r>
    </w:p>
    <w:p w:rsidR="00761A35" w:rsidRDefault="00761A35" w:rsidP="009B5D18">
      <w:pPr>
        <w:spacing w:after="0" w:line="240" w:lineRule="auto"/>
        <w:ind w:left="360"/>
        <w:jc w:val="both"/>
      </w:pPr>
    </w:p>
    <w:p w:rsidR="00761A35" w:rsidRDefault="00761A35" w:rsidP="009B5D18">
      <w:pPr>
        <w:spacing w:after="0" w:line="240" w:lineRule="auto"/>
        <w:ind w:left="360"/>
        <w:jc w:val="both"/>
      </w:pPr>
      <w:r>
        <w:t xml:space="preserve">Uno de los aspectos más dinámicos del proyecto ha sido el trabajo de promoción comercial, en la cual se ha posibilitado por diferentes medios crear las condiciones para que los empresarios puedan aumentar sus niveles de venta y participación de mercado. Como resultado de esta actividad se ha tenido una importante participación en numerosas ferias nacionales e internacionales: </w:t>
      </w:r>
    </w:p>
    <w:p w:rsidR="00761A35" w:rsidRDefault="00761A35" w:rsidP="009B5D18">
      <w:pPr>
        <w:spacing w:after="0" w:line="240" w:lineRule="auto"/>
        <w:jc w:val="both"/>
      </w:pPr>
    </w:p>
    <w:p w:rsidR="00761A35" w:rsidRPr="00E94D06" w:rsidRDefault="00761A35" w:rsidP="009B5D18">
      <w:pPr>
        <w:ind w:left="360"/>
      </w:pPr>
      <w:r>
        <w:t>Ferias en las que han participado representantes de las Redes Empresariales de Gamarra</w:t>
      </w:r>
    </w:p>
    <w:p w:rsidR="00761A35" w:rsidRPr="00E94D06" w:rsidRDefault="00761A35" w:rsidP="00D90519">
      <w:pPr>
        <w:pStyle w:val="Prrafodelista"/>
        <w:numPr>
          <w:ilvl w:val="0"/>
          <w:numId w:val="46"/>
        </w:numPr>
        <w:spacing w:after="0" w:line="240" w:lineRule="auto"/>
      </w:pPr>
      <w:r w:rsidRPr="00E94D06">
        <w:t>PERU MODA 2010</w:t>
      </w:r>
    </w:p>
    <w:p w:rsidR="00761A35" w:rsidRPr="00E94D06" w:rsidRDefault="00761A35" w:rsidP="00D90519">
      <w:pPr>
        <w:pStyle w:val="Prrafodelista"/>
        <w:numPr>
          <w:ilvl w:val="0"/>
          <w:numId w:val="46"/>
        </w:numPr>
        <w:spacing w:after="0" w:line="240" w:lineRule="auto"/>
      </w:pPr>
      <w:r w:rsidRPr="00E94D06">
        <w:t>COLOMBIA MODA 2010</w:t>
      </w:r>
    </w:p>
    <w:p w:rsidR="00761A35" w:rsidRPr="00E94D06" w:rsidRDefault="00761A35" w:rsidP="00D90519">
      <w:pPr>
        <w:pStyle w:val="Prrafodelista"/>
        <w:numPr>
          <w:ilvl w:val="0"/>
          <w:numId w:val="46"/>
        </w:numPr>
        <w:spacing w:after="0" w:line="240" w:lineRule="auto"/>
      </w:pPr>
      <w:r w:rsidRPr="00E94D06">
        <w:t>EXPO PERU MEXICO</w:t>
      </w:r>
    </w:p>
    <w:p w:rsidR="00761A35" w:rsidRPr="00E94D06" w:rsidRDefault="00761A35" w:rsidP="00D90519">
      <w:pPr>
        <w:pStyle w:val="Prrafodelista"/>
        <w:numPr>
          <w:ilvl w:val="0"/>
          <w:numId w:val="46"/>
        </w:numPr>
        <w:spacing w:after="0" w:line="240" w:lineRule="auto"/>
      </w:pPr>
      <w:r w:rsidRPr="00E94D06">
        <w:t>EXPO PERU BOLIVIA</w:t>
      </w:r>
    </w:p>
    <w:p w:rsidR="00761A35" w:rsidRPr="00E94D06" w:rsidRDefault="00761A35" w:rsidP="00D90519">
      <w:pPr>
        <w:pStyle w:val="Prrafodelista"/>
        <w:numPr>
          <w:ilvl w:val="0"/>
          <w:numId w:val="46"/>
        </w:numPr>
        <w:spacing w:after="0" w:line="240" w:lineRule="auto"/>
      </w:pPr>
      <w:r w:rsidRPr="00E94D06">
        <w:t>EXPO PERU  CENTRO AMERICA</w:t>
      </w:r>
    </w:p>
    <w:p w:rsidR="00761A35" w:rsidRPr="00E94D06" w:rsidRDefault="00761A35" w:rsidP="00D90519">
      <w:pPr>
        <w:pStyle w:val="Prrafodelista"/>
        <w:numPr>
          <w:ilvl w:val="0"/>
          <w:numId w:val="46"/>
        </w:numPr>
        <w:spacing w:after="0" w:line="240" w:lineRule="auto"/>
      </w:pPr>
      <w:r w:rsidRPr="00E94D06">
        <w:t>EXPO PERU CHILE</w:t>
      </w:r>
    </w:p>
    <w:p w:rsidR="00761A35" w:rsidRPr="00E94D06" w:rsidRDefault="00761A35" w:rsidP="00D90519">
      <w:pPr>
        <w:pStyle w:val="Prrafodelista"/>
        <w:numPr>
          <w:ilvl w:val="0"/>
          <w:numId w:val="46"/>
        </w:numPr>
        <w:spacing w:after="0" w:line="240" w:lineRule="auto"/>
      </w:pPr>
      <w:r w:rsidRPr="00E94D06">
        <w:t>EXPO PERU BRASIL</w:t>
      </w:r>
    </w:p>
    <w:p w:rsidR="00761A35" w:rsidRPr="00E94D06" w:rsidRDefault="00761A35" w:rsidP="00D90519">
      <w:pPr>
        <w:pStyle w:val="Prrafodelista"/>
        <w:numPr>
          <w:ilvl w:val="0"/>
          <w:numId w:val="46"/>
        </w:numPr>
        <w:spacing w:after="0" w:line="240" w:lineRule="auto"/>
      </w:pPr>
      <w:r w:rsidRPr="00E94D06">
        <w:t>MISION A ECUADOR</w:t>
      </w:r>
    </w:p>
    <w:p w:rsidR="00761A35" w:rsidRPr="00E94D06" w:rsidRDefault="00761A35" w:rsidP="00D90519">
      <w:pPr>
        <w:pStyle w:val="Prrafodelista"/>
        <w:numPr>
          <w:ilvl w:val="0"/>
          <w:numId w:val="46"/>
        </w:numPr>
        <w:spacing w:after="0" w:line="240" w:lineRule="auto"/>
      </w:pPr>
      <w:r w:rsidRPr="00E94D06">
        <w:t>SPEED FASHION</w:t>
      </w:r>
    </w:p>
    <w:p w:rsidR="00761A35" w:rsidRPr="00E94D06" w:rsidRDefault="00761A35" w:rsidP="00D90519">
      <w:pPr>
        <w:pStyle w:val="Prrafodelista"/>
        <w:numPr>
          <w:ilvl w:val="0"/>
          <w:numId w:val="46"/>
        </w:numPr>
        <w:spacing w:after="0" w:line="240" w:lineRule="auto"/>
        <w:jc w:val="both"/>
      </w:pPr>
      <w:r w:rsidRPr="00E94D06">
        <w:t>PERU MODA 2011</w:t>
      </w:r>
    </w:p>
    <w:p w:rsidR="00761A35" w:rsidRDefault="00761A35" w:rsidP="009B5D18">
      <w:pPr>
        <w:spacing w:after="0" w:line="240" w:lineRule="auto"/>
        <w:ind w:left="360"/>
        <w:jc w:val="both"/>
      </w:pPr>
    </w:p>
    <w:p w:rsidR="00761A35" w:rsidRPr="00E94D06" w:rsidRDefault="00761A35" w:rsidP="009B5D18">
      <w:pPr>
        <w:ind w:left="360"/>
      </w:pPr>
      <w:r>
        <w:t>Ferias en las que han participado representantes de la Redes Empresariales de Cusco</w:t>
      </w:r>
    </w:p>
    <w:p w:rsidR="00761A35" w:rsidRPr="00E94D06" w:rsidRDefault="00761A35" w:rsidP="00D90519">
      <w:pPr>
        <w:pStyle w:val="Prrafodelista"/>
        <w:numPr>
          <w:ilvl w:val="0"/>
          <w:numId w:val="46"/>
        </w:numPr>
        <w:spacing w:after="0" w:line="240" w:lineRule="auto"/>
      </w:pPr>
      <w:r w:rsidRPr="00E94D06">
        <w:t>PERU MODA 2010</w:t>
      </w:r>
    </w:p>
    <w:p w:rsidR="00761A35" w:rsidRPr="00E94D06" w:rsidRDefault="00761A35" w:rsidP="00D90519">
      <w:pPr>
        <w:pStyle w:val="Prrafodelista"/>
        <w:numPr>
          <w:ilvl w:val="0"/>
          <w:numId w:val="46"/>
        </w:numPr>
        <w:spacing w:after="0" w:line="240" w:lineRule="auto"/>
      </w:pPr>
      <w:r w:rsidRPr="00E94D06">
        <w:t>COTAL FLAT</w:t>
      </w:r>
    </w:p>
    <w:p w:rsidR="00761A35" w:rsidRPr="00E94D06" w:rsidRDefault="00761A35" w:rsidP="00D90519">
      <w:pPr>
        <w:pStyle w:val="Prrafodelista"/>
        <w:numPr>
          <w:ilvl w:val="0"/>
          <w:numId w:val="46"/>
        </w:numPr>
        <w:spacing w:after="0" w:line="240" w:lineRule="auto"/>
      </w:pPr>
      <w:r w:rsidRPr="00E94D06">
        <w:t xml:space="preserve">LATAM PERU </w:t>
      </w:r>
    </w:p>
    <w:p w:rsidR="00761A35" w:rsidRPr="00E94D06" w:rsidRDefault="00761A35" w:rsidP="00D90519">
      <w:pPr>
        <w:pStyle w:val="Prrafodelista"/>
        <w:numPr>
          <w:ilvl w:val="0"/>
          <w:numId w:val="46"/>
        </w:numPr>
        <w:spacing w:after="0" w:line="240" w:lineRule="auto"/>
      </w:pPr>
      <w:r w:rsidRPr="00E94D06">
        <w:t>TRAVEL MART 2010</w:t>
      </w:r>
    </w:p>
    <w:p w:rsidR="00761A35" w:rsidRPr="00E94D06" w:rsidRDefault="00761A35" w:rsidP="00D90519">
      <w:pPr>
        <w:pStyle w:val="Prrafodelista"/>
        <w:numPr>
          <w:ilvl w:val="0"/>
          <w:numId w:val="46"/>
        </w:numPr>
        <w:spacing w:after="0" w:line="240" w:lineRule="auto"/>
      </w:pPr>
      <w:r w:rsidRPr="00E94D06">
        <w:t>ITB – BERLIN</w:t>
      </w:r>
    </w:p>
    <w:p w:rsidR="00761A35" w:rsidRPr="00E94D06" w:rsidRDefault="00761A35" w:rsidP="00D90519">
      <w:pPr>
        <w:pStyle w:val="Prrafodelista"/>
        <w:numPr>
          <w:ilvl w:val="0"/>
          <w:numId w:val="46"/>
        </w:numPr>
        <w:spacing w:after="0" w:line="240" w:lineRule="auto"/>
      </w:pPr>
      <w:r w:rsidRPr="00E94D06">
        <w:t>FIT BUENOS AIRES</w:t>
      </w:r>
    </w:p>
    <w:p w:rsidR="00761A35" w:rsidRPr="00E94D06" w:rsidRDefault="00761A35" w:rsidP="00D90519">
      <w:pPr>
        <w:pStyle w:val="Prrafodelista"/>
        <w:numPr>
          <w:ilvl w:val="0"/>
          <w:numId w:val="46"/>
        </w:numPr>
        <w:spacing w:after="0" w:line="240" w:lineRule="auto"/>
      </w:pPr>
      <w:r w:rsidRPr="00E94D06">
        <w:t>FNT TRC</w:t>
      </w:r>
    </w:p>
    <w:p w:rsidR="00761A35" w:rsidRPr="00E94D06" w:rsidRDefault="00761A35" w:rsidP="00D90519">
      <w:pPr>
        <w:pStyle w:val="Prrafodelista"/>
        <w:numPr>
          <w:ilvl w:val="0"/>
          <w:numId w:val="46"/>
        </w:numPr>
        <w:spacing w:after="0" w:line="240" w:lineRule="auto"/>
      </w:pPr>
      <w:r w:rsidRPr="00E94D06">
        <w:t>EUROAL</w:t>
      </w:r>
    </w:p>
    <w:p w:rsidR="00761A35" w:rsidRPr="00E94D06" w:rsidRDefault="00761A35" w:rsidP="00D90519">
      <w:pPr>
        <w:pStyle w:val="Prrafodelista"/>
        <w:numPr>
          <w:ilvl w:val="0"/>
          <w:numId w:val="46"/>
        </w:numPr>
        <w:spacing w:after="0" w:line="240" w:lineRule="auto"/>
      </w:pPr>
      <w:r w:rsidRPr="00E94D06">
        <w:t>FIT BOLIVIA</w:t>
      </w:r>
    </w:p>
    <w:p w:rsidR="00761A35" w:rsidRPr="00E94D06" w:rsidRDefault="00761A35" w:rsidP="00D90519">
      <w:pPr>
        <w:pStyle w:val="Prrafodelista"/>
        <w:numPr>
          <w:ilvl w:val="0"/>
          <w:numId w:val="46"/>
        </w:numPr>
        <w:spacing w:after="0" w:line="240" w:lineRule="auto"/>
      </w:pPr>
      <w:r w:rsidRPr="00E94D06">
        <w:t>PERU MODA 2011</w:t>
      </w:r>
    </w:p>
    <w:p w:rsidR="00761A35" w:rsidRPr="00E94D06" w:rsidRDefault="00761A35" w:rsidP="00D90519">
      <w:pPr>
        <w:pStyle w:val="Prrafodelista"/>
        <w:numPr>
          <w:ilvl w:val="0"/>
          <w:numId w:val="46"/>
        </w:numPr>
        <w:spacing w:after="0" w:line="240" w:lineRule="auto"/>
      </w:pPr>
      <w:r w:rsidRPr="00E94D06">
        <w:t>MISION COMERCIAL A LIMA</w:t>
      </w:r>
    </w:p>
    <w:p w:rsidR="00761A35" w:rsidRPr="00E94D06" w:rsidRDefault="00761A35" w:rsidP="009B5D18">
      <w:pPr>
        <w:spacing w:after="0" w:line="240" w:lineRule="auto"/>
        <w:ind w:left="360"/>
        <w:jc w:val="both"/>
      </w:pPr>
    </w:p>
    <w:p w:rsidR="00761A35" w:rsidRPr="00E94D06" w:rsidRDefault="00761A35" w:rsidP="009B5D18">
      <w:pPr>
        <w:spacing w:after="0" w:line="240" w:lineRule="auto"/>
        <w:ind w:left="360"/>
        <w:jc w:val="both"/>
      </w:pPr>
    </w:p>
    <w:p w:rsidR="00761A35" w:rsidRDefault="00761A35" w:rsidP="009B5D18">
      <w:pPr>
        <w:spacing w:after="0" w:line="240" w:lineRule="auto"/>
        <w:ind w:left="360"/>
        <w:jc w:val="both"/>
      </w:pPr>
      <w:r>
        <w:t xml:space="preserve">Los empresarios de las redes al participar en estos eventos comerciales han cuales han logrado obtener contactos comerciales con empresas de diversas partes del mundo, especialmente del área andina, Mercosur, Estados Unidos y la Unión Europea, segmentos de mercado a los cuales estaban apuntando. </w:t>
      </w:r>
    </w:p>
    <w:p w:rsidR="00761A35" w:rsidRDefault="00761A35" w:rsidP="009B5D18">
      <w:pPr>
        <w:spacing w:after="0" w:line="240" w:lineRule="auto"/>
        <w:ind w:left="360"/>
        <w:jc w:val="both"/>
      </w:pPr>
    </w:p>
    <w:p w:rsidR="00761A35" w:rsidRDefault="00761A35" w:rsidP="009B5D18">
      <w:pPr>
        <w:spacing w:after="0" w:line="240" w:lineRule="auto"/>
        <w:ind w:left="360"/>
        <w:jc w:val="both"/>
      </w:pPr>
      <w:r>
        <w:t xml:space="preserve">El 50% de las redes empresariales de confecciones de Gamarra, han lograron </w:t>
      </w:r>
      <w:r w:rsidRPr="006D6A77">
        <w:t>obtener</w:t>
      </w:r>
      <w:r>
        <w:t xml:space="preserve"> primero </w:t>
      </w:r>
      <w:r w:rsidRPr="006D6A77">
        <w:t>pedidos</w:t>
      </w:r>
      <w:r>
        <w:t xml:space="preserve"> de muestra, los mismos que atendieron eficientemente y luego han recibido órdenes de compra de productos. De esta manera finalmente lograron aumentar sus niveles de venta.</w:t>
      </w:r>
    </w:p>
    <w:p w:rsidR="00761A35" w:rsidRDefault="00761A35" w:rsidP="009B5D18">
      <w:pPr>
        <w:spacing w:after="0" w:line="240" w:lineRule="auto"/>
        <w:ind w:left="360"/>
        <w:jc w:val="both"/>
      </w:pPr>
    </w:p>
    <w:p w:rsidR="00761A35" w:rsidRDefault="00761A35" w:rsidP="009B5D18">
      <w:pPr>
        <w:spacing w:after="0" w:line="240" w:lineRule="auto"/>
        <w:ind w:left="360"/>
        <w:jc w:val="both"/>
      </w:pPr>
      <w:r>
        <w:t xml:space="preserve">Esta experiencias exitosas de las redes de Gamarra en su relación con las actividades de promoción comercial y la forma como se organizaron y atendieron los pedidos han sido </w:t>
      </w:r>
      <w:r>
        <w:lastRenderedPageBreak/>
        <w:t>sistematizadas evaluando los factores de éxito que han tenido, la preparación que tuvieron antes del evento, las actividades realizadas durante el mismo y el posterior seguimiento realizado a los contactos comerciales.</w:t>
      </w:r>
    </w:p>
    <w:p w:rsidR="00761A35" w:rsidRDefault="00761A35" w:rsidP="009B5D18">
      <w:pPr>
        <w:spacing w:after="0" w:line="240" w:lineRule="auto"/>
        <w:jc w:val="both"/>
      </w:pPr>
    </w:p>
    <w:p w:rsidR="00761A35" w:rsidRDefault="00761A35" w:rsidP="009B5D18">
      <w:pPr>
        <w:spacing w:after="0" w:line="240" w:lineRule="auto"/>
        <w:ind w:left="360"/>
        <w:jc w:val="both"/>
      </w:pPr>
      <w:r>
        <w:t xml:space="preserve">La Guía incluye </w:t>
      </w:r>
      <w:r w:rsidRPr="001E11EE">
        <w:t xml:space="preserve">conceptos, enfoques y herramientas para </w:t>
      </w:r>
      <w:r>
        <w:t>fomenta</w:t>
      </w:r>
      <w:r w:rsidRPr="001E11EE">
        <w:t>r</w:t>
      </w:r>
      <w:r>
        <w:t xml:space="preserve"> la participación de las redes empresariales en Ferias nacionales e internacionales así como en Ruedas de Negocios y Desfiles de Moda</w:t>
      </w:r>
    </w:p>
    <w:p w:rsidR="00761A35" w:rsidRDefault="00761A35" w:rsidP="009B5D18">
      <w:pPr>
        <w:spacing w:after="0" w:line="240" w:lineRule="auto"/>
        <w:ind w:left="360"/>
        <w:jc w:val="both"/>
      </w:pPr>
    </w:p>
    <w:p w:rsidR="00761A35" w:rsidRDefault="00761A35" w:rsidP="009B5D18">
      <w:pPr>
        <w:spacing w:after="0" w:line="240" w:lineRule="auto"/>
        <w:ind w:left="360"/>
        <w:jc w:val="both"/>
      </w:pPr>
      <w:r>
        <w:t>Esta guía</w:t>
      </w:r>
      <w:r w:rsidRPr="008246DD">
        <w:t xml:space="preserve"> aporta un valor agregado y se complementa al </w:t>
      </w:r>
      <w:r>
        <w:t xml:space="preserve">“Manual del </w:t>
      </w:r>
      <w:r w:rsidRPr="008246DD">
        <w:t>Articulador de Redes Empresariales”, profundizando en el tema de la ge</w:t>
      </w:r>
      <w:r>
        <w:t xml:space="preserve">stión de negocios, el posicionamiento empresarial y el aumento de las ventas. De esta manera se cuenta con </w:t>
      </w:r>
      <w:r w:rsidRPr="001E11EE">
        <w:t>un instrumento más de fortalecimiento de las capacidades de los especialistas y los articuladores del programa</w:t>
      </w:r>
      <w:r>
        <w:t>.</w:t>
      </w:r>
    </w:p>
    <w:p w:rsidR="00761A35" w:rsidRDefault="00761A35" w:rsidP="009B5D18">
      <w:pPr>
        <w:spacing w:after="0" w:line="240" w:lineRule="auto"/>
        <w:ind w:left="360"/>
        <w:jc w:val="both"/>
      </w:pPr>
    </w:p>
    <w:p w:rsidR="00761A35" w:rsidRDefault="00761A35" w:rsidP="009B5D18">
      <w:pPr>
        <w:spacing w:after="0" w:line="240" w:lineRule="auto"/>
        <w:ind w:left="360"/>
        <w:jc w:val="both"/>
      </w:pPr>
    </w:p>
    <w:p w:rsidR="00761A35" w:rsidRPr="000D4F25" w:rsidRDefault="00761A35" w:rsidP="009B5D18">
      <w:pPr>
        <w:spacing w:after="0" w:line="240" w:lineRule="auto"/>
        <w:ind w:left="360"/>
        <w:jc w:val="both"/>
        <w:rPr>
          <w:b/>
          <w:bCs/>
        </w:rPr>
      </w:pPr>
      <w:r w:rsidRPr="000D4F25">
        <w:rPr>
          <w:b/>
          <w:bCs/>
        </w:rPr>
        <w:t>Videos</w:t>
      </w:r>
    </w:p>
    <w:p w:rsidR="00761A35" w:rsidRDefault="00761A35" w:rsidP="009B5D18">
      <w:pPr>
        <w:spacing w:after="0" w:line="240" w:lineRule="auto"/>
        <w:ind w:left="360"/>
        <w:jc w:val="both"/>
      </w:pPr>
    </w:p>
    <w:p w:rsidR="00761A35" w:rsidRDefault="00761A35" w:rsidP="009B5D18">
      <w:pPr>
        <w:spacing w:after="0" w:line="240" w:lineRule="auto"/>
        <w:ind w:left="360"/>
        <w:jc w:val="both"/>
      </w:pPr>
      <w:r>
        <w:t>Se han producido dos videos, uno por cada experiencia de conglomerado, con el fin de mostrar el proceso llevado a cabo y los logros alcanzados. Los protagonistas en el video son los propios empresarios y los líderes de las redes empresariales, quienes han opinado sobre la importancia de la experiencia y la necesidad de ampliarla y replicarla así como las posibles mejoras al proceso llevado a cabo, además de los resultados para el sector y los beneficios individuales y grupales que han obtenido.</w:t>
      </w:r>
    </w:p>
    <w:p w:rsidR="00761A35" w:rsidRDefault="00761A35" w:rsidP="009B5D18">
      <w:pPr>
        <w:spacing w:after="0" w:line="240" w:lineRule="auto"/>
        <w:ind w:left="360"/>
        <w:jc w:val="both"/>
      </w:pPr>
    </w:p>
    <w:p w:rsidR="00761A35" w:rsidRDefault="00761A35" w:rsidP="009B5D18">
      <w:pPr>
        <w:spacing w:after="0" w:line="240" w:lineRule="auto"/>
        <w:ind w:left="360"/>
        <w:jc w:val="both"/>
      </w:pPr>
      <w:r>
        <w:t xml:space="preserve">De esta manera se cuenta con </w:t>
      </w:r>
      <w:r w:rsidRPr="001E11EE">
        <w:t xml:space="preserve">un instrumento </w:t>
      </w:r>
      <w:r>
        <w:t xml:space="preserve">para motiva a otras empresas a realizar acciones de cooperación empresarial y a la organización para realizar negocios exitosos. </w:t>
      </w:r>
    </w:p>
    <w:p w:rsidR="00761A35" w:rsidRDefault="00761A35" w:rsidP="009B5D18">
      <w:pPr>
        <w:spacing w:after="0" w:line="240" w:lineRule="auto"/>
        <w:ind w:left="360"/>
        <w:jc w:val="both"/>
      </w:pPr>
    </w:p>
    <w:p w:rsidR="00761A35" w:rsidRPr="000D4F25" w:rsidRDefault="00761A35" w:rsidP="009B5D18">
      <w:pPr>
        <w:spacing w:after="0" w:line="240" w:lineRule="auto"/>
        <w:ind w:left="360"/>
        <w:jc w:val="both"/>
      </w:pPr>
      <w:r>
        <w:t xml:space="preserve">Entre las </w:t>
      </w:r>
      <w:r w:rsidRPr="000D4F25">
        <w:t>ideas fuerza a transmitir</w:t>
      </w:r>
      <w:r>
        <w:t>, se tiene la i</w:t>
      </w:r>
      <w:r w:rsidRPr="000D4F25">
        <w:t>mportancia de la</w:t>
      </w:r>
      <w:r>
        <w:t xml:space="preserve"> </w:t>
      </w:r>
      <w:proofErr w:type="spellStart"/>
      <w:r>
        <w:t>asociatividad</w:t>
      </w:r>
      <w:proofErr w:type="spellEnd"/>
      <w:r>
        <w:t xml:space="preserve"> entre las empresas para lograr mejoras sostenibles en el tiempo, para el intercambio de conocimientos y saberes entre ellos mismos y los técnicos, sobre las </w:t>
      </w:r>
      <w:r w:rsidRPr="000D4F25">
        <w:t xml:space="preserve">acciones de </w:t>
      </w:r>
      <w:r>
        <w:t xml:space="preserve">capacitación y asistencia técnica que han recibido y sobre los eventos de </w:t>
      </w:r>
      <w:r w:rsidRPr="000D4F25">
        <w:t xml:space="preserve">promoción comercial </w:t>
      </w:r>
      <w:r>
        <w:t xml:space="preserve">que los han ayudado a insertarse </w:t>
      </w:r>
      <w:r w:rsidRPr="000D4F25">
        <w:t xml:space="preserve">en </w:t>
      </w:r>
      <w:r>
        <w:t>nuevos y mejores</w:t>
      </w:r>
      <w:r w:rsidRPr="000D4F25">
        <w:t xml:space="preserve"> mercados.</w:t>
      </w:r>
    </w:p>
    <w:p w:rsidR="00761A35" w:rsidRDefault="00761A35" w:rsidP="009B5D18">
      <w:pPr>
        <w:spacing w:after="0" w:line="240" w:lineRule="auto"/>
        <w:ind w:left="360"/>
        <w:jc w:val="both"/>
      </w:pPr>
    </w:p>
    <w:p w:rsidR="00761A35" w:rsidRPr="000D4F25" w:rsidRDefault="00761A35" w:rsidP="009B5D18">
      <w:pPr>
        <w:spacing w:after="0" w:line="240" w:lineRule="auto"/>
        <w:ind w:left="360"/>
        <w:jc w:val="both"/>
      </w:pPr>
      <w:r>
        <w:t>El e</w:t>
      </w:r>
      <w:r w:rsidRPr="000D4F25">
        <w:t xml:space="preserve">stilo </w:t>
      </w:r>
      <w:r>
        <w:t>de reportaje con el que se han producido permite contar la experiencia de manea amena por los propios</w:t>
      </w:r>
      <w:r w:rsidRPr="000D4F25">
        <w:t xml:space="preserve"> protagonistas sean </w:t>
      </w:r>
      <w:r>
        <w:t xml:space="preserve">tanto </w:t>
      </w:r>
      <w:r w:rsidRPr="000D4F25">
        <w:t>los líderes de redes</w:t>
      </w:r>
      <w:r>
        <w:t xml:space="preserve"> como los empresarios integrantes, </w:t>
      </w:r>
      <w:r w:rsidRPr="000D4F25">
        <w:t>privilegiando sus testimonios espontáneos.</w:t>
      </w:r>
    </w:p>
    <w:p w:rsidR="00761A35" w:rsidRDefault="00761A35" w:rsidP="009B5D18">
      <w:pPr>
        <w:spacing w:after="0" w:line="240" w:lineRule="auto"/>
        <w:ind w:left="360"/>
        <w:jc w:val="both"/>
      </w:pPr>
    </w:p>
    <w:p w:rsidR="00761A35" w:rsidRPr="000D4F25" w:rsidRDefault="00761A35" w:rsidP="009B5D18">
      <w:pPr>
        <w:spacing w:after="0" w:line="240" w:lineRule="auto"/>
        <w:ind w:left="360"/>
        <w:jc w:val="both"/>
      </w:pPr>
      <w:r w:rsidRPr="00B203D1">
        <w:t xml:space="preserve">El video está dirigido </w:t>
      </w:r>
      <w:r>
        <w:t xml:space="preserve">tanto </w:t>
      </w:r>
      <w:r w:rsidRPr="00B203D1">
        <w:t>a un público meta constituido por</w:t>
      </w:r>
      <w:r>
        <w:t xml:space="preserve"> </w:t>
      </w:r>
      <w:r w:rsidRPr="000D4F25">
        <w:t>Líderes de microempresas, líderes de redes empresariales y de otro tipo de organizaciones en general</w:t>
      </w:r>
      <w:r>
        <w:t xml:space="preserve"> así como por los p</w:t>
      </w:r>
      <w:r w:rsidRPr="000D4F25">
        <w:t xml:space="preserve">rofesionales y técnicos, consultores independientes, que trabajan en programas y proyectos que promueven la </w:t>
      </w:r>
      <w:proofErr w:type="spellStart"/>
      <w:r w:rsidRPr="000D4F25">
        <w:t>asociatividad</w:t>
      </w:r>
      <w:proofErr w:type="spellEnd"/>
      <w:r w:rsidRPr="000D4F25">
        <w:t xml:space="preserve"> de los pequeños empresarios y líderes de microempresas.</w:t>
      </w:r>
      <w:r>
        <w:t xml:space="preserve"> </w:t>
      </w:r>
    </w:p>
    <w:p w:rsidR="00761A35" w:rsidRDefault="00761A35" w:rsidP="009B5D18">
      <w:pPr>
        <w:spacing w:after="0" w:line="240" w:lineRule="auto"/>
        <w:ind w:left="360"/>
        <w:jc w:val="both"/>
      </w:pPr>
    </w:p>
    <w:p w:rsidR="00761A35" w:rsidRPr="00211A61" w:rsidRDefault="00761A35" w:rsidP="009B5D18">
      <w:pPr>
        <w:spacing w:after="0" w:line="240" w:lineRule="auto"/>
        <w:ind w:left="360"/>
        <w:jc w:val="both"/>
        <w:rPr>
          <w:b/>
          <w:bCs/>
        </w:rPr>
      </w:pPr>
      <w:r w:rsidRPr="00211A61">
        <w:rPr>
          <w:b/>
          <w:bCs/>
        </w:rPr>
        <w:t xml:space="preserve">Cursos y charlas de capacitación </w:t>
      </w:r>
    </w:p>
    <w:p w:rsidR="00761A35" w:rsidRDefault="00761A35" w:rsidP="00873F00">
      <w:pPr>
        <w:spacing w:after="0" w:line="240" w:lineRule="auto"/>
        <w:ind w:left="360"/>
        <w:jc w:val="both"/>
        <w:rPr>
          <w:b/>
          <w:bCs/>
        </w:rPr>
      </w:pPr>
      <w:r w:rsidRPr="00211A61">
        <w:t>El proyecto directamente o a través de sus aliados estratégicos ha coorganizado y promovido la participación de los empresarios en una importante cantidad de cursos y charlas de capacitación con el fin de incrementar el nivel de conocimiento de los empresarios en temas que requieren para mejorar la calidad de su gestión comercial y administrativa. Cada capacitación dictada conto con presentaciones y separatas que se entregaron a los empresarios.</w:t>
      </w:r>
      <w:r>
        <w:rPr>
          <w:b/>
          <w:bCs/>
        </w:rPr>
        <w:br w:type="page"/>
      </w:r>
    </w:p>
    <w:p w:rsidR="00761A35" w:rsidRPr="009E65D8" w:rsidRDefault="00761A35" w:rsidP="001A482E">
      <w:pPr>
        <w:spacing w:before="120" w:after="120" w:line="240" w:lineRule="auto"/>
        <w:ind w:left="360"/>
        <w:jc w:val="both"/>
        <w:rPr>
          <w:b/>
          <w:bCs/>
        </w:rPr>
      </w:pPr>
      <w:r w:rsidRPr="009E65D8">
        <w:rPr>
          <w:b/>
          <w:bCs/>
        </w:rPr>
        <w:lastRenderedPageBreak/>
        <w:t>Componente 4.- Monitoreo del proyecto</w:t>
      </w:r>
    </w:p>
    <w:p w:rsidR="00761A35" w:rsidRPr="009E65D8" w:rsidRDefault="00761A35" w:rsidP="001A482E">
      <w:pPr>
        <w:spacing w:before="120" w:after="120" w:line="240" w:lineRule="auto"/>
        <w:ind w:left="360"/>
        <w:jc w:val="both"/>
      </w:pPr>
      <w:r w:rsidRPr="009E65D8">
        <w:t xml:space="preserve">El objetivo de este componente, es conocer el logro de los resultados y el impacto del proyecto, con la finalidad de permitir la toma de medidas preventivas o correctivas en caso sea necesario. </w:t>
      </w:r>
    </w:p>
    <w:p w:rsidR="00761A35" w:rsidRDefault="00761A35" w:rsidP="001A482E">
      <w:pPr>
        <w:spacing w:before="120" w:after="120" w:line="240" w:lineRule="auto"/>
        <w:ind w:left="360"/>
        <w:jc w:val="both"/>
      </w:pPr>
    </w:p>
    <w:p w:rsidR="00761A35" w:rsidRPr="00807240" w:rsidRDefault="00761A35" w:rsidP="00807240">
      <w:pPr>
        <w:spacing w:before="120" w:after="120" w:line="240" w:lineRule="auto"/>
        <w:ind w:left="360"/>
        <w:jc w:val="both"/>
      </w:pPr>
      <w:r w:rsidRPr="00807240">
        <w:t xml:space="preserve">ACTIVIDADES </w:t>
      </w:r>
    </w:p>
    <w:p w:rsidR="00761A35" w:rsidRPr="00807240" w:rsidRDefault="00761A35" w:rsidP="00D90519">
      <w:pPr>
        <w:numPr>
          <w:ilvl w:val="0"/>
          <w:numId w:val="30"/>
        </w:numPr>
        <w:spacing w:before="120" w:after="120" w:line="240" w:lineRule="auto"/>
        <w:jc w:val="both"/>
      </w:pPr>
      <w:r w:rsidRPr="00807240">
        <w:rPr>
          <w:u w:val="single"/>
        </w:rPr>
        <w:t>Actividad 4.1 Diseño de la metodología y de las herramientas de monitoreo.</w:t>
      </w:r>
      <w:r w:rsidRPr="00807240">
        <w:t xml:space="preserve"> </w:t>
      </w:r>
    </w:p>
    <w:p w:rsidR="00761A35" w:rsidRPr="00807240" w:rsidRDefault="00761A35" w:rsidP="00D90519">
      <w:pPr>
        <w:numPr>
          <w:ilvl w:val="0"/>
          <w:numId w:val="30"/>
        </w:numPr>
        <w:spacing w:before="120" w:after="120" w:line="240" w:lineRule="auto"/>
        <w:jc w:val="both"/>
      </w:pPr>
      <w:r w:rsidRPr="00807240">
        <w:rPr>
          <w:u w:val="single"/>
        </w:rPr>
        <w:t>Actividad 4.2 Recojo, procesamiento y análisis de información.</w:t>
      </w:r>
      <w:r w:rsidRPr="00807240">
        <w:rPr>
          <w:lang w:val="es-ES"/>
        </w:rPr>
        <w:t xml:space="preserve"> </w:t>
      </w:r>
    </w:p>
    <w:p w:rsidR="00761A35" w:rsidRDefault="00761A35" w:rsidP="001A482E">
      <w:pPr>
        <w:spacing w:before="120" w:after="120" w:line="240" w:lineRule="auto"/>
        <w:ind w:left="360"/>
        <w:jc w:val="both"/>
      </w:pPr>
    </w:p>
    <w:p w:rsidR="00761A35" w:rsidRPr="00807240" w:rsidRDefault="00761A35" w:rsidP="00807240">
      <w:pPr>
        <w:spacing w:before="120" w:after="120" w:line="240" w:lineRule="auto"/>
        <w:ind w:left="360"/>
        <w:jc w:val="both"/>
      </w:pPr>
      <w:r w:rsidRPr="00807240">
        <w:t xml:space="preserve">RESULTADOS </w:t>
      </w:r>
    </w:p>
    <w:p w:rsidR="00761A35" w:rsidRPr="00807240" w:rsidRDefault="00761A35" w:rsidP="00D90519">
      <w:pPr>
        <w:numPr>
          <w:ilvl w:val="0"/>
          <w:numId w:val="31"/>
        </w:numPr>
        <w:spacing w:before="120" w:after="120" w:line="240" w:lineRule="auto"/>
        <w:jc w:val="both"/>
      </w:pPr>
      <w:r w:rsidRPr="00807240">
        <w:t xml:space="preserve">Se </w:t>
      </w:r>
      <w:proofErr w:type="spellStart"/>
      <w:r w:rsidRPr="00807240">
        <w:t>diseño</w:t>
      </w:r>
      <w:proofErr w:type="spellEnd"/>
      <w:r w:rsidRPr="00807240">
        <w:t xml:space="preserve"> e implemento un sistema de monitoreo vía web </w:t>
      </w:r>
    </w:p>
    <w:p w:rsidR="00761A35" w:rsidRPr="00807240" w:rsidRDefault="00761A35" w:rsidP="00D90519">
      <w:pPr>
        <w:numPr>
          <w:ilvl w:val="0"/>
          <w:numId w:val="31"/>
        </w:numPr>
        <w:spacing w:before="120" w:after="120" w:line="240" w:lineRule="auto"/>
        <w:jc w:val="both"/>
      </w:pPr>
      <w:r w:rsidRPr="00807240">
        <w:t>Se utiliza el sistema para recoger, procesar y analizar la información del proyecto.</w:t>
      </w:r>
      <w:r w:rsidRPr="00807240">
        <w:rPr>
          <w:lang w:val="es-ES"/>
        </w:rPr>
        <w:t xml:space="preserve"> </w:t>
      </w:r>
    </w:p>
    <w:p w:rsidR="00761A35" w:rsidRDefault="00761A35" w:rsidP="001A482E">
      <w:pPr>
        <w:spacing w:before="120" w:after="120" w:line="240" w:lineRule="auto"/>
        <w:ind w:left="360"/>
        <w:jc w:val="both"/>
      </w:pPr>
    </w:p>
    <w:p w:rsidR="00761A35" w:rsidRDefault="00761A35" w:rsidP="001A482E">
      <w:pPr>
        <w:spacing w:before="120" w:after="120" w:line="240" w:lineRule="auto"/>
        <w:ind w:left="360"/>
        <w:jc w:val="both"/>
      </w:pPr>
    </w:p>
    <w:p w:rsidR="00761A35" w:rsidRDefault="00761A35" w:rsidP="001A482E">
      <w:pPr>
        <w:spacing w:before="120" w:after="120" w:line="240" w:lineRule="auto"/>
        <w:ind w:left="360"/>
        <w:jc w:val="both"/>
      </w:pPr>
    </w:p>
    <w:p w:rsidR="00761A35" w:rsidRDefault="00761A35" w:rsidP="001A482E">
      <w:pPr>
        <w:spacing w:before="120" w:after="120" w:line="240" w:lineRule="auto"/>
        <w:ind w:left="360"/>
        <w:jc w:val="both"/>
      </w:pPr>
    </w:p>
    <w:p w:rsidR="00761A35" w:rsidRDefault="00761A35" w:rsidP="001A482E">
      <w:pPr>
        <w:spacing w:before="120" w:after="120" w:line="240" w:lineRule="auto"/>
        <w:ind w:left="360"/>
        <w:jc w:val="both"/>
      </w:pPr>
    </w:p>
    <w:p w:rsidR="00761A35" w:rsidRDefault="00761A35">
      <w:r>
        <w:br w:type="page"/>
      </w:r>
    </w:p>
    <w:p w:rsidR="00761A35" w:rsidRPr="001A482E" w:rsidRDefault="00761A35" w:rsidP="001A482E">
      <w:pPr>
        <w:spacing w:before="120" w:after="120" w:line="240" w:lineRule="auto"/>
        <w:ind w:left="360"/>
        <w:jc w:val="both"/>
      </w:pPr>
    </w:p>
    <w:p w:rsidR="00761A35" w:rsidRPr="00815BB3" w:rsidRDefault="00761A35" w:rsidP="00815BB3">
      <w:pPr>
        <w:pStyle w:val="Ttulo2"/>
      </w:pPr>
      <w:bookmarkStart w:id="52" w:name="_Toc305684391"/>
      <w:r w:rsidRPr="00815BB3">
        <w:t>NÚMERO DE BENEFICIARIOS QUE ALCANZO EL PROYECTO</w:t>
      </w:r>
      <w:bookmarkEnd w:id="52"/>
      <w:r w:rsidRPr="00815BB3">
        <w:t xml:space="preserve"> </w:t>
      </w:r>
    </w:p>
    <w:p w:rsidR="00761A35" w:rsidRDefault="00761A35" w:rsidP="00807240">
      <w:pPr>
        <w:spacing w:before="120" w:after="120" w:line="240" w:lineRule="auto"/>
        <w:jc w:val="both"/>
      </w:pPr>
    </w:p>
    <w:p w:rsidR="00761A35" w:rsidRPr="00807240" w:rsidRDefault="00761A35" w:rsidP="00807240">
      <w:pPr>
        <w:spacing w:before="120" w:after="120" w:line="240" w:lineRule="auto"/>
        <w:ind w:left="360"/>
        <w:jc w:val="both"/>
      </w:pPr>
      <w:r w:rsidRPr="00807240">
        <w:t xml:space="preserve">BENEFICIARIOS </w:t>
      </w:r>
    </w:p>
    <w:p w:rsidR="00761A35" w:rsidRPr="00807240" w:rsidRDefault="00761A35" w:rsidP="00D90519">
      <w:pPr>
        <w:numPr>
          <w:ilvl w:val="0"/>
          <w:numId w:val="32"/>
        </w:numPr>
        <w:spacing w:before="120" w:after="120" w:line="240" w:lineRule="auto"/>
        <w:jc w:val="both"/>
      </w:pPr>
      <w:r w:rsidRPr="00807240">
        <w:t xml:space="preserve">56 pequeñas y micro empresas de bienes y servicios localizadas dentro de los conglomerados seleccionados. </w:t>
      </w:r>
    </w:p>
    <w:p w:rsidR="00761A35" w:rsidRPr="00807240" w:rsidRDefault="00761A35" w:rsidP="00D90519">
      <w:pPr>
        <w:numPr>
          <w:ilvl w:val="0"/>
          <w:numId w:val="32"/>
        </w:numPr>
        <w:spacing w:before="120" w:after="120" w:line="240" w:lineRule="auto"/>
        <w:jc w:val="both"/>
      </w:pPr>
      <w:r w:rsidRPr="00807240">
        <w:t xml:space="preserve">24 pequeñas y micro empresas se consolidan en 8 redes empresariales pertenecientes a la cadena de valor de confecciones en Gamarra; </w:t>
      </w:r>
    </w:p>
    <w:p w:rsidR="00761A35" w:rsidRPr="00807240" w:rsidRDefault="00761A35" w:rsidP="00D90519">
      <w:pPr>
        <w:numPr>
          <w:ilvl w:val="0"/>
          <w:numId w:val="32"/>
        </w:numPr>
        <w:spacing w:before="120" w:after="120" w:line="240" w:lineRule="auto"/>
        <w:jc w:val="both"/>
      </w:pPr>
      <w:r w:rsidRPr="00807240">
        <w:t xml:space="preserve">32 pequeñas y micro empresas se consolidan en 8 redes empresariales dedicadas a la provisión de servicios turísticos de Cusco. </w:t>
      </w:r>
    </w:p>
    <w:p w:rsidR="00761A35" w:rsidRPr="00807240" w:rsidRDefault="00761A35" w:rsidP="00D90519">
      <w:pPr>
        <w:numPr>
          <w:ilvl w:val="0"/>
          <w:numId w:val="32"/>
        </w:numPr>
        <w:spacing w:before="120" w:after="120" w:line="240" w:lineRule="auto"/>
        <w:jc w:val="both"/>
      </w:pPr>
      <w:r w:rsidRPr="00807240">
        <w:rPr>
          <w:lang w:val="es-ES"/>
        </w:rPr>
        <w:t>81 empresas cuentan con diagnósticos individuales</w:t>
      </w:r>
      <w:r w:rsidRPr="00807240">
        <w:t xml:space="preserve"> </w:t>
      </w:r>
    </w:p>
    <w:p w:rsidR="00761A35" w:rsidRPr="00807240" w:rsidRDefault="00761A35" w:rsidP="00D90519">
      <w:pPr>
        <w:numPr>
          <w:ilvl w:val="0"/>
          <w:numId w:val="32"/>
        </w:numPr>
        <w:spacing w:before="120" w:after="120" w:line="240" w:lineRule="auto"/>
        <w:jc w:val="both"/>
      </w:pPr>
      <w:r w:rsidRPr="00807240">
        <w:rPr>
          <w:lang w:val="es-ES"/>
        </w:rPr>
        <w:t>81 empresas cuentan con Planes de Mejora individuales</w:t>
      </w:r>
    </w:p>
    <w:p w:rsidR="00761A35" w:rsidRPr="00807240" w:rsidRDefault="00761A35" w:rsidP="00D90519">
      <w:pPr>
        <w:numPr>
          <w:ilvl w:val="0"/>
          <w:numId w:val="32"/>
        </w:numPr>
        <w:spacing w:before="120" w:after="120" w:line="240" w:lineRule="auto"/>
        <w:jc w:val="both"/>
      </w:pPr>
      <w:r w:rsidRPr="00807240">
        <w:rPr>
          <w:lang w:val="es-ES"/>
        </w:rPr>
        <w:t>81 empresas reciben capacitación y asistencia técnica especializada</w:t>
      </w:r>
      <w:r w:rsidRPr="00807240">
        <w:rPr>
          <w:lang w:val="es-MX"/>
        </w:rPr>
        <w:t xml:space="preserve"> </w:t>
      </w: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Pr="00807240" w:rsidRDefault="00761A35" w:rsidP="00807240">
      <w:pPr>
        <w:spacing w:before="120" w:after="120" w:line="240" w:lineRule="auto"/>
        <w:ind w:left="360"/>
        <w:jc w:val="both"/>
      </w:pPr>
      <w:r w:rsidRPr="00807240">
        <w:t xml:space="preserve">RESULTADOS </w:t>
      </w:r>
    </w:p>
    <w:p w:rsidR="00761A35" w:rsidRPr="00807240" w:rsidRDefault="00761A35" w:rsidP="00D90519">
      <w:pPr>
        <w:numPr>
          <w:ilvl w:val="0"/>
          <w:numId w:val="33"/>
        </w:numPr>
        <w:spacing w:before="120" w:after="120" w:line="240" w:lineRule="auto"/>
        <w:jc w:val="both"/>
      </w:pPr>
      <w:r w:rsidRPr="00807240">
        <w:t xml:space="preserve">82 pequeñas y micro empresas de bienes y servicios localizadas dentro de los conglomerados seleccionados. </w:t>
      </w:r>
    </w:p>
    <w:p w:rsidR="00761A35" w:rsidRPr="00807240" w:rsidRDefault="00761A35" w:rsidP="00D90519">
      <w:pPr>
        <w:numPr>
          <w:ilvl w:val="0"/>
          <w:numId w:val="33"/>
        </w:numPr>
        <w:spacing w:before="120" w:after="120" w:line="240" w:lineRule="auto"/>
        <w:jc w:val="both"/>
      </w:pPr>
      <w:r w:rsidRPr="00807240">
        <w:t xml:space="preserve">40 pequeñas y micro empresas se consolidan en 11 redes empresariales pertenecientes a la cadena de valor de confecciones en Gamarra; </w:t>
      </w:r>
    </w:p>
    <w:p w:rsidR="00761A35" w:rsidRPr="00807240" w:rsidRDefault="00761A35" w:rsidP="00D90519">
      <w:pPr>
        <w:numPr>
          <w:ilvl w:val="0"/>
          <w:numId w:val="33"/>
        </w:numPr>
        <w:spacing w:before="120" w:after="120" w:line="240" w:lineRule="auto"/>
        <w:jc w:val="both"/>
      </w:pPr>
      <w:r w:rsidRPr="00807240">
        <w:t xml:space="preserve">40 pequeñas y micro empresas se consolidan en 9 redes empresariales dedicadas a la provisión de servicios turísticos de Cusco. </w:t>
      </w:r>
    </w:p>
    <w:p w:rsidR="00761A35" w:rsidRPr="00807240" w:rsidRDefault="00761A35" w:rsidP="00D90519">
      <w:pPr>
        <w:numPr>
          <w:ilvl w:val="0"/>
          <w:numId w:val="33"/>
        </w:numPr>
        <w:spacing w:before="120" w:after="120" w:line="240" w:lineRule="auto"/>
        <w:jc w:val="both"/>
      </w:pPr>
      <w:r>
        <w:rPr>
          <w:lang w:val="es-ES"/>
        </w:rPr>
        <w:t>81</w:t>
      </w:r>
      <w:r w:rsidRPr="00807240">
        <w:rPr>
          <w:lang w:val="es-ES"/>
        </w:rPr>
        <w:t xml:space="preserve"> empresas cuentan con diagnósticos individuales</w:t>
      </w:r>
      <w:r w:rsidRPr="00807240">
        <w:t xml:space="preserve"> </w:t>
      </w:r>
    </w:p>
    <w:p w:rsidR="00761A35" w:rsidRPr="00807240" w:rsidRDefault="00761A35" w:rsidP="00D90519">
      <w:pPr>
        <w:numPr>
          <w:ilvl w:val="0"/>
          <w:numId w:val="33"/>
        </w:numPr>
        <w:spacing w:before="120" w:after="120" w:line="240" w:lineRule="auto"/>
        <w:jc w:val="both"/>
      </w:pPr>
      <w:r>
        <w:rPr>
          <w:lang w:val="es-ES"/>
        </w:rPr>
        <w:t>81</w:t>
      </w:r>
      <w:r w:rsidRPr="00807240">
        <w:rPr>
          <w:lang w:val="es-ES"/>
        </w:rPr>
        <w:t xml:space="preserve"> empresas cuentan con Planes de Mejora individuales</w:t>
      </w:r>
    </w:p>
    <w:p w:rsidR="00761A35" w:rsidRPr="00807240" w:rsidRDefault="00761A35" w:rsidP="00D90519">
      <w:pPr>
        <w:numPr>
          <w:ilvl w:val="0"/>
          <w:numId w:val="33"/>
        </w:numPr>
        <w:spacing w:before="120" w:after="120" w:line="240" w:lineRule="auto"/>
        <w:jc w:val="both"/>
      </w:pPr>
      <w:r>
        <w:rPr>
          <w:lang w:val="es-ES"/>
        </w:rPr>
        <w:t>81</w:t>
      </w:r>
      <w:r w:rsidRPr="00807240">
        <w:rPr>
          <w:lang w:val="es-ES"/>
        </w:rPr>
        <w:t xml:space="preserve"> empresas han recibido capacitación y asistencia técnica en temas productivos, de operaciones y de gestión empresarial</w:t>
      </w:r>
      <w:r w:rsidRPr="00807240">
        <w:rPr>
          <w:lang w:val="es-MX"/>
        </w:rPr>
        <w:t xml:space="preserve"> </w:t>
      </w: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Default="00761A35" w:rsidP="00807240">
      <w:pPr>
        <w:spacing w:before="120" w:after="120" w:line="240" w:lineRule="auto"/>
        <w:jc w:val="both"/>
      </w:pPr>
    </w:p>
    <w:p w:rsidR="00761A35" w:rsidRPr="001A482E" w:rsidRDefault="00761A35" w:rsidP="00807240">
      <w:pPr>
        <w:spacing w:before="120" w:after="120" w:line="240" w:lineRule="auto"/>
        <w:jc w:val="both"/>
      </w:pPr>
    </w:p>
    <w:p w:rsidR="00761A35" w:rsidRPr="00815BB3" w:rsidRDefault="00761A35" w:rsidP="00815BB3">
      <w:pPr>
        <w:pStyle w:val="Ttulo2"/>
      </w:pPr>
      <w:bookmarkStart w:id="53" w:name="_Toc305684392"/>
      <w:r w:rsidRPr="00815BB3">
        <w:t>INSTRUCTIVOS Y MATERIALES UTILIZADOS PARA GENERAR COMPETENCIAS EN LOS BENEFICIARIOS</w:t>
      </w:r>
      <w:bookmarkEnd w:id="53"/>
    </w:p>
    <w:p w:rsidR="00761A35" w:rsidRPr="009E65D8" w:rsidRDefault="00761A35" w:rsidP="00D8301C">
      <w:pPr>
        <w:spacing w:before="120" w:after="120" w:line="240" w:lineRule="auto"/>
        <w:ind w:left="360"/>
        <w:jc w:val="both"/>
      </w:pPr>
      <w:r w:rsidRPr="009E65D8">
        <w:t xml:space="preserve">El Proyecto ha tenido como estrategia clave en su intervención, el uso de la metodología de Articulación de Redes Empresariales desarrollada por ONUDI y adaptada por el Programa APOMIPE, como herramienta efectiva, tanto para promover la </w:t>
      </w:r>
      <w:proofErr w:type="spellStart"/>
      <w:r w:rsidRPr="009E65D8">
        <w:t>asociatividad</w:t>
      </w:r>
      <w:proofErr w:type="spellEnd"/>
      <w:r w:rsidRPr="009E65D8">
        <w:t xml:space="preserve"> horizontal como vertical, haciéndola estable y ventajosa y posibilitando la inserción de las empresas a mercados más dinámicos y rentables.</w:t>
      </w:r>
    </w:p>
    <w:p w:rsidR="00761A35" w:rsidRPr="009E65D8" w:rsidRDefault="00761A35" w:rsidP="00D8301C">
      <w:pPr>
        <w:spacing w:before="120" w:after="120" w:line="240" w:lineRule="auto"/>
        <w:ind w:left="360"/>
        <w:jc w:val="both"/>
      </w:pPr>
      <w:r w:rsidRPr="009E65D8">
        <w:t>La metodología validada por INTERCOOPERATION, a través de su programa APOMIPE, para promover la formación de Redes Empresariales, la cual ha sido transferida al proyecto Redes Empresariales en los conglomerados de confecciones en Gamarra y turismo en Cusco, consta de las siguientes fases:</w:t>
      </w:r>
    </w:p>
    <w:p w:rsidR="00761A35" w:rsidRPr="009E65D8" w:rsidRDefault="00761A35" w:rsidP="00D90519">
      <w:pPr>
        <w:pStyle w:val="Prrafodelista"/>
        <w:numPr>
          <w:ilvl w:val="0"/>
          <w:numId w:val="5"/>
        </w:numPr>
        <w:spacing w:before="120" w:after="120" w:line="240" w:lineRule="auto"/>
        <w:jc w:val="both"/>
      </w:pPr>
      <w:r w:rsidRPr="009E65D8">
        <w:t>Análisis de cadenas, territorios y líneas de negocios</w:t>
      </w:r>
    </w:p>
    <w:p w:rsidR="00761A35" w:rsidRPr="009E65D8" w:rsidRDefault="00761A35" w:rsidP="00D90519">
      <w:pPr>
        <w:pStyle w:val="Prrafodelista"/>
        <w:numPr>
          <w:ilvl w:val="0"/>
          <w:numId w:val="5"/>
        </w:numPr>
        <w:spacing w:before="120" w:after="120" w:line="240" w:lineRule="auto"/>
        <w:jc w:val="both"/>
      </w:pPr>
      <w:r w:rsidRPr="009E65D8">
        <w:t>Promoción, auto selección y generación de alianzas estratégicas</w:t>
      </w:r>
    </w:p>
    <w:p w:rsidR="00761A35" w:rsidRPr="009E65D8" w:rsidRDefault="00761A35" w:rsidP="00D90519">
      <w:pPr>
        <w:pStyle w:val="Prrafodelista"/>
        <w:numPr>
          <w:ilvl w:val="0"/>
          <w:numId w:val="5"/>
        </w:numPr>
        <w:spacing w:before="120" w:after="120" w:line="240" w:lineRule="auto"/>
        <w:jc w:val="both"/>
      </w:pPr>
      <w:r w:rsidRPr="009E65D8">
        <w:t>Generación de confianza y planificación de mejoras</w:t>
      </w:r>
    </w:p>
    <w:p w:rsidR="00761A35" w:rsidRPr="009E65D8" w:rsidRDefault="00761A35" w:rsidP="00D90519">
      <w:pPr>
        <w:pStyle w:val="Prrafodelista"/>
        <w:numPr>
          <w:ilvl w:val="0"/>
          <w:numId w:val="5"/>
        </w:numPr>
        <w:spacing w:before="120" w:after="120" w:line="240" w:lineRule="auto"/>
        <w:jc w:val="both"/>
      </w:pPr>
      <w:r w:rsidRPr="009E65D8">
        <w:t>Consolidación de la confianza y proyectos piloto</w:t>
      </w:r>
    </w:p>
    <w:p w:rsidR="00761A35" w:rsidRPr="009E65D8" w:rsidRDefault="00761A35" w:rsidP="00D90519">
      <w:pPr>
        <w:pStyle w:val="Prrafodelista"/>
        <w:numPr>
          <w:ilvl w:val="0"/>
          <w:numId w:val="5"/>
        </w:numPr>
        <w:spacing w:before="120" w:after="120" w:line="240" w:lineRule="auto"/>
        <w:jc w:val="both"/>
      </w:pPr>
      <w:r w:rsidRPr="009E65D8">
        <w:t>Diseño e implementación de proyecto estratégico</w:t>
      </w:r>
    </w:p>
    <w:p w:rsidR="00761A35" w:rsidRDefault="00761A35" w:rsidP="00D90519">
      <w:pPr>
        <w:pStyle w:val="Prrafodelista"/>
        <w:numPr>
          <w:ilvl w:val="0"/>
          <w:numId w:val="5"/>
        </w:numPr>
        <w:spacing w:before="120" w:after="120" w:line="240" w:lineRule="auto"/>
        <w:jc w:val="both"/>
      </w:pPr>
      <w:r w:rsidRPr="009E65D8">
        <w:t>Acompañamiento en la gestión del negocio</w:t>
      </w:r>
    </w:p>
    <w:p w:rsidR="00761A35" w:rsidRPr="009B63CB" w:rsidRDefault="00761A35" w:rsidP="00D90519">
      <w:pPr>
        <w:numPr>
          <w:ilvl w:val="0"/>
          <w:numId w:val="34"/>
        </w:numPr>
        <w:spacing w:before="120" w:after="120" w:line="240" w:lineRule="auto"/>
        <w:jc w:val="both"/>
      </w:pPr>
      <w:r w:rsidRPr="009B63CB">
        <w:t xml:space="preserve">Generación y consolidación de confianza; clave para los negocios exitosos </w:t>
      </w:r>
    </w:p>
    <w:p w:rsidR="00761A35" w:rsidRPr="009B63CB" w:rsidRDefault="00761A35" w:rsidP="00555FAA">
      <w:pPr>
        <w:spacing w:before="120" w:after="120" w:line="240" w:lineRule="auto"/>
        <w:ind w:left="360"/>
        <w:jc w:val="both"/>
      </w:pPr>
      <w:r w:rsidRPr="009B63CB">
        <w:t>Cada capacitación dictada conto con presentaciones y separatas que se entregaron a los empresarios</w:t>
      </w:r>
      <w:r>
        <w:t xml:space="preserve">. </w:t>
      </w:r>
      <w:r w:rsidRPr="009B63CB">
        <w:t xml:space="preserve">Los manuales fueron especialmente útiles en el proceso de articulación y con ellos se capacito a los articuladores gerentes. </w:t>
      </w:r>
    </w:p>
    <w:p w:rsidR="00761A35" w:rsidRDefault="00761A35" w:rsidP="00C141ED">
      <w:pPr>
        <w:spacing w:before="120" w:after="120" w:line="240" w:lineRule="auto"/>
        <w:jc w:val="both"/>
      </w:pPr>
    </w:p>
    <w:p w:rsidR="00761A35" w:rsidRDefault="00761A35">
      <w:r>
        <w:br w:type="page"/>
      </w:r>
    </w:p>
    <w:p w:rsidR="00761A35" w:rsidRDefault="00761A35" w:rsidP="009B63CB">
      <w:pPr>
        <w:spacing w:before="120" w:after="120" w:line="240" w:lineRule="auto"/>
        <w:ind w:left="360"/>
        <w:jc w:val="both"/>
      </w:pPr>
    </w:p>
    <w:p w:rsidR="00761A35" w:rsidRPr="00815BB3" w:rsidRDefault="00761A35" w:rsidP="00815BB3">
      <w:pPr>
        <w:pStyle w:val="Ttulo2"/>
      </w:pPr>
      <w:bookmarkStart w:id="54" w:name="_Toc305684393"/>
      <w:r w:rsidRPr="00815BB3">
        <w:t>CONSULTORES CONTRATADOS POR EL PROYECTO QUE APOYARON LA CONSECUCIÓN DE LOS OBJETIVOS Y LA  GENERACIÓN DE PRODUCTOS PREVISTOS.</w:t>
      </w:r>
      <w:bookmarkEnd w:id="54"/>
      <w:r w:rsidRPr="00815BB3">
        <w:t xml:space="preserve"> </w:t>
      </w:r>
    </w:p>
    <w:p w:rsidR="00761A35" w:rsidRDefault="00761A35" w:rsidP="009B63CB">
      <w:pPr>
        <w:spacing w:before="120" w:after="120" w:line="240" w:lineRule="auto"/>
        <w:ind w:left="360"/>
        <w:jc w:val="both"/>
      </w:pPr>
    </w:p>
    <w:p w:rsidR="00761A35" w:rsidRPr="009B63CB" w:rsidRDefault="00761A35" w:rsidP="009B63CB">
      <w:pPr>
        <w:spacing w:before="120" w:after="120" w:line="240" w:lineRule="auto"/>
        <w:ind w:left="360"/>
        <w:jc w:val="both"/>
      </w:pPr>
      <w:r w:rsidRPr="009B63CB">
        <w:rPr>
          <w:b/>
          <w:bCs/>
        </w:rPr>
        <w:t>Articuladores – Gerentes contratados en Gamarra:</w:t>
      </w:r>
      <w:r w:rsidRPr="009B63CB">
        <w:t xml:space="preserve"> </w:t>
      </w:r>
    </w:p>
    <w:p w:rsidR="00761A35" w:rsidRPr="009B63CB" w:rsidRDefault="00761A35" w:rsidP="00D90519">
      <w:pPr>
        <w:numPr>
          <w:ilvl w:val="0"/>
          <w:numId w:val="35"/>
        </w:numPr>
        <w:spacing w:before="120" w:after="120" w:line="240" w:lineRule="auto"/>
        <w:jc w:val="both"/>
      </w:pPr>
      <w:r w:rsidRPr="009B63CB">
        <w:t xml:space="preserve">Iris Irene </w:t>
      </w:r>
      <w:proofErr w:type="spellStart"/>
      <w:r w:rsidRPr="009B63CB">
        <w:t>Garces</w:t>
      </w:r>
      <w:proofErr w:type="spellEnd"/>
      <w:r w:rsidRPr="009B63CB">
        <w:t xml:space="preserve"> Burgos </w:t>
      </w:r>
    </w:p>
    <w:p w:rsidR="00761A35" w:rsidRPr="009B63CB" w:rsidRDefault="00761A35" w:rsidP="00D90519">
      <w:pPr>
        <w:numPr>
          <w:ilvl w:val="0"/>
          <w:numId w:val="35"/>
        </w:numPr>
        <w:spacing w:before="120" w:after="120" w:line="240" w:lineRule="auto"/>
        <w:jc w:val="both"/>
      </w:pPr>
      <w:r w:rsidRPr="009B63CB">
        <w:t>Nora Ruth Felices Arana</w:t>
      </w:r>
      <w:r w:rsidRPr="009B63CB">
        <w:rPr>
          <w:lang w:val="es-ES"/>
        </w:rPr>
        <w:t xml:space="preserve"> </w:t>
      </w:r>
    </w:p>
    <w:p w:rsidR="00761A35" w:rsidRPr="009B63CB" w:rsidRDefault="00761A35" w:rsidP="00D90519">
      <w:pPr>
        <w:numPr>
          <w:ilvl w:val="0"/>
          <w:numId w:val="35"/>
        </w:numPr>
        <w:spacing w:before="120" w:after="120" w:line="240" w:lineRule="auto"/>
        <w:jc w:val="both"/>
      </w:pPr>
      <w:r w:rsidRPr="009B63CB">
        <w:t>Gregoria Aida Galindo</w:t>
      </w:r>
      <w:r w:rsidRPr="009B63CB">
        <w:rPr>
          <w:lang w:val="es-ES"/>
        </w:rPr>
        <w:t xml:space="preserve"> </w:t>
      </w:r>
    </w:p>
    <w:p w:rsidR="00761A35" w:rsidRPr="009B63CB" w:rsidRDefault="00761A35" w:rsidP="00D90519">
      <w:pPr>
        <w:numPr>
          <w:ilvl w:val="0"/>
          <w:numId w:val="35"/>
        </w:numPr>
        <w:spacing w:before="120" w:after="120" w:line="240" w:lineRule="auto"/>
        <w:jc w:val="both"/>
      </w:pPr>
      <w:r w:rsidRPr="009B63CB">
        <w:t>Gonzalo Javier Escobar Barraza</w:t>
      </w:r>
      <w:r w:rsidRPr="009B63CB">
        <w:rPr>
          <w:lang w:val="es-ES"/>
        </w:rPr>
        <w:t xml:space="preserve"> </w:t>
      </w:r>
    </w:p>
    <w:p w:rsidR="00761A35" w:rsidRPr="009B63CB" w:rsidRDefault="00761A35" w:rsidP="00D90519">
      <w:pPr>
        <w:numPr>
          <w:ilvl w:val="0"/>
          <w:numId w:val="35"/>
        </w:numPr>
        <w:spacing w:before="120" w:after="120" w:line="240" w:lineRule="auto"/>
        <w:jc w:val="both"/>
      </w:pPr>
      <w:r w:rsidRPr="009B63CB">
        <w:t>Luis Miguel Medina Figueroa</w:t>
      </w:r>
      <w:r w:rsidRPr="009B63CB">
        <w:rPr>
          <w:lang w:val="es-ES"/>
        </w:rPr>
        <w:t xml:space="preserve"> </w:t>
      </w:r>
    </w:p>
    <w:p w:rsidR="00761A35" w:rsidRPr="009B63CB" w:rsidRDefault="00761A35" w:rsidP="00D90519">
      <w:pPr>
        <w:numPr>
          <w:ilvl w:val="0"/>
          <w:numId w:val="35"/>
        </w:numPr>
        <w:spacing w:before="120" w:after="120" w:line="240" w:lineRule="auto"/>
        <w:jc w:val="both"/>
      </w:pPr>
      <w:r w:rsidRPr="009B63CB">
        <w:t>Gregoria Aida Galindo Samanez</w:t>
      </w:r>
      <w:r w:rsidRPr="009B63CB">
        <w:rPr>
          <w:lang w:val="es-ES"/>
        </w:rPr>
        <w:t xml:space="preserve"> </w:t>
      </w:r>
    </w:p>
    <w:p w:rsidR="00761A35" w:rsidRPr="009B63CB" w:rsidRDefault="00761A35" w:rsidP="00D90519">
      <w:pPr>
        <w:numPr>
          <w:ilvl w:val="0"/>
          <w:numId w:val="35"/>
        </w:numPr>
        <w:spacing w:before="120" w:after="120" w:line="240" w:lineRule="auto"/>
        <w:jc w:val="both"/>
      </w:pPr>
      <w:r w:rsidRPr="009B63CB">
        <w:t>Edith Pérez Figueroa</w:t>
      </w:r>
      <w:r w:rsidRPr="009B63CB">
        <w:rPr>
          <w:lang w:val="es-ES"/>
        </w:rPr>
        <w:t xml:space="preserve"> </w:t>
      </w:r>
    </w:p>
    <w:p w:rsidR="00761A35" w:rsidRPr="009B63CB" w:rsidRDefault="00761A35" w:rsidP="00D90519">
      <w:pPr>
        <w:numPr>
          <w:ilvl w:val="0"/>
          <w:numId w:val="35"/>
        </w:numPr>
        <w:spacing w:before="120" w:after="120" w:line="240" w:lineRule="auto"/>
        <w:jc w:val="both"/>
      </w:pPr>
      <w:r w:rsidRPr="009B63CB">
        <w:t>Rodolfo Arturo Fernández Prada</w:t>
      </w:r>
      <w:r w:rsidRPr="009B63CB">
        <w:rPr>
          <w:lang w:val="es-ES"/>
        </w:rPr>
        <w:t xml:space="preserve"> </w:t>
      </w:r>
    </w:p>
    <w:p w:rsidR="00761A35" w:rsidRPr="009B63CB" w:rsidRDefault="00761A35" w:rsidP="00D90519">
      <w:pPr>
        <w:numPr>
          <w:ilvl w:val="0"/>
          <w:numId w:val="35"/>
        </w:numPr>
        <w:spacing w:before="120" w:after="120" w:line="240" w:lineRule="auto"/>
        <w:jc w:val="both"/>
      </w:pPr>
      <w:r w:rsidRPr="009B63CB">
        <w:t xml:space="preserve">Miguel Ángel Arriola </w:t>
      </w:r>
      <w:proofErr w:type="spellStart"/>
      <w:r w:rsidRPr="009B63CB">
        <w:t>Caque</w:t>
      </w:r>
      <w:proofErr w:type="spellEnd"/>
      <w:r w:rsidRPr="009B63CB">
        <w:rPr>
          <w:lang w:val="es-ES"/>
        </w:rPr>
        <w:t xml:space="preserve"> </w:t>
      </w:r>
    </w:p>
    <w:p w:rsidR="00761A35" w:rsidRPr="009B63CB" w:rsidRDefault="00761A35" w:rsidP="00D90519">
      <w:pPr>
        <w:numPr>
          <w:ilvl w:val="0"/>
          <w:numId w:val="35"/>
        </w:numPr>
        <w:spacing w:before="120" w:after="120" w:line="240" w:lineRule="auto"/>
        <w:jc w:val="both"/>
      </w:pPr>
      <w:r w:rsidRPr="009B63CB">
        <w:t>César Herbert Figueroa Ruíz</w:t>
      </w:r>
      <w:r w:rsidRPr="009B63CB">
        <w:rPr>
          <w:lang w:val="es-ES"/>
        </w:rPr>
        <w:t xml:space="preserve"> </w:t>
      </w:r>
    </w:p>
    <w:p w:rsidR="00761A35" w:rsidRDefault="00761A35" w:rsidP="00C141ED">
      <w:pPr>
        <w:spacing w:before="120" w:after="120" w:line="240" w:lineRule="auto"/>
        <w:jc w:val="both"/>
      </w:pPr>
    </w:p>
    <w:p w:rsidR="00761A35" w:rsidRPr="009B63CB" w:rsidRDefault="00761A35" w:rsidP="009B63CB">
      <w:pPr>
        <w:spacing w:before="120" w:after="120" w:line="240" w:lineRule="auto"/>
        <w:ind w:left="360"/>
        <w:jc w:val="both"/>
      </w:pPr>
      <w:r w:rsidRPr="009B63CB">
        <w:rPr>
          <w:b/>
          <w:bCs/>
        </w:rPr>
        <w:t>Consultores especializados contratados en Gamarra:</w:t>
      </w:r>
      <w:r w:rsidRPr="009B63CB">
        <w:t xml:space="preserve"> </w:t>
      </w:r>
    </w:p>
    <w:p w:rsidR="00761A35" w:rsidRPr="009B63CB" w:rsidRDefault="00761A35" w:rsidP="00D90519">
      <w:pPr>
        <w:numPr>
          <w:ilvl w:val="0"/>
          <w:numId w:val="36"/>
        </w:numPr>
        <w:spacing w:before="120" w:after="120" w:line="240" w:lineRule="auto"/>
        <w:jc w:val="both"/>
      </w:pPr>
      <w:proofErr w:type="spellStart"/>
      <w:r w:rsidRPr="009B63CB">
        <w:t>Maria</w:t>
      </w:r>
      <w:proofErr w:type="spellEnd"/>
      <w:r w:rsidRPr="009B63CB">
        <w:t xml:space="preserve"> Mejía Quiñones, experta en diseño de prendas </w:t>
      </w:r>
    </w:p>
    <w:p w:rsidR="00761A35" w:rsidRPr="009B63CB" w:rsidRDefault="00761A35" w:rsidP="00D90519">
      <w:pPr>
        <w:numPr>
          <w:ilvl w:val="0"/>
          <w:numId w:val="36"/>
        </w:numPr>
        <w:spacing w:before="120" w:after="120" w:line="240" w:lineRule="auto"/>
        <w:jc w:val="both"/>
      </w:pPr>
      <w:r w:rsidRPr="009B63CB">
        <w:t>Miguel Ángel La Torre Sotelo, experto en productividad</w:t>
      </w:r>
      <w:r w:rsidRPr="009B63CB">
        <w:rPr>
          <w:lang w:val="es-ES"/>
        </w:rPr>
        <w:t xml:space="preserve"> </w:t>
      </w:r>
    </w:p>
    <w:p w:rsidR="00761A35" w:rsidRPr="009B63CB" w:rsidRDefault="00761A35" w:rsidP="00D90519">
      <w:pPr>
        <w:numPr>
          <w:ilvl w:val="0"/>
          <w:numId w:val="36"/>
        </w:numPr>
        <w:spacing w:before="120" w:after="120" w:line="240" w:lineRule="auto"/>
        <w:jc w:val="both"/>
      </w:pPr>
      <w:r w:rsidRPr="009B63CB">
        <w:t>Germán Ernesto Garrido, experto en diseño de prendas</w:t>
      </w:r>
      <w:r w:rsidRPr="009B63CB">
        <w:rPr>
          <w:lang w:val="es-ES"/>
        </w:rPr>
        <w:t xml:space="preserve"> </w:t>
      </w:r>
    </w:p>
    <w:p w:rsidR="00761A35" w:rsidRPr="009B63CB" w:rsidRDefault="00761A35" w:rsidP="00D90519">
      <w:pPr>
        <w:numPr>
          <w:ilvl w:val="0"/>
          <w:numId w:val="36"/>
        </w:numPr>
        <w:spacing w:before="120" w:after="120" w:line="240" w:lineRule="auto"/>
        <w:jc w:val="both"/>
      </w:pPr>
      <w:proofErr w:type="spellStart"/>
      <w:r w:rsidRPr="009B63CB">
        <w:t>Maria</w:t>
      </w:r>
      <w:proofErr w:type="spellEnd"/>
      <w:r w:rsidRPr="009B63CB">
        <w:t xml:space="preserve"> Elena </w:t>
      </w:r>
      <w:proofErr w:type="spellStart"/>
      <w:r w:rsidRPr="009B63CB">
        <w:t>Alvarez</w:t>
      </w:r>
      <w:proofErr w:type="spellEnd"/>
      <w:r w:rsidRPr="009B63CB">
        <w:t>, experta en negociaciones</w:t>
      </w:r>
      <w:r w:rsidRPr="009B63CB">
        <w:rPr>
          <w:lang w:val="es-ES"/>
        </w:rPr>
        <w:t xml:space="preserve"> </w:t>
      </w:r>
    </w:p>
    <w:p w:rsidR="00761A35" w:rsidRPr="009B63CB" w:rsidRDefault="00761A35" w:rsidP="00D90519">
      <w:pPr>
        <w:numPr>
          <w:ilvl w:val="0"/>
          <w:numId w:val="36"/>
        </w:numPr>
        <w:spacing w:before="120" w:after="120" w:line="240" w:lineRule="auto"/>
        <w:jc w:val="both"/>
      </w:pPr>
      <w:r w:rsidRPr="009B63CB">
        <w:t>Sonia Lozada Sainz, experta en diseño de prendas</w:t>
      </w:r>
      <w:r w:rsidRPr="009B63CB">
        <w:rPr>
          <w:lang w:val="es-ES"/>
        </w:rPr>
        <w:t xml:space="preserve"> </w:t>
      </w:r>
    </w:p>
    <w:p w:rsidR="00761A35" w:rsidRPr="009B63CB" w:rsidRDefault="00761A35" w:rsidP="00D90519">
      <w:pPr>
        <w:numPr>
          <w:ilvl w:val="0"/>
          <w:numId w:val="36"/>
        </w:numPr>
        <w:spacing w:before="120" w:after="120" w:line="240" w:lineRule="auto"/>
        <w:jc w:val="both"/>
      </w:pPr>
      <w:r w:rsidRPr="009B63CB">
        <w:t xml:space="preserve">Miguel Guillen Estrada, experto en programación Web </w:t>
      </w:r>
    </w:p>
    <w:p w:rsidR="00761A35" w:rsidRPr="009B63CB" w:rsidRDefault="00761A35" w:rsidP="00D90519">
      <w:pPr>
        <w:numPr>
          <w:ilvl w:val="0"/>
          <w:numId w:val="36"/>
        </w:numPr>
        <w:spacing w:before="120" w:after="120" w:line="240" w:lineRule="auto"/>
        <w:jc w:val="both"/>
      </w:pPr>
      <w:r w:rsidRPr="009B63CB">
        <w:t>Walter Lugo Peña, experto en diseño gráfico.</w:t>
      </w:r>
      <w:r w:rsidRPr="009B63CB">
        <w:rPr>
          <w:lang w:val="es-ES"/>
        </w:rPr>
        <w:t xml:space="preserve"> </w:t>
      </w:r>
    </w:p>
    <w:p w:rsidR="00761A35" w:rsidRPr="009B63CB" w:rsidRDefault="00761A35" w:rsidP="00D90519">
      <w:pPr>
        <w:numPr>
          <w:ilvl w:val="0"/>
          <w:numId w:val="36"/>
        </w:numPr>
        <w:spacing w:before="120" w:after="120" w:line="240" w:lineRule="auto"/>
        <w:jc w:val="both"/>
      </w:pPr>
      <w:r w:rsidRPr="009B63CB">
        <w:t>Manuel Montoya Ramírez, experto en finanzas</w:t>
      </w:r>
      <w:r w:rsidRPr="009B63CB">
        <w:rPr>
          <w:lang w:val="es-ES"/>
        </w:rPr>
        <w:t xml:space="preserve"> </w:t>
      </w:r>
    </w:p>
    <w:p w:rsidR="00761A35" w:rsidRPr="009B63CB" w:rsidRDefault="00761A35" w:rsidP="00D90519">
      <w:pPr>
        <w:numPr>
          <w:ilvl w:val="0"/>
          <w:numId w:val="36"/>
        </w:numPr>
        <w:spacing w:before="120" w:after="120" w:line="240" w:lineRule="auto"/>
        <w:jc w:val="both"/>
      </w:pPr>
      <w:r w:rsidRPr="009B63CB">
        <w:t xml:space="preserve">Laura </w:t>
      </w:r>
      <w:proofErr w:type="spellStart"/>
      <w:r w:rsidRPr="009B63CB">
        <w:t>Sacchi</w:t>
      </w:r>
      <w:proofErr w:type="spellEnd"/>
      <w:r w:rsidRPr="009B63CB">
        <w:t>, experta en diseño de prendas</w:t>
      </w:r>
      <w:r w:rsidRPr="009B63CB">
        <w:rPr>
          <w:lang w:val="es-ES"/>
        </w:rPr>
        <w:t xml:space="preserve"> </w:t>
      </w:r>
    </w:p>
    <w:p w:rsidR="00761A35" w:rsidRPr="009B63CB" w:rsidRDefault="00761A35" w:rsidP="00D90519">
      <w:pPr>
        <w:numPr>
          <w:ilvl w:val="0"/>
          <w:numId w:val="36"/>
        </w:numPr>
        <w:spacing w:before="120" w:after="120" w:line="240" w:lineRule="auto"/>
        <w:jc w:val="both"/>
      </w:pPr>
      <w:r w:rsidRPr="009B63CB">
        <w:t xml:space="preserve">Elmer Romero, experto en Marketing </w:t>
      </w:r>
    </w:p>
    <w:p w:rsidR="00761A35" w:rsidRPr="009B63CB" w:rsidRDefault="00761A35" w:rsidP="00D90519">
      <w:pPr>
        <w:numPr>
          <w:ilvl w:val="0"/>
          <w:numId w:val="36"/>
        </w:numPr>
        <w:spacing w:before="120" w:after="120" w:line="240" w:lineRule="auto"/>
        <w:jc w:val="both"/>
      </w:pPr>
      <w:r w:rsidRPr="009B63CB">
        <w:t>Cristóbal Moreno, experto en costos</w:t>
      </w:r>
      <w:r w:rsidRPr="009B63CB">
        <w:rPr>
          <w:lang w:val="es-ES"/>
        </w:rPr>
        <w:t xml:space="preserve"> </w:t>
      </w:r>
    </w:p>
    <w:p w:rsidR="00761A35" w:rsidRPr="009B63CB" w:rsidRDefault="00761A35" w:rsidP="00D90519">
      <w:pPr>
        <w:numPr>
          <w:ilvl w:val="0"/>
          <w:numId w:val="36"/>
        </w:numPr>
        <w:spacing w:before="120" w:after="120" w:line="240" w:lineRule="auto"/>
        <w:jc w:val="both"/>
      </w:pPr>
      <w:proofErr w:type="spellStart"/>
      <w:r w:rsidRPr="009B63CB">
        <w:t>Harumi</w:t>
      </w:r>
      <w:proofErr w:type="spellEnd"/>
      <w:r w:rsidRPr="009B63CB">
        <w:t xml:space="preserve"> </w:t>
      </w:r>
      <w:proofErr w:type="spellStart"/>
      <w:r w:rsidRPr="009B63CB">
        <w:t>Momota</w:t>
      </w:r>
      <w:proofErr w:type="spellEnd"/>
      <w:r w:rsidRPr="009B63CB">
        <w:t>, experta en diseño de prendas</w:t>
      </w:r>
      <w:r w:rsidRPr="009B63CB">
        <w:rPr>
          <w:lang w:val="es-ES"/>
        </w:rPr>
        <w:t xml:space="preserve"> </w:t>
      </w:r>
    </w:p>
    <w:p w:rsidR="00761A35" w:rsidRPr="009B63CB" w:rsidRDefault="00761A35" w:rsidP="00D90519">
      <w:pPr>
        <w:numPr>
          <w:ilvl w:val="0"/>
          <w:numId w:val="36"/>
        </w:numPr>
        <w:spacing w:before="120" w:after="120" w:line="240" w:lineRule="auto"/>
        <w:jc w:val="both"/>
      </w:pPr>
      <w:r w:rsidRPr="009B63CB">
        <w:t>Rossana Fernández García, experta en sistemas de calidad</w:t>
      </w:r>
      <w:r w:rsidRPr="009B63CB">
        <w:rPr>
          <w:lang w:val="es-ES"/>
        </w:rPr>
        <w:t xml:space="preserve"> </w:t>
      </w:r>
    </w:p>
    <w:p w:rsidR="00761A35" w:rsidRDefault="00761A35" w:rsidP="00C141ED">
      <w:pPr>
        <w:spacing w:before="120" w:after="120" w:line="240" w:lineRule="auto"/>
        <w:jc w:val="both"/>
      </w:pPr>
    </w:p>
    <w:p w:rsidR="00761A35" w:rsidRDefault="00761A35">
      <w:r>
        <w:br w:type="page"/>
      </w:r>
    </w:p>
    <w:p w:rsidR="00761A35" w:rsidRDefault="00761A35" w:rsidP="00C141ED">
      <w:pPr>
        <w:spacing w:before="120" w:after="120" w:line="240" w:lineRule="auto"/>
        <w:jc w:val="both"/>
      </w:pPr>
    </w:p>
    <w:p w:rsidR="00761A35" w:rsidRDefault="00761A35" w:rsidP="009B63CB">
      <w:pPr>
        <w:spacing w:before="120" w:after="120" w:line="240" w:lineRule="auto"/>
        <w:ind w:left="360"/>
        <w:jc w:val="both"/>
        <w:rPr>
          <w:b/>
          <w:bCs/>
        </w:rPr>
      </w:pPr>
    </w:p>
    <w:p w:rsidR="00761A35" w:rsidRPr="009B63CB" w:rsidRDefault="00761A35" w:rsidP="009B63CB">
      <w:pPr>
        <w:spacing w:before="120" w:after="120" w:line="240" w:lineRule="auto"/>
        <w:ind w:left="360"/>
        <w:jc w:val="both"/>
      </w:pPr>
      <w:r w:rsidRPr="009B63CB">
        <w:rPr>
          <w:b/>
          <w:bCs/>
        </w:rPr>
        <w:t>Articuladores – Gerentes contratados en Cusco:</w:t>
      </w:r>
      <w:r w:rsidRPr="009B63CB">
        <w:t xml:space="preserve"> </w:t>
      </w:r>
    </w:p>
    <w:p w:rsidR="00761A35" w:rsidRPr="009B63CB" w:rsidRDefault="00761A35" w:rsidP="00D90519">
      <w:pPr>
        <w:numPr>
          <w:ilvl w:val="0"/>
          <w:numId w:val="37"/>
        </w:numPr>
        <w:spacing w:before="120" w:after="120" w:line="240" w:lineRule="auto"/>
        <w:jc w:val="both"/>
      </w:pPr>
      <w:r w:rsidRPr="009B63CB">
        <w:t xml:space="preserve">Javier Carrasco Poblete </w:t>
      </w:r>
    </w:p>
    <w:p w:rsidR="00761A35" w:rsidRPr="009B63CB" w:rsidRDefault="00761A35" w:rsidP="00D90519">
      <w:pPr>
        <w:numPr>
          <w:ilvl w:val="0"/>
          <w:numId w:val="37"/>
        </w:numPr>
        <w:spacing w:before="120" w:after="120" w:line="240" w:lineRule="auto"/>
        <w:jc w:val="both"/>
      </w:pPr>
      <w:r w:rsidRPr="009B63CB">
        <w:t>Norma Aguirre Gallegos</w:t>
      </w:r>
      <w:r w:rsidRPr="009B63CB">
        <w:rPr>
          <w:lang w:val="es-ES"/>
        </w:rPr>
        <w:t xml:space="preserve"> </w:t>
      </w:r>
    </w:p>
    <w:p w:rsidR="00761A35" w:rsidRPr="009B63CB" w:rsidRDefault="00761A35" w:rsidP="00D90519">
      <w:pPr>
        <w:numPr>
          <w:ilvl w:val="0"/>
          <w:numId w:val="37"/>
        </w:numPr>
        <w:spacing w:before="120" w:after="120" w:line="240" w:lineRule="auto"/>
        <w:jc w:val="both"/>
      </w:pPr>
      <w:r w:rsidRPr="009B63CB">
        <w:t>Teófilo Hurtado</w:t>
      </w:r>
      <w:r w:rsidRPr="009B63CB">
        <w:rPr>
          <w:lang w:val="es-ES"/>
        </w:rPr>
        <w:t xml:space="preserve"> </w:t>
      </w:r>
    </w:p>
    <w:p w:rsidR="00761A35" w:rsidRPr="009B63CB" w:rsidRDefault="00761A35" w:rsidP="00D90519">
      <w:pPr>
        <w:numPr>
          <w:ilvl w:val="0"/>
          <w:numId w:val="37"/>
        </w:numPr>
        <w:spacing w:before="120" w:after="120" w:line="240" w:lineRule="auto"/>
        <w:jc w:val="both"/>
      </w:pPr>
      <w:r w:rsidRPr="009B63CB">
        <w:t xml:space="preserve">Cesar Negrón Ortiz  </w:t>
      </w:r>
    </w:p>
    <w:p w:rsidR="00761A35" w:rsidRPr="009B63CB" w:rsidRDefault="00761A35" w:rsidP="00D90519">
      <w:pPr>
        <w:numPr>
          <w:ilvl w:val="0"/>
          <w:numId w:val="37"/>
        </w:numPr>
        <w:spacing w:before="120" w:after="120" w:line="240" w:lineRule="auto"/>
        <w:jc w:val="both"/>
      </w:pPr>
      <w:r w:rsidRPr="009B63CB">
        <w:t xml:space="preserve">Luz Romero </w:t>
      </w:r>
      <w:proofErr w:type="spellStart"/>
      <w:r w:rsidRPr="009B63CB">
        <w:t>Ayarza</w:t>
      </w:r>
      <w:proofErr w:type="spellEnd"/>
      <w:r w:rsidRPr="009B63CB">
        <w:rPr>
          <w:lang w:val="es-ES"/>
        </w:rPr>
        <w:t xml:space="preserve"> </w:t>
      </w:r>
    </w:p>
    <w:p w:rsidR="00761A35" w:rsidRPr="009B63CB" w:rsidRDefault="00761A35" w:rsidP="00D90519">
      <w:pPr>
        <w:numPr>
          <w:ilvl w:val="0"/>
          <w:numId w:val="37"/>
        </w:numPr>
        <w:spacing w:before="120" w:after="120" w:line="240" w:lineRule="auto"/>
        <w:jc w:val="both"/>
      </w:pPr>
      <w:proofErr w:type="spellStart"/>
      <w:r w:rsidRPr="009B63CB">
        <w:t>Breezy</w:t>
      </w:r>
      <w:proofErr w:type="spellEnd"/>
      <w:r w:rsidRPr="009B63CB">
        <w:t xml:space="preserve"> </w:t>
      </w:r>
      <w:proofErr w:type="spellStart"/>
      <w:r w:rsidRPr="009B63CB">
        <w:t>Martinez</w:t>
      </w:r>
      <w:proofErr w:type="spellEnd"/>
      <w:r w:rsidRPr="009B63CB">
        <w:t xml:space="preserve"> Paredes</w:t>
      </w:r>
      <w:r w:rsidRPr="009B63CB">
        <w:rPr>
          <w:lang w:val="es-ES"/>
        </w:rPr>
        <w:t xml:space="preserve"> </w:t>
      </w:r>
    </w:p>
    <w:p w:rsidR="00761A35" w:rsidRPr="009B63CB" w:rsidRDefault="00761A35" w:rsidP="00D90519">
      <w:pPr>
        <w:numPr>
          <w:ilvl w:val="0"/>
          <w:numId w:val="37"/>
        </w:numPr>
        <w:spacing w:before="120" w:after="120" w:line="240" w:lineRule="auto"/>
        <w:jc w:val="both"/>
      </w:pPr>
      <w:proofErr w:type="spellStart"/>
      <w:r w:rsidRPr="009B63CB">
        <w:t>Vania</w:t>
      </w:r>
      <w:proofErr w:type="spellEnd"/>
      <w:r w:rsidRPr="009B63CB">
        <w:t xml:space="preserve"> Jordán Araujo</w:t>
      </w:r>
      <w:r w:rsidRPr="009B63CB">
        <w:rPr>
          <w:lang w:val="es-ES"/>
        </w:rPr>
        <w:t xml:space="preserve"> </w:t>
      </w:r>
    </w:p>
    <w:p w:rsidR="00761A35" w:rsidRPr="009B63CB" w:rsidRDefault="00761A35" w:rsidP="00D90519">
      <w:pPr>
        <w:numPr>
          <w:ilvl w:val="0"/>
          <w:numId w:val="37"/>
        </w:numPr>
        <w:spacing w:before="120" w:after="120" w:line="240" w:lineRule="auto"/>
        <w:jc w:val="both"/>
      </w:pPr>
      <w:r w:rsidRPr="009B63CB">
        <w:t xml:space="preserve">Boris Braulio Santos </w:t>
      </w:r>
      <w:proofErr w:type="spellStart"/>
      <w:r w:rsidRPr="009B63CB">
        <w:t>Acostupa</w:t>
      </w:r>
      <w:proofErr w:type="spellEnd"/>
      <w:r w:rsidRPr="009B63CB">
        <w:rPr>
          <w:lang w:val="es-ES"/>
        </w:rPr>
        <w:t xml:space="preserve"> </w:t>
      </w:r>
    </w:p>
    <w:p w:rsidR="00761A35" w:rsidRPr="009B63CB" w:rsidRDefault="00761A35" w:rsidP="00D90519">
      <w:pPr>
        <w:numPr>
          <w:ilvl w:val="0"/>
          <w:numId w:val="37"/>
        </w:numPr>
        <w:spacing w:before="120" w:after="120" w:line="240" w:lineRule="auto"/>
        <w:jc w:val="both"/>
      </w:pPr>
      <w:r w:rsidRPr="009B63CB">
        <w:t>Jaime Solórzano Montesinos</w:t>
      </w:r>
      <w:r w:rsidRPr="009B63CB">
        <w:rPr>
          <w:lang w:val="es-ES"/>
        </w:rPr>
        <w:t xml:space="preserve"> </w:t>
      </w:r>
    </w:p>
    <w:p w:rsidR="00761A35" w:rsidRDefault="00761A35" w:rsidP="00C141ED">
      <w:pPr>
        <w:spacing w:before="120" w:after="120" w:line="240" w:lineRule="auto"/>
        <w:jc w:val="both"/>
      </w:pPr>
    </w:p>
    <w:p w:rsidR="00761A35" w:rsidRPr="009B63CB" w:rsidRDefault="00761A35" w:rsidP="009B63CB">
      <w:pPr>
        <w:spacing w:before="120" w:after="120" w:line="240" w:lineRule="auto"/>
        <w:ind w:left="360"/>
        <w:jc w:val="both"/>
      </w:pPr>
      <w:r w:rsidRPr="009B63CB">
        <w:rPr>
          <w:b/>
          <w:bCs/>
        </w:rPr>
        <w:t>Consultores especializados contratados en Cusco:</w:t>
      </w:r>
      <w:r w:rsidRPr="009B63CB">
        <w:t xml:space="preserve"> </w:t>
      </w:r>
    </w:p>
    <w:p w:rsidR="00761A35" w:rsidRPr="009B63CB" w:rsidRDefault="00761A35" w:rsidP="00D90519">
      <w:pPr>
        <w:numPr>
          <w:ilvl w:val="0"/>
          <w:numId w:val="38"/>
        </w:numPr>
        <w:spacing w:before="120" w:after="120" w:line="240" w:lineRule="auto"/>
        <w:jc w:val="both"/>
      </w:pPr>
      <w:r w:rsidRPr="009B63CB">
        <w:t xml:space="preserve">Lourdes Medina Moran, experta en </w:t>
      </w:r>
      <w:proofErr w:type="spellStart"/>
      <w:r w:rsidRPr="009B63CB">
        <w:t>coaching</w:t>
      </w:r>
      <w:proofErr w:type="spellEnd"/>
      <w:r w:rsidRPr="009B63CB">
        <w:t xml:space="preserve"> </w:t>
      </w:r>
    </w:p>
    <w:p w:rsidR="00761A35" w:rsidRPr="009B63CB" w:rsidRDefault="00761A35" w:rsidP="00D90519">
      <w:pPr>
        <w:numPr>
          <w:ilvl w:val="0"/>
          <w:numId w:val="38"/>
        </w:numPr>
        <w:spacing w:before="120" w:after="120" w:line="240" w:lineRule="auto"/>
        <w:jc w:val="both"/>
      </w:pPr>
      <w:proofErr w:type="spellStart"/>
      <w:r w:rsidRPr="009B63CB">
        <w:t>Griela</w:t>
      </w:r>
      <w:proofErr w:type="spellEnd"/>
      <w:r w:rsidRPr="009B63CB">
        <w:t xml:space="preserve"> </w:t>
      </w:r>
      <w:proofErr w:type="spellStart"/>
      <w:r w:rsidRPr="009B63CB">
        <w:t>Perez</w:t>
      </w:r>
      <w:proofErr w:type="spellEnd"/>
      <w:r w:rsidRPr="009B63CB">
        <w:t xml:space="preserve"> Paredes, experta en decoración</w:t>
      </w:r>
      <w:r w:rsidRPr="009B63CB">
        <w:rPr>
          <w:lang w:val="es-ES"/>
        </w:rPr>
        <w:t xml:space="preserve"> </w:t>
      </w:r>
    </w:p>
    <w:p w:rsidR="00761A35" w:rsidRPr="009B63CB" w:rsidRDefault="00761A35" w:rsidP="00D90519">
      <w:pPr>
        <w:numPr>
          <w:ilvl w:val="0"/>
          <w:numId w:val="38"/>
        </w:numPr>
        <w:spacing w:before="120" w:after="120" w:line="240" w:lineRule="auto"/>
        <w:jc w:val="both"/>
      </w:pPr>
      <w:proofErr w:type="spellStart"/>
      <w:r w:rsidRPr="009B63CB">
        <w:t>Maria</w:t>
      </w:r>
      <w:proofErr w:type="spellEnd"/>
      <w:r w:rsidRPr="009B63CB">
        <w:t xml:space="preserve"> Gallegos </w:t>
      </w:r>
      <w:proofErr w:type="spellStart"/>
      <w:r w:rsidRPr="009B63CB">
        <w:t>Ñaupac</w:t>
      </w:r>
      <w:proofErr w:type="spellEnd"/>
      <w:r w:rsidRPr="009B63CB">
        <w:t>, experta en desarrollo de productos turísticos</w:t>
      </w:r>
      <w:r w:rsidRPr="009B63CB">
        <w:rPr>
          <w:lang w:val="es-ES"/>
        </w:rPr>
        <w:t xml:space="preserve"> </w:t>
      </w:r>
    </w:p>
    <w:p w:rsidR="00761A35" w:rsidRPr="009B63CB" w:rsidRDefault="00761A35" w:rsidP="00D90519">
      <w:pPr>
        <w:numPr>
          <w:ilvl w:val="0"/>
          <w:numId w:val="38"/>
        </w:numPr>
        <w:spacing w:before="120" w:after="120" w:line="240" w:lineRule="auto"/>
        <w:jc w:val="both"/>
      </w:pPr>
      <w:r w:rsidRPr="009B63CB">
        <w:t>José Flores Najar, experto en diseño gráfico</w:t>
      </w:r>
      <w:r w:rsidRPr="009B63CB">
        <w:rPr>
          <w:lang w:val="es-ES"/>
        </w:rPr>
        <w:t xml:space="preserve"> </w:t>
      </w:r>
    </w:p>
    <w:p w:rsidR="00761A35" w:rsidRPr="009B63CB" w:rsidRDefault="00761A35" w:rsidP="00D90519">
      <w:pPr>
        <w:numPr>
          <w:ilvl w:val="0"/>
          <w:numId w:val="38"/>
        </w:numPr>
        <w:spacing w:before="120" w:after="120" w:line="240" w:lineRule="auto"/>
        <w:jc w:val="both"/>
      </w:pPr>
      <w:r w:rsidRPr="009B63CB">
        <w:t>José Venero Gonzales, experto en desarrollo de productos turísticos</w:t>
      </w:r>
      <w:r w:rsidRPr="009B63CB">
        <w:rPr>
          <w:lang w:val="es-ES"/>
        </w:rPr>
        <w:t xml:space="preserve"> </w:t>
      </w:r>
    </w:p>
    <w:p w:rsidR="00761A35" w:rsidRPr="009B63CB" w:rsidRDefault="00761A35" w:rsidP="00D90519">
      <w:pPr>
        <w:numPr>
          <w:ilvl w:val="0"/>
          <w:numId w:val="38"/>
        </w:numPr>
        <w:spacing w:before="120" w:after="120" w:line="240" w:lineRule="auto"/>
        <w:jc w:val="both"/>
      </w:pPr>
      <w:r w:rsidRPr="009B63CB">
        <w:t>Elmer Romero Condori, experto en Marketing</w:t>
      </w:r>
      <w:r w:rsidRPr="009B63CB">
        <w:rPr>
          <w:lang w:val="es-ES"/>
        </w:rPr>
        <w:t xml:space="preserve"> </w:t>
      </w:r>
    </w:p>
    <w:p w:rsidR="00761A35" w:rsidRPr="009B63CB" w:rsidRDefault="00761A35" w:rsidP="00D90519">
      <w:pPr>
        <w:numPr>
          <w:ilvl w:val="0"/>
          <w:numId w:val="38"/>
        </w:numPr>
        <w:spacing w:before="120" w:after="120" w:line="240" w:lineRule="auto"/>
        <w:jc w:val="both"/>
      </w:pPr>
      <w:r w:rsidRPr="009B63CB">
        <w:t>Diana María Guerra Chirinos, experta en ferias de turismo</w:t>
      </w:r>
      <w:r w:rsidRPr="009B63CB">
        <w:rPr>
          <w:lang w:val="es-ES"/>
        </w:rPr>
        <w:t xml:space="preserve"> </w:t>
      </w:r>
    </w:p>
    <w:p w:rsidR="00761A35" w:rsidRPr="009B63CB" w:rsidRDefault="00761A35" w:rsidP="00D90519">
      <w:pPr>
        <w:numPr>
          <w:ilvl w:val="0"/>
          <w:numId w:val="38"/>
        </w:numPr>
        <w:spacing w:before="120" w:after="120" w:line="240" w:lineRule="auto"/>
        <w:jc w:val="both"/>
      </w:pPr>
      <w:proofErr w:type="spellStart"/>
      <w:r w:rsidRPr="009B63CB">
        <w:t>Antonius</w:t>
      </w:r>
      <w:proofErr w:type="spellEnd"/>
      <w:r w:rsidRPr="009B63CB">
        <w:t xml:space="preserve"> G.  </w:t>
      </w:r>
      <w:proofErr w:type="spellStart"/>
      <w:r w:rsidRPr="009B63CB">
        <w:t>Meeuwsen</w:t>
      </w:r>
      <w:proofErr w:type="spellEnd"/>
      <w:r w:rsidRPr="009B63CB">
        <w:t xml:space="preserve"> K,  experto en ferias de turismo</w:t>
      </w:r>
      <w:r w:rsidRPr="009B63CB">
        <w:rPr>
          <w:lang w:val="es-ES"/>
        </w:rPr>
        <w:t xml:space="preserve"> </w:t>
      </w:r>
    </w:p>
    <w:p w:rsidR="00761A35" w:rsidRPr="009B63CB" w:rsidRDefault="00761A35" w:rsidP="00D90519">
      <w:pPr>
        <w:numPr>
          <w:ilvl w:val="0"/>
          <w:numId w:val="38"/>
        </w:numPr>
        <w:spacing w:before="120" w:after="120" w:line="240" w:lineRule="auto"/>
        <w:jc w:val="both"/>
      </w:pPr>
      <w:r w:rsidRPr="009B63CB">
        <w:t xml:space="preserve">Boris Santos </w:t>
      </w:r>
      <w:proofErr w:type="spellStart"/>
      <w:r w:rsidRPr="009B63CB">
        <w:t>Acostupa</w:t>
      </w:r>
      <w:proofErr w:type="spellEnd"/>
      <w:r w:rsidRPr="009B63CB">
        <w:t>, experto en programación Web</w:t>
      </w:r>
      <w:r w:rsidRPr="009B63CB">
        <w:rPr>
          <w:lang w:val="es-ES"/>
        </w:rPr>
        <w:t xml:space="preserve"> </w:t>
      </w:r>
    </w:p>
    <w:p w:rsidR="00761A35" w:rsidRPr="009B63CB" w:rsidRDefault="00761A35" w:rsidP="00D90519">
      <w:pPr>
        <w:numPr>
          <w:ilvl w:val="0"/>
          <w:numId w:val="38"/>
        </w:numPr>
        <w:spacing w:before="120" w:after="120" w:line="240" w:lineRule="auto"/>
        <w:jc w:val="both"/>
      </w:pPr>
      <w:r w:rsidRPr="009B63CB">
        <w:t xml:space="preserve">Richard Cusi Valdivia, experto en costos de servicios turísticos </w:t>
      </w:r>
    </w:p>
    <w:p w:rsidR="00761A35" w:rsidRPr="009B63CB" w:rsidRDefault="00761A35" w:rsidP="00D90519">
      <w:pPr>
        <w:numPr>
          <w:ilvl w:val="0"/>
          <w:numId w:val="38"/>
        </w:numPr>
        <w:spacing w:before="120" w:after="120" w:line="240" w:lineRule="auto"/>
        <w:jc w:val="both"/>
      </w:pPr>
      <w:proofErr w:type="spellStart"/>
      <w:r w:rsidRPr="009B63CB">
        <w:t>Nilton</w:t>
      </w:r>
      <w:proofErr w:type="spellEnd"/>
      <w:r w:rsidRPr="009B63CB">
        <w:t xml:space="preserve"> Mar Jara, experto en diseño gráfico</w:t>
      </w:r>
      <w:r w:rsidRPr="009B63CB">
        <w:rPr>
          <w:lang w:val="es-ES"/>
        </w:rPr>
        <w:t xml:space="preserve"> </w:t>
      </w:r>
    </w:p>
    <w:p w:rsidR="00761A35" w:rsidRPr="009B63CB" w:rsidRDefault="00761A35" w:rsidP="00D90519">
      <w:pPr>
        <w:numPr>
          <w:ilvl w:val="0"/>
          <w:numId w:val="38"/>
        </w:numPr>
        <w:spacing w:before="120" w:after="120" w:line="240" w:lineRule="auto"/>
        <w:jc w:val="both"/>
      </w:pPr>
      <w:r w:rsidRPr="009B63CB">
        <w:t>Brian Cárdenas García, experto en competitividad empresarial</w:t>
      </w:r>
      <w:r w:rsidRPr="009B63CB">
        <w:rPr>
          <w:lang w:val="es-ES"/>
        </w:rPr>
        <w:t xml:space="preserve"> </w:t>
      </w:r>
    </w:p>
    <w:p w:rsidR="00761A35" w:rsidRDefault="00761A35" w:rsidP="00C141ED">
      <w:pPr>
        <w:spacing w:before="120" w:after="120" w:line="240" w:lineRule="auto"/>
        <w:jc w:val="both"/>
      </w:pPr>
    </w:p>
    <w:p w:rsidR="00761A35" w:rsidRDefault="00761A35">
      <w:r>
        <w:br w:type="page"/>
      </w:r>
    </w:p>
    <w:p w:rsidR="00761A35" w:rsidRDefault="00761A35" w:rsidP="00C141ED">
      <w:pPr>
        <w:spacing w:before="120" w:after="120" w:line="240" w:lineRule="auto"/>
        <w:jc w:val="both"/>
      </w:pPr>
    </w:p>
    <w:p w:rsidR="00761A35" w:rsidRDefault="00761A35" w:rsidP="00C141ED">
      <w:pPr>
        <w:spacing w:before="120" w:after="120" w:line="240" w:lineRule="auto"/>
        <w:jc w:val="both"/>
      </w:pPr>
    </w:p>
    <w:p w:rsidR="00761A35" w:rsidRDefault="00761A35" w:rsidP="00C141ED">
      <w:pPr>
        <w:spacing w:before="120" w:after="120" w:line="240" w:lineRule="auto"/>
        <w:jc w:val="both"/>
        <w:rPr>
          <w:b/>
          <w:bCs/>
        </w:rPr>
      </w:pPr>
      <w:r w:rsidRPr="009B63CB">
        <w:rPr>
          <w:b/>
          <w:bCs/>
        </w:rPr>
        <w:t>Evaluación de relevancia / pertinencia del proyecto</w:t>
      </w:r>
    </w:p>
    <w:p w:rsidR="00761A35" w:rsidRDefault="00761A35">
      <w:pPr>
        <w:rPr>
          <w:b/>
          <w:bCs/>
        </w:rPr>
      </w:pPr>
      <w:r>
        <w:rPr>
          <w:b/>
          <w:bCs/>
        </w:rPr>
        <w:br w:type="page"/>
      </w:r>
    </w:p>
    <w:p w:rsidR="00761A35" w:rsidRDefault="00761A35" w:rsidP="00C141ED">
      <w:pPr>
        <w:spacing w:before="120" w:after="120" w:line="240" w:lineRule="auto"/>
        <w:jc w:val="both"/>
      </w:pPr>
    </w:p>
    <w:p w:rsidR="00761A35" w:rsidRPr="00815BB3" w:rsidRDefault="00E5533E" w:rsidP="00815BB3">
      <w:pPr>
        <w:pStyle w:val="Ttulo1"/>
      </w:pPr>
      <w:bookmarkStart w:id="55" w:name="_Toc305684394"/>
      <w:r w:rsidRPr="00815BB3">
        <w:t>EVALUACIÓN DE RELEVANCIA / PERTINENCIA DEL PROYECTO</w:t>
      </w:r>
      <w:bookmarkEnd w:id="55"/>
    </w:p>
    <w:p w:rsidR="00761A35" w:rsidRDefault="00761A35" w:rsidP="00C141ED">
      <w:pPr>
        <w:spacing w:before="120" w:after="120" w:line="240" w:lineRule="auto"/>
        <w:jc w:val="both"/>
      </w:pPr>
    </w:p>
    <w:p w:rsidR="00761A35" w:rsidRPr="00815BB3" w:rsidRDefault="00761A35" w:rsidP="00815BB3">
      <w:pPr>
        <w:pStyle w:val="Ttulo2"/>
      </w:pPr>
      <w:bookmarkStart w:id="56" w:name="_Toc305684395"/>
      <w:r w:rsidRPr="00815BB3">
        <w:t>CAMBIOS DE CONTEXTO Y REVISIÓN DE SUPUESTOS,</w:t>
      </w:r>
      <w:bookmarkEnd w:id="56"/>
      <w:r w:rsidRPr="00815BB3">
        <w:t xml:space="preserve"> </w:t>
      </w:r>
    </w:p>
    <w:p w:rsidR="00761A35" w:rsidRDefault="00761A35" w:rsidP="009B63CB">
      <w:pPr>
        <w:spacing w:before="120" w:after="120" w:line="240" w:lineRule="auto"/>
        <w:jc w:val="both"/>
      </w:pPr>
    </w:p>
    <w:p w:rsidR="00761A35" w:rsidRPr="009B63CB" w:rsidRDefault="00761A35" w:rsidP="009B63CB">
      <w:pPr>
        <w:spacing w:before="120" w:after="120" w:line="240" w:lineRule="auto"/>
        <w:jc w:val="both"/>
      </w:pPr>
      <w:r w:rsidRPr="009B63CB">
        <w:rPr>
          <w:b/>
          <w:bCs/>
        </w:rPr>
        <w:t xml:space="preserve">Cambios en el Contexto: </w:t>
      </w:r>
    </w:p>
    <w:p w:rsidR="00761A35" w:rsidRPr="009B63CB" w:rsidRDefault="00761A35" w:rsidP="009B63CB">
      <w:pPr>
        <w:spacing w:before="120" w:after="120" w:line="240" w:lineRule="auto"/>
        <w:jc w:val="both"/>
      </w:pPr>
      <w:r w:rsidRPr="009B63CB">
        <w:t xml:space="preserve">El período de ejecución del proyecto ha sido bastante corto, empezó en enero del 2010 y </w:t>
      </w:r>
      <w:proofErr w:type="spellStart"/>
      <w:r w:rsidRPr="009B63CB">
        <w:t>esta</w:t>
      </w:r>
      <w:proofErr w:type="spellEnd"/>
      <w:r w:rsidRPr="009B63CB">
        <w:t xml:space="preserve"> acabando en setiembre del 2011, durante su ejecución  se han mantenido las condiciones económicas del contexto general, sin embargo la  desaceleración de la economía para agosto del 2010 y la previsión de austeridad que planteará el gobierno anterior en marzo de este año afectaron gravemente la disposición de la contrapartida de las instituciones públicas. Fruto de las elecciones presidenciales de Julio  recién se ha dado un cambio en los aspectos políticos con el cambio de gobierno, los mismos que se vislumbran favorables para las propuestas de </w:t>
      </w:r>
      <w:proofErr w:type="spellStart"/>
      <w:r w:rsidRPr="009B63CB">
        <w:t>asociatividad</w:t>
      </w:r>
      <w:proofErr w:type="spellEnd"/>
      <w:r w:rsidRPr="009B63CB">
        <w:t xml:space="preserve"> empresarial </w:t>
      </w:r>
    </w:p>
    <w:p w:rsidR="00761A35" w:rsidRDefault="00761A35" w:rsidP="009B63CB">
      <w:pPr>
        <w:spacing w:before="120" w:after="120" w:line="240" w:lineRule="auto"/>
        <w:jc w:val="both"/>
        <w:rPr>
          <w:b/>
          <w:bCs/>
          <w:lang w:val="es-ES"/>
        </w:rPr>
      </w:pPr>
    </w:p>
    <w:p w:rsidR="00761A35" w:rsidRPr="009B63CB" w:rsidRDefault="00761A35" w:rsidP="009B63CB">
      <w:pPr>
        <w:spacing w:before="120" w:after="120" w:line="240" w:lineRule="auto"/>
        <w:jc w:val="both"/>
      </w:pPr>
      <w:r w:rsidRPr="009B63CB">
        <w:rPr>
          <w:b/>
          <w:bCs/>
          <w:lang w:val="es-ES"/>
        </w:rPr>
        <w:t>La mayoría de los supuestos planteados en el proyecto han sido válidos:</w:t>
      </w:r>
    </w:p>
    <w:p w:rsidR="00761A35" w:rsidRPr="009B63CB" w:rsidRDefault="00761A35" w:rsidP="00D90519">
      <w:pPr>
        <w:numPr>
          <w:ilvl w:val="0"/>
          <w:numId w:val="39"/>
        </w:numPr>
        <w:spacing w:before="120" w:after="120" w:line="240" w:lineRule="auto"/>
        <w:jc w:val="both"/>
      </w:pPr>
      <w:r w:rsidRPr="009B63CB">
        <w:rPr>
          <w:lang w:val="es-ES"/>
        </w:rPr>
        <w:t xml:space="preserve">Escenario macro económico en el país se mantiene favorable para los conglomerados de confecciones de Gamarra y turismo en Cusco a pesar de la crisis mundial actual. </w:t>
      </w:r>
    </w:p>
    <w:p w:rsidR="00761A35" w:rsidRPr="009B63CB" w:rsidRDefault="00761A35" w:rsidP="00D90519">
      <w:pPr>
        <w:numPr>
          <w:ilvl w:val="0"/>
          <w:numId w:val="39"/>
        </w:numPr>
        <w:spacing w:before="120" w:after="120" w:line="240" w:lineRule="auto"/>
        <w:jc w:val="both"/>
      </w:pPr>
      <w:r w:rsidRPr="009B63CB">
        <w:rPr>
          <w:lang w:val="es-ES"/>
        </w:rPr>
        <w:t>Se mantiene la demanda por los productos de los conglomerados seleccionados a pesar de la recesión mundial.</w:t>
      </w:r>
    </w:p>
    <w:p w:rsidR="00761A35" w:rsidRPr="009B63CB" w:rsidRDefault="00761A35" w:rsidP="00D90519">
      <w:pPr>
        <w:numPr>
          <w:ilvl w:val="0"/>
          <w:numId w:val="39"/>
        </w:numPr>
        <w:spacing w:before="120" w:after="120" w:line="240" w:lineRule="auto"/>
        <w:jc w:val="both"/>
      </w:pPr>
      <w:r w:rsidRPr="009B63CB">
        <w:rPr>
          <w:lang w:val="es-ES"/>
        </w:rPr>
        <w:t>Pre disposición y capacidad de cofinanciamiento de parte de las pequeñas empresas a promover.</w:t>
      </w:r>
    </w:p>
    <w:p w:rsidR="00761A35" w:rsidRPr="009B63CB" w:rsidRDefault="00761A35" w:rsidP="00D90519">
      <w:pPr>
        <w:numPr>
          <w:ilvl w:val="0"/>
          <w:numId w:val="39"/>
        </w:numPr>
        <w:spacing w:before="120" w:after="120" w:line="240" w:lineRule="auto"/>
        <w:jc w:val="both"/>
      </w:pPr>
      <w:r w:rsidRPr="009B63CB">
        <w:rPr>
          <w:lang w:val="es-ES"/>
        </w:rPr>
        <w:t>Pre disposición de las empresas a brindar información de calidad y en forma oportuna.</w:t>
      </w:r>
    </w:p>
    <w:p w:rsidR="00761A35" w:rsidRPr="009B63CB" w:rsidRDefault="00761A35" w:rsidP="00D90519">
      <w:pPr>
        <w:numPr>
          <w:ilvl w:val="0"/>
          <w:numId w:val="39"/>
        </w:numPr>
        <w:spacing w:before="120" w:after="120" w:line="240" w:lineRule="auto"/>
        <w:jc w:val="both"/>
      </w:pPr>
      <w:r w:rsidRPr="009B63CB">
        <w:rPr>
          <w:lang w:val="es-ES"/>
        </w:rPr>
        <w:t>Oferta de servicios de GCO acorde a los requerimientos.</w:t>
      </w:r>
    </w:p>
    <w:p w:rsidR="00761A35" w:rsidRPr="009B63CB" w:rsidRDefault="00761A35" w:rsidP="00D90519">
      <w:pPr>
        <w:numPr>
          <w:ilvl w:val="0"/>
          <w:numId w:val="39"/>
        </w:numPr>
        <w:spacing w:before="120" w:after="120" w:line="240" w:lineRule="auto"/>
        <w:jc w:val="both"/>
      </w:pPr>
      <w:r w:rsidRPr="009B63CB">
        <w:rPr>
          <w:lang w:val="es-ES"/>
        </w:rPr>
        <w:t xml:space="preserve">Oferta de servicios de elaboración de materiales de difusión. </w:t>
      </w:r>
    </w:p>
    <w:p w:rsidR="00761A35" w:rsidRDefault="00761A35" w:rsidP="009B63CB">
      <w:pPr>
        <w:spacing w:before="120" w:after="120" w:line="240" w:lineRule="auto"/>
        <w:jc w:val="both"/>
      </w:pPr>
    </w:p>
    <w:p w:rsidR="00761A35" w:rsidRPr="009B63CB" w:rsidRDefault="00761A35" w:rsidP="009B63CB">
      <w:pPr>
        <w:spacing w:before="120" w:after="120" w:line="240" w:lineRule="auto"/>
        <w:jc w:val="both"/>
      </w:pPr>
      <w:r w:rsidRPr="009B63CB">
        <w:rPr>
          <w:lang w:val="es-ES"/>
        </w:rPr>
        <w:t>Supuestos parcialmente validos</w:t>
      </w:r>
    </w:p>
    <w:p w:rsidR="00761A35" w:rsidRPr="009B63CB" w:rsidRDefault="00761A35" w:rsidP="00D90519">
      <w:pPr>
        <w:numPr>
          <w:ilvl w:val="0"/>
          <w:numId w:val="40"/>
        </w:numPr>
        <w:spacing w:before="120" w:after="120" w:line="240" w:lineRule="auto"/>
        <w:jc w:val="both"/>
      </w:pPr>
      <w:r w:rsidRPr="009B63CB">
        <w:rPr>
          <w:lang w:val="es-ES"/>
        </w:rPr>
        <w:t xml:space="preserve">Si bien es cierto que en año 2010 se </w:t>
      </w:r>
      <w:proofErr w:type="spellStart"/>
      <w:r w:rsidRPr="009B63CB">
        <w:rPr>
          <w:lang w:val="es-ES"/>
        </w:rPr>
        <w:t>llevo</w:t>
      </w:r>
      <w:proofErr w:type="spellEnd"/>
      <w:r w:rsidRPr="009B63CB">
        <w:rPr>
          <w:lang w:val="es-ES"/>
        </w:rPr>
        <w:t xml:space="preserve"> a cabo un trabajo coordinado con DIRCETUR Cusco, para el 2011 con el cambio de Director Regional no se </w:t>
      </w:r>
      <w:proofErr w:type="spellStart"/>
      <w:r w:rsidRPr="009B63CB">
        <w:rPr>
          <w:lang w:val="es-ES"/>
        </w:rPr>
        <w:t>logro</w:t>
      </w:r>
      <w:proofErr w:type="spellEnd"/>
      <w:r w:rsidRPr="009B63CB">
        <w:rPr>
          <w:lang w:val="es-ES"/>
        </w:rPr>
        <w:t xml:space="preserve"> tener una buena predisposición para promover y participar en espacios de concertación </w:t>
      </w:r>
    </w:p>
    <w:p w:rsidR="00761A35" w:rsidRPr="009B63CB" w:rsidRDefault="00761A35" w:rsidP="00D90519">
      <w:pPr>
        <w:numPr>
          <w:ilvl w:val="0"/>
          <w:numId w:val="40"/>
        </w:numPr>
        <w:spacing w:before="120" w:after="120" w:line="240" w:lineRule="auto"/>
        <w:jc w:val="both"/>
      </w:pPr>
      <w:r w:rsidRPr="009B63CB">
        <w:rPr>
          <w:lang w:val="es-ES"/>
        </w:rPr>
        <w:t xml:space="preserve">En el caso del Municipio Distrital de La Victoria recién a inicios del 2011 se </w:t>
      </w:r>
      <w:proofErr w:type="spellStart"/>
      <w:r w:rsidRPr="009B63CB">
        <w:rPr>
          <w:lang w:val="es-ES"/>
        </w:rPr>
        <w:t>mejoro</w:t>
      </w:r>
      <w:proofErr w:type="spellEnd"/>
      <w:r w:rsidRPr="009B63CB">
        <w:rPr>
          <w:lang w:val="es-ES"/>
        </w:rPr>
        <w:t xml:space="preserve"> la predisposición de promover espacios de concertación. </w:t>
      </w:r>
    </w:p>
    <w:p w:rsidR="00761A35" w:rsidRDefault="00761A35" w:rsidP="009B63CB">
      <w:pPr>
        <w:spacing w:before="120" w:after="120" w:line="240" w:lineRule="auto"/>
        <w:jc w:val="both"/>
      </w:pPr>
    </w:p>
    <w:p w:rsidR="00873F00" w:rsidRDefault="00873F00" w:rsidP="009B63CB">
      <w:pPr>
        <w:spacing w:before="120" w:after="120" w:line="240" w:lineRule="auto"/>
        <w:jc w:val="both"/>
      </w:pPr>
    </w:p>
    <w:p w:rsidR="00873F00" w:rsidRDefault="00873F00" w:rsidP="009B63CB">
      <w:pPr>
        <w:spacing w:before="120" w:after="120" w:line="240" w:lineRule="auto"/>
        <w:jc w:val="both"/>
      </w:pPr>
    </w:p>
    <w:p w:rsidR="00873F00" w:rsidRDefault="00873F00" w:rsidP="009B63CB">
      <w:pPr>
        <w:spacing w:before="120" w:after="120" w:line="240" w:lineRule="auto"/>
        <w:jc w:val="both"/>
      </w:pPr>
    </w:p>
    <w:p w:rsidR="00761A35" w:rsidRPr="009B63CB" w:rsidRDefault="00761A35" w:rsidP="009B63CB">
      <w:pPr>
        <w:spacing w:before="120" w:after="120" w:line="240" w:lineRule="auto"/>
        <w:jc w:val="both"/>
      </w:pPr>
      <w:r w:rsidRPr="009B63CB">
        <w:rPr>
          <w:b/>
          <w:bCs/>
          <w:lang w:val="es-ES"/>
        </w:rPr>
        <w:lastRenderedPageBreak/>
        <w:t>Supuestos no validos:</w:t>
      </w:r>
    </w:p>
    <w:p w:rsidR="00761A35" w:rsidRPr="009B63CB" w:rsidRDefault="00761A35" w:rsidP="00D90519">
      <w:pPr>
        <w:numPr>
          <w:ilvl w:val="0"/>
          <w:numId w:val="41"/>
        </w:numPr>
        <w:spacing w:before="120" w:after="120" w:line="240" w:lineRule="auto"/>
        <w:jc w:val="both"/>
      </w:pPr>
      <w:r w:rsidRPr="009B63CB">
        <w:rPr>
          <w:lang w:val="es-ES"/>
        </w:rPr>
        <w:t>Para el caso del conglomerado de Turismo de Cusco se han tenido dificultades en conseguir expertos en desarrollo de nuevos productos y en participación en Ferias Internacionales de primer nivel.</w:t>
      </w:r>
    </w:p>
    <w:p w:rsidR="00761A35" w:rsidRPr="009B63CB" w:rsidRDefault="00761A35" w:rsidP="00D90519">
      <w:pPr>
        <w:numPr>
          <w:ilvl w:val="0"/>
          <w:numId w:val="41"/>
        </w:numPr>
        <w:spacing w:before="120" w:after="120" w:line="240" w:lineRule="auto"/>
        <w:jc w:val="both"/>
      </w:pPr>
      <w:r w:rsidRPr="009B63CB">
        <w:rPr>
          <w:lang w:val="es-ES"/>
        </w:rPr>
        <w:t xml:space="preserve">Para el caso del conglomerado de Gamarra, la mayoría de los profesionales calificados en articulación empresarial estaban laborando, se tuvo que formar nuevos articuladores empresariales. </w:t>
      </w:r>
    </w:p>
    <w:p w:rsidR="00761A35" w:rsidRDefault="00761A35" w:rsidP="009B63CB">
      <w:pPr>
        <w:spacing w:before="120" w:after="120" w:line="240" w:lineRule="auto"/>
        <w:jc w:val="both"/>
      </w:pPr>
    </w:p>
    <w:p w:rsidR="00761A35" w:rsidRPr="009B63CB" w:rsidRDefault="00761A35" w:rsidP="009B63CB">
      <w:pPr>
        <w:spacing w:before="120" w:after="120" w:line="240" w:lineRule="auto"/>
        <w:jc w:val="both"/>
      </w:pPr>
      <w:r w:rsidRPr="009B63CB">
        <w:rPr>
          <w:b/>
          <w:bCs/>
          <w:lang w:val="es-ES"/>
        </w:rPr>
        <w:t>Supuesto no previsto</w:t>
      </w:r>
    </w:p>
    <w:p w:rsidR="00761A35" w:rsidRPr="009B63CB" w:rsidRDefault="00761A35" w:rsidP="00D90519">
      <w:pPr>
        <w:numPr>
          <w:ilvl w:val="0"/>
          <w:numId w:val="42"/>
        </w:numPr>
        <w:spacing w:before="120" w:after="120" w:line="240" w:lineRule="auto"/>
        <w:jc w:val="both"/>
      </w:pPr>
      <w:r w:rsidRPr="009B63CB">
        <w:rPr>
          <w:lang w:val="es-ES"/>
        </w:rPr>
        <w:t xml:space="preserve">Fuertes restricciones de austeridad en los aliados estratégicos del sector público, MINCETUR, DIRCETUR Cusco perjudicarían los aportes de contrapartida. </w:t>
      </w: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761A35">
      <w:r>
        <w:br w:type="page"/>
      </w:r>
    </w:p>
    <w:p w:rsidR="00761A35" w:rsidRPr="009B63CB" w:rsidRDefault="00761A35" w:rsidP="009B63CB">
      <w:pPr>
        <w:spacing w:before="120" w:after="120" w:line="240" w:lineRule="auto"/>
        <w:jc w:val="both"/>
      </w:pPr>
    </w:p>
    <w:p w:rsidR="00761A35" w:rsidRPr="00815BB3" w:rsidRDefault="00761A35" w:rsidP="00815BB3">
      <w:pPr>
        <w:pStyle w:val="Ttulo2"/>
      </w:pPr>
      <w:bookmarkStart w:id="57" w:name="_Toc305684396"/>
      <w:r w:rsidRPr="00815BB3">
        <w:t>ADECUACIÓN DEL DISEÑO DEL PROYECTO</w:t>
      </w:r>
      <w:bookmarkEnd w:id="57"/>
      <w:r w:rsidRPr="00815BB3">
        <w:t xml:space="preserve"> </w:t>
      </w:r>
    </w:p>
    <w:p w:rsidR="00761A35" w:rsidRDefault="00761A35" w:rsidP="006C4988">
      <w:pPr>
        <w:spacing w:before="120" w:after="120" w:line="240" w:lineRule="auto"/>
        <w:ind w:left="360"/>
        <w:jc w:val="both"/>
      </w:pPr>
    </w:p>
    <w:p w:rsidR="00761A35" w:rsidRPr="009B63CB" w:rsidRDefault="00761A35" w:rsidP="006C4988">
      <w:pPr>
        <w:spacing w:before="120" w:after="120" w:line="240" w:lineRule="auto"/>
        <w:ind w:left="360"/>
        <w:jc w:val="both"/>
      </w:pPr>
      <w:r w:rsidRPr="009B63CB">
        <w:t xml:space="preserve">El proyecto tal como está planteado por la metodología debía de seguir una secuencia de ejecución. Si bien es cierto que el análisis de cadena ya estaba implícito por actuar de antemano en la cadena textil confecciones, se </w:t>
      </w:r>
      <w:proofErr w:type="spellStart"/>
      <w:r w:rsidRPr="009B63CB">
        <w:t>llevo</w:t>
      </w:r>
      <w:proofErr w:type="spellEnd"/>
      <w:r w:rsidRPr="009B63CB">
        <w:t xml:space="preserve"> a cabo la fase de promoción y selección de empresas en las Pre-redes y se </w:t>
      </w:r>
      <w:proofErr w:type="spellStart"/>
      <w:r w:rsidRPr="009B63CB">
        <w:t>inicio</w:t>
      </w:r>
      <w:proofErr w:type="spellEnd"/>
      <w:r w:rsidRPr="009B63CB">
        <w:t xml:space="preserve"> con las actividades de generación de confianza. Las adecuaciones realizadas a partir de esta fase tanto en el conglomerado de Gamarra como en el de Cusco, correspondieron a las estacionalidades propias de cada sector y al cronograma de eventos feriales nacionales e internacionales que marcaron una pauta y metas a conseguir por parte de los ejecutores y de los mismos empresarios, en otras palabras adecuaron la metodología a la dinámica misma de cada segmento de mercado elegido como público objetivo por las redes empresariales, </w:t>
      </w:r>
      <w:proofErr w:type="spellStart"/>
      <w:r w:rsidRPr="009B63CB">
        <w:t>aún</w:t>
      </w:r>
      <w:proofErr w:type="spellEnd"/>
      <w:r w:rsidRPr="009B63CB">
        <w:t xml:space="preserve"> así se realizaron todas las fases planteadas en la metodología. </w:t>
      </w: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2723B8" w:rsidP="009B63CB">
      <w:pPr>
        <w:spacing w:before="120" w:after="120" w:line="240" w:lineRule="auto"/>
        <w:jc w:val="both"/>
      </w:pPr>
      <w:r>
        <w:rPr>
          <w:noProof/>
          <w:lang w:eastAsia="es-PE"/>
        </w:rPr>
        <w:drawing>
          <wp:inline distT="0" distB="0" distL="0" distR="0">
            <wp:extent cx="5561330" cy="3528060"/>
            <wp:effectExtent l="0" t="0" r="1270" b="0"/>
            <wp:docPr id="9" name="Obje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
                    <pic:cNvPicPr>
                      <a:picLocks noChangeAspect="1" noChangeArrowheads="1"/>
                    </pic:cNvPicPr>
                  </pic:nvPicPr>
                  <pic:blipFill>
                    <a:blip r:embed="rId18">
                      <a:extLst>
                        <a:ext uri="{28A0092B-C50C-407E-A947-70E740481C1C}">
                          <a14:useLocalDpi xmlns:a14="http://schemas.microsoft.com/office/drawing/2010/main" val="0"/>
                        </a:ext>
                      </a:extLst>
                    </a:blip>
                    <a:srcRect b="-398"/>
                    <a:stretch>
                      <a:fillRect/>
                    </a:stretch>
                  </pic:blipFill>
                  <pic:spPr bwMode="auto">
                    <a:xfrm>
                      <a:off x="0" y="0"/>
                      <a:ext cx="5561330" cy="3528060"/>
                    </a:xfrm>
                    <a:prstGeom prst="rect">
                      <a:avLst/>
                    </a:prstGeom>
                    <a:noFill/>
                    <a:ln>
                      <a:noFill/>
                    </a:ln>
                  </pic:spPr>
                </pic:pic>
              </a:graphicData>
            </a:graphic>
          </wp:inline>
        </w:drawing>
      </w: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761A35">
      <w:r>
        <w:br w:type="page"/>
      </w:r>
    </w:p>
    <w:p w:rsidR="00761A35" w:rsidRPr="009B63CB" w:rsidRDefault="00761A35" w:rsidP="009B63CB">
      <w:pPr>
        <w:spacing w:before="120" w:after="120" w:line="240" w:lineRule="auto"/>
        <w:jc w:val="both"/>
      </w:pPr>
    </w:p>
    <w:p w:rsidR="00761A35" w:rsidRPr="00815BB3" w:rsidRDefault="00761A35" w:rsidP="00815BB3">
      <w:pPr>
        <w:pStyle w:val="Ttulo2"/>
      </w:pPr>
      <w:bookmarkStart w:id="58" w:name="_Toc305684397"/>
      <w:r w:rsidRPr="00815BB3">
        <w:t>FACTORES INTERNOS Y EXTERNOS QUE HAN EJERCIDO INFLUENCIA EN LOS GRUPOS BENEFICIARIOS E INTERCOOPERATION PARA LOGRAR LOS OBJETIVOS PROYECTADOS</w:t>
      </w:r>
      <w:bookmarkEnd w:id="58"/>
    </w:p>
    <w:p w:rsidR="00761A35" w:rsidRDefault="00761A35" w:rsidP="009B63CB">
      <w:pPr>
        <w:spacing w:before="120" w:after="120" w:line="240" w:lineRule="auto"/>
        <w:jc w:val="both"/>
      </w:pPr>
    </w:p>
    <w:p w:rsidR="00761A35" w:rsidRPr="009B63CB" w:rsidRDefault="00761A35" w:rsidP="009B63CB">
      <w:pPr>
        <w:spacing w:before="120" w:after="120" w:line="240" w:lineRule="auto"/>
        <w:ind w:left="360"/>
        <w:jc w:val="both"/>
      </w:pPr>
      <w:r w:rsidRPr="009B63CB">
        <w:t>Factores internos que han influido:</w:t>
      </w:r>
    </w:p>
    <w:p w:rsidR="00761A35" w:rsidRPr="009B63CB" w:rsidRDefault="00761A35" w:rsidP="00D90519">
      <w:pPr>
        <w:numPr>
          <w:ilvl w:val="0"/>
          <w:numId w:val="43"/>
        </w:numPr>
        <w:spacing w:before="120" w:after="120" w:line="240" w:lineRule="auto"/>
        <w:jc w:val="both"/>
      </w:pPr>
      <w:r w:rsidRPr="009B63CB">
        <w:t>La importante experiencia previa de IC en la aplicación de la metodología de Redes Empresariales</w:t>
      </w:r>
    </w:p>
    <w:p w:rsidR="00761A35" w:rsidRPr="009B63CB" w:rsidRDefault="00761A35" w:rsidP="00D90519">
      <w:pPr>
        <w:numPr>
          <w:ilvl w:val="0"/>
          <w:numId w:val="43"/>
        </w:numPr>
        <w:spacing w:before="120" w:after="120" w:line="240" w:lineRule="auto"/>
        <w:jc w:val="both"/>
      </w:pPr>
      <w:r w:rsidRPr="009B63CB">
        <w:t>La adecuada selección  de  las empresas integrantes de las redes, el nivel de compromiso asumido por los líderes y empresarios integrantes.</w:t>
      </w:r>
    </w:p>
    <w:p w:rsidR="00761A35" w:rsidRPr="009B63CB" w:rsidRDefault="00761A35" w:rsidP="00D90519">
      <w:pPr>
        <w:numPr>
          <w:ilvl w:val="0"/>
          <w:numId w:val="43"/>
        </w:numPr>
        <w:spacing w:before="120" w:after="120" w:line="240" w:lineRule="auto"/>
        <w:jc w:val="both"/>
      </w:pPr>
      <w:r w:rsidRPr="009B63CB">
        <w:t>El contar con articuladores gerentes especialistas tanto en temas técnicos como de gestión de los sectores de confecciones y turismo.</w:t>
      </w:r>
    </w:p>
    <w:p w:rsidR="00761A35" w:rsidRPr="009B63CB" w:rsidRDefault="00761A35" w:rsidP="00D90519">
      <w:pPr>
        <w:numPr>
          <w:ilvl w:val="0"/>
          <w:numId w:val="43"/>
        </w:numPr>
        <w:spacing w:before="120" w:after="120" w:line="240" w:lineRule="auto"/>
        <w:jc w:val="both"/>
      </w:pPr>
      <w:r w:rsidRPr="009B63CB">
        <w:t xml:space="preserve">La capacitación impartida a los articuladores-gerentes  </w:t>
      </w:r>
    </w:p>
    <w:p w:rsidR="00761A35" w:rsidRPr="009B63CB" w:rsidRDefault="00761A35" w:rsidP="00D90519">
      <w:pPr>
        <w:numPr>
          <w:ilvl w:val="0"/>
          <w:numId w:val="43"/>
        </w:numPr>
        <w:spacing w:before="120" w:after="120" w:line="240" w:lineRule="auto"/>
        <w:jc w:val="both"/>
      </w:pPr>
      <w:r w:rsidRPr="009B63CB">
        <w:t xml:space="preserve">Los manuales de la metodología utilizados para la capacitación </w:t>
      </w: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Pr="009B63CB" w:rsidRDefault="00761A35" w:rsidP="009B63CB">
      <w:pPr>
        <w:spacing w:before="120" w:after="120" w:line="240" w:lineRule="auto"/>
        <w:ind w:left="360"/>
        <w:jc w:val="both"/>
      </w:pPr>
      <w:r w:rsidRPr="009B63CB">
        <w:t>Factores externos que han influido:</w:t>
      </w:r>
    </w:p>
    <w:p w:rsidR="00761A35" w:rsidRPr="009B63CB" w:rsidRDefault="00761A35" w:rsidP="00D90519">
      <w:pPr>
        <w:numPr>
          <w:ilvl w:val="0"/>
          <w:numId w:val="44"/>
        </w:numPr>
        <w:spacing w:before="120" w:after="120" w:line="240" w:lineRule="auto"/>
        <w:jc w:val="both"/>
      </w:pPr>
      <w:r w:rsidRPr="009B63CB">
        <w:t>El contexto económico nacional  que en general se mantuvo  en crecimiento o estabilidad a pesar de la crisis económica internacional.</w:t>
      </w:r>
    </w:p>
    <w:p w:rsidR="00761A35" w:rsidRPr="009B63CB" w:rsidRDefault="00761A35" w:rsidP="00D90519">
      <w:pPr>
        <w:numPr>
          <w:ilvl w:val="0"/>
          <w:numId w:val="44"/>
        </w:numPr>
        <w:spacing w:before="120" w:after="120" w:line="240" w:lineRule="auto"/>
        <w:jc w:val="both"/>
      </w:pPr>
      <w:r w:rsidRPr="009B63CB">
        <w:t xml:space="preserve">Las adecuadas alianzas estratégicas llevadas a cabo, las mismas que permitieron superar los problemas de contrapartida  presentados en la ejecución del proyecto </w:t>
      </w:r>
    </w:p>
    <w:p w:rsidR="00761A35" w:rsidRPr="009B63CB" w:rsidRDefault="00761A35" w:rsidP="00D90519">
      <w:pPr>
        <w:numPr>
          <w:ilvl w:val="0"/>
          <w:numId w:val="44"/>
        </w:numPr>
        <w:spacing w:before="120" w:after="120" w:line="240" w:lineRule="auto"/>
        <w:jc w:val="both"/>
      </w:pPr>
      <w:r w:rsidRPr="009B63CB">
        <w:t>La participación de las redes de ambos conglomerados en importantes eventos  comerciales tanto a nivel nacional como internacional, lo cual posibilito la toma de contactos y la realización de negocios que tienen tendencias crecientes.</w:t>
      </w: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761A35">
      <w:r>
        <w:br w:type="page"/>
      </w:r>
    </w:p>
    <w:p w:rsidR="00761A35" w:rsidRPr="009B63CB" w:rsidRDefault="00761A35" w:rsidP="009B63CB">
      <w:pPr>
        <w:spacing w:before="120" w:after="120" w:line="240" w:lineRule="auto"/>
        <w:jc w:val="both"/>
      </w:pPr>
    </w:p>
    <w:p w:rsidR="00761A35" w:rsidRPr="00815BB3" w:rsidRDefault="00761A35" w:rsidP="00815BB3">
      <w:pPr>
        <w:pStyle w:val="Ttulo2"/>
      </w:pPr>
      <w:bookmarkStart w:id="59" w:name="_Toc305684398"/>
      <w:r w:rsidRPr="00815BB3">
        <w:t>RELEVANCIA DE LOS OBJETIVOS Y EL DISEÑO DEL PROYECTO EN EL CONTEXTO POLÍTICO, ECONÓMICO, Y FINANCIERO</w:t>
      </w:r>
      <w:bookmarkEnd w:id="59"/>
      <w:r w:rsidRPr="00815BB3">
        <w:t xml:space="preserve"> </w:t>
      </w:r>
    </w:p>
    <w:p w:rsidR="00761A35" w:rsidRDefault="00761A35" w:rsidP="000C4885">
      <w:pPr>
        <w:spacing w:before="120" w:after="120" w:line="240" w:lineRule="auto"/>
        <w:ind w:left="360"/>
        <w:jc w:val="both"/>
        <w:rPr>
          <w:lang w:val="es-ES"/>
        </w:rPr>
      </w:pPr>
      <w:r>
        <w:rPr>
          <w:lang w:val="es-ES"/>
        </w:rPr>
        <w:t>La importancia económica y social de la Micro y Pequeña Empresa (MYPE) en el Perú es un hecho indiscutible</w:t>
      </w:r>
      <w:r>
        <w:rPr>
          <w:rStyle w:val="Refdenotaalpie"/>
          <w:lang w:val="es-ES"/>
        </w:rPr>
        <w:footnoteReference w:id="26"/>
      </w:r>
      <w:r>
        <w:rPr>
          <w:lang w:val="es-ES"/>
        </w:rPr>
        <w:t xml:space="preserve">: representan el 99.6% de los establecimientos, aportan el 62.3% de los empleos y generan el 34% del PBI. Sin embargo, a pesar de su flexibilidad, dinamismo y su espíritu de progreso y a pesar de los indudables avances en materia de productividad, acceso a mercados y formalización, las MYPE se enfrentan a un conjunto de restricciones internas y externas que limitan su crecimiento, su competitividad e incluso su propia viabilidad como empresa. </w:t>
      </w:r>
    </w:p>
    <w:p w:rsidR="00761A35" w:rsidRDefault="00761A35" w:rsidP="000C4885">
      <w:pPr>
        <w:spacing w:before="120" w:after="120" w:line="240" w:lineRule="auto"/>
        <w:ind w:left="360"/>
        <w:jc w:val="both"/>
        <w:rPr>
          <w:lang w:val="es-ES"/>
        </w:rPr>
      </w:pPr>
      <w:r w:rsidRPr="009E65D8">
        <w:rPr>
          <w:lang w:val="es-ES"/>
        </w:rPr>
        <w:t xml:space="preserve">Muchas de estas empresas - principalmente las microempresas - se originan por el esfuerzo de las personas emprendedoras por “inventar” su propio puesto de trabajo incursionando en actividades económicas de escasa complejidad tecnológica y en donde las barreras de entrada para la dotación inicial de capital y conocimiento son relativamente reducidas. </w:t>
      </w:r>
    </w:p>
    <w:p w:rsidR="00761A35" w:rsidRPr="009E65D8" w:rsidRDefault="00761A35" w:rsidP="000C4885">
      <w:pPr>
        <w:spacing w:before="120" w:after="120" w:line="240" w:lineRule="auto"/>
        <w:ind w:left="360"/>
        <w:jc w:val="both"/>
        <w:rPr>
          <w:lang w:val="es-ES"/>
        </w:rPr>
      </w:pPr>
      <w:r w:rsidRPr="009E65D8">
        <w:rPr>
          <w:lang w:val="es-ES"/>
        </w:rPr>
        <w:t xml:space="preserve">Las restricciones internas están relacionadas fundamentalmente a los problemas de la reducida escala de operaciones de las </w:t>
      </w:r>
      <w:r>
        <w:rPr>
          <w:lang w:val="es-ES"/>
        </w:rPr>
        <w:t>MYPE</w:t>
      </w:r>
      <w:r w:rsidRPr="009E65D8">
        <w:rPr>
          <w:lang w:val="es-ES"/>
        </w:rPr>
        <w:t xml:space="preserve"> y las limitaciones del capital humano de las empresas. Estas restricciones son evidentes en la falta de personal calificado, baja productividad laboral y del capital, problemas de calidad en los procesos y los productos, informalidad y limitada capacidad de gestión empresarial y comercial, escaso nivel de capitalización y modernización de sus activos fijos y, además, sub-utilización y desperdicio de los recursos y capacidades internas de las empresas por efectos de la falta de especialización y división del trabajo o un inadecuado concepto de la diversificación productiva. Estas restricciones tienen como consecuencia un limitado desempeño de las </w:t>
      </w:r>
      <w:r>
        <w:rPr>
          <w:lang w:val="es-ES"/>
        </w:rPr>
        <w:t>MYPE</w:t>
      </w:r>
      <w:r w:rsidRPr="009E65D8">
        <w:rPr>
          <w:lang w:val="es-ES"/>
        </w:rPr>
        <w:t xml:space="preserve"> en el mercado, una escasa capacidad competitiva y rentabilidad. </w:t>
      </w:r>
    </w:p>
    <w:p w:rsidR="00761A35" w:rsidRPr="009E65D8" w:rsidRDefault="00761A35" w:rsidP="000C4885">
      <w:pPr>
        <w:spacing w:before="120" w:after="120" w:line="240" w:lineRule="auto"/>
        <w:ind w:left="360"/>
        <w:jc w:val="both"/>
        <w:rPr>
          <w:lang w:val="es-ES"/>
        </w:rPr>
      </w:pPr>
      <w:r w:rsidRPr="009E65D8">
        <w:rPr>
          <w:lang w:val="es-ES"/>
        </w:rPr>
        <w:t xml:space="preserve">Cuando las grandes empresas detectan estos problemas en su organización contratan el personal adecuado para </w:t>
      </w:r>
      <w:r>
        <w:rPr>
          <w:lang w:val="es-ES"/>
        </w:rPr>
        <w:t>a</w:t>
      </w:r>
      <w:r w:rsidRPr="009E65D8">
        <w:rPr>
          <w:lang w:val="es-ES"/>
        </w:rPr>
        <w:t xml:space="preserve">sumir estas tareas o, en su defecto, adquieren servicios de desarrollo empresarial y tecnológico que les permitan solucionar estas dificultades. Algunos de estos problemas podrían ser enfrentados por los empresarios de las </w:t>
      </w:r>
      <w:r>
        <w:rPr>
          <w:lang w:val="es-ES"/>
        </w:rPr>
        <w:t>MYPE</w:t>
      </w:r>
      <w:r w:rsidRPr="009E65D8">
        <w:rPr>
          <w:lang w:val="es-ES"/>
        </w:rPr>
        <w:t xml:space="preserve"> mediante estrategias de </w:t>
      </w:r>
      <w:proofErr w:type="spellStart"/>
      <w:r w:rsidRPr="009E65D8">
        <w:rPr>
          <w:lang w:val="es-ES"/>
        </w:rPr>
        <w:t>asociatividad</w:t>
      </w:r>
      <w:proofErr w:type="spellEnd"/>
      <w:r w:rsidRPr="009E65D8">
        <w:rPr>
          <w:lang w:val="es-ES"/>
        </w:rPr>
        <w:t xml:space="preserve"> y articulación empresarial que permitan </w:t>
      </w:r>
      <w:r>
        <w:rPr>
          <w:lang w:val="es-ES"/>
        </w:rPr>
        <w:t xml:space="preserve">lograr la escala suficiente para responder a las demandas de los mercados y los grandes clientes de manera continua, </w:t>
      </w:r>
      <w:r w:rsidRPr="009E65D8">
        <w:rPr>
          <w:lang w:val="es-ES"/>
        </w:rPr>
        <w:t xml:space="preserve">proveer los insumos y servicios necesarios para superar estas restricciones, mediante la compra conjunta de los servicios empresariales por redes empresariales de </w:t>
      </w:r>
      <w:r>
        <w:rPr>
          <w:lang w:val="es-ES"/>
        </w:rPr>
        <w:t>MYPE</w:t>
      </w:r>
      <w:r w:rsidRPr="009E65D8">
        <w:rPr>
          <w:lang w:val="es-ES"/>
        </w:rPr>
        <w:t>, o a través de la provisión de conocimientos gerenciales y tecnológicos de las grandes empresas que subcontratan a sus pequeños proveedoras o distribuidores. Estos diversos servicios empresariales también pueden ser proveídos externamente por proveedores especializados presentes en el mercado de servicios.</w:t>
      </w:r>
    </w:p>
    <w:p w:rsidR="00761A35" w:rsidRDefault="00761A35" w:rsidP="000C4885">
      <w:pPr>
        <w:spacing w:before="120" w:after="120" w:line="240" w:lineRule="auto"/>
        <w:ind w:left="360"/>
        <w:jc w:val="both"/>
        <w:rPr>
          <w:lang w:val="es-ES"/>
        </w:rPr>
      </w:pPr>
      <w:r w:rsidRPr="009E65D8">
        <w:rPr>
          <w:lang w:val="es-ES"/>
        </w:rPr>
        <w:t xml:space="preserve">Varios autores sostienen que el problema de las </w:t>
      </w:r>
      <w:r>
        <w:rPr>
          <w:lang w:val="es-ES"/>
        </w:rPr>
        <w:t xml:space="preserve">MYPE </w:t>
      </w:r>
      <w:r w:rsidRPr="009E65D8">
        <w:rPr>
          <w:lang w:val="es-ES"/>
        </w:rPr>
        <w:t>no es su escala sino su aislamiento</w:t>
      </w:r>
      <w:r w:rsidRPr="009E65D8">
        <w:rPr>
          <w:vertAlign w:val="superscript"/>
          <w:lang w:val="es-ES"/>
        </w:rPr>
        <w:footnoteReference w:id="27"/>
      </w:r>
      <w:r w:rsidRPr="009E65D8">
        <w:rPr>
          <w:lang w:val="es-ES"/>
        </w:rPr>
        <w:t xml:space="preserve">, haciendo referencia al escaso desarrollo de </w:t>
      </w:r>
      <w:r>
        <w:rPr>
          <w:lang w:val="es-ES"/>
        </w:rPr>
        <w:t>las relaciones de cooperación entre los propietarios de estas unidades económicas</w:t>
      </w:r>
      <w:r w:rsidRPr="009E65D8">
        <w:rPr>
          <w:lang w:val="es-ES"/>
        </w:rPr>
        <w:t>. Es decir, algunos de los cuellos de botella de</w:t>
      </w:r>
      <w:r>
        <w:rPr>
          <w:lang w:val="es-ES"/>
        </w:rPr>
        <w:t xml:space="preserve"> las MYPE (baja productividad</w:t>
      </w:r>
      <w:r w:rsidRPr="009E65D8">
        <w:rPr>
          <w:lang w:val="es-ES"/>
        </w:rPr>
        <w:t xml:space="preserve">, </w:t>
      </w:r>
      <w:r>
        <w:rPr>
          <w:lang w:val="es-ES"/>
        </w:rPr>
        <w:t xml:space="preserve">escasa </w:t>
      </w:r>
      <w:r w:rsidRPr="009E65D8">
        <w:rPr>
          <w:lang w:val="es-ES"/>
        </w:rPr>
        <w:t>división del trabajo y especialización</w:t>
      </w:r>
      <w:r>
        <w:rPr>
          <w:lang w:val="es-ES"/>
        </w:rPr>
        <w:t xml:space="preserve">, limitada capitalización, etc.) </w:t>
      </w:r>
      <w:r w:rsidRPr="009E65D8">
        <w:rPr>
          <w:lang w:val="es-ES"/>
        </w:rPr>
        <w:t>que son causad</w:t>
      </w:r>
      <w:r>
        <w:rPr>
          <w:lang w:val="es-ES"/>
        </w:rPr>
        <w:t>o</w:t>
      </w:r>
      <w:r w:rsidRPr="009E65D8">
        <w:rPr>
          <w:lang w:val="es-ES"/>
        </w:rPr>
        <w:t>s por la pequeña escala de producción</w:t>
      </w:r>
      <w:r>
        <w:rPr>
          <w:lang w:val="es-ES"/>
        </w:rPr>
        <w:t>,</w:t>
      </w:r>
      <w:r w:rsidRPr="009E65D8">
        <w:rPr>
          <w:lang w:val="es-ES"/>
        </w:rPr>
        <w:t xml:space="preserve"> podrían ser superados </w:t>
      </w:r>
      <w:r>
        <w:rPr>
          <w:lang w:val="es-ES"/>
        </w:rPr>
        <w:t xml:space="preserve">mediante </w:t>
      </w:r>
      <w:r>
        <w:rPr>
          <w:lang w:val="es-ES"/>
        </w:rPr>
        <w:lastRenderedPageBreak/>
        <w:t>la acción colectiva,</w:t>
      </w:r>
      <w:r w:rsidRPr="00F264EA">
        <w:rPr>
          <w:lang w:val="es-ES"/>
        </w:rPr>
        <w:t xml:space="preserve"> </w:t>
      </w:r>
      <w:r w:rsidRPr="009E65D8">
        <w:rPr>
          <w:lang w:val="es-ES"/>
        </w:rPr>
        <w:t xml:space="preserve">si hubiera la cooperación y la confianza suficiente </w:t>
      </w:r>
      <w:r>
        <w:rPr>
          <w:lang w:val="es-ES"/>
        </w:rPr>
        <w:t>entre estas pequeñas empresas</w:t>
      </w:r>
      <w:r w:rsidRPr="009E65D8">
        <w:rPr>
          <w:lang w:val="es-ES"/>
        </w:rPr>
        <w:t>.</w:t>
      </w:r>
    </w:p>
    <w:p w:rsidR="00761A35" w:rsidRDefault="00761A35" w:rsidP="00EC389C"/>
    <w:p w:rsidR="00761A35" w:rsidRPr="00815BB3" w:rsidRDefault="00761A35" w:rsidP="00815BB3">
      <w:pPr>
        <w:pStyle w:val="Ttulo2"/>
      </w:pPr>
      <w:bookmarkStart w:id="60" w:name="_Toc305684399"/>
      <w:r w:rsidRPr="00815BB3">
        <w:t>IMPLICANCIAS DEL CAMBIO DE UNIDAD EJECUTORA</w:t>
      </w:r>
      <w:bookmarkEnd w:id="60"/>
      <w:r w:rsidRPr="00815BB3">
        <w:t xml:space="preserve"> </w:t>
      </w:r>
    </w:p>
    <w:p w:rsidR="00761A35" w:rsidRPr="009B63CB" w:rsidRDefault="00761A35" w:rsidP="009B63CB">
      <w:pPr>
        <w:spacing w:before="120" w:after="120" w:line="240" w:lineRule="auto"/>
        <w:ind w:left="360"/>
        <w:jc w:val="both"/>
      </w:pPr>
      <w:r w:rsidRPr="009B63CB">
        <w:t xml:space="preserve">Según el informe de evaluación intermedia, </w:t>
      </w:r>
      <w:r>
        <w:t xml:space="preserve">realizado por RECURSOS SAC, </w:t>
      </w:r>
      <w:r w:rsidRPr="009B63CB">
        <w:t xml:space="preserve">PROMPYME como unidad ejecutora de la primera fase del proyecto sentó las bases de la </w:t>
      </w:r>
      <w:r>
        <w:t xml:space="preserve">aplicación de la metodología </w:t>
      </w:r>
      <w:r w:rsidRPr="009B63CB">
        <w:t xml:space="preserve">y realizo una importante labor creando las primeras redes tanto en Cusco como en Gamarra </w:t>
      </w:r>
      <w:r>
        <w:t xml:space="preserve">además de </w:t>
      </w:r>
      <w:r w:rsidRPr="009B63CB">
        <w:t>forma</w:t>
      </w:r>
      <w:r>
        <w:t xml:space="preserve">r </w:t>
      </w:r>
      <w:r w:rsidRPr="009B63CB">
        <w:t xml:space="preserve">a </w:t>
      </w:r>
      <w:r>
        <w:t xml:space="preserve">un grupo importante de </w:t>
      </w:r>
      <w:r w:rsidRPr="009B63CB">
        <w:t>los primeros articuladores. Sin embargo, los cambios en la dirección institucional de PROMPYME generaron una gran inestabilidad y el proyecto fue suspendido. En esta segunda fase el carácter de institución privada de INTERCOOPERATION unido a su valiosa experiencia en la formación de redes empresariales ha permitido un buen desenvolvimiento de la ejecución del proyecto y el cumplimiento de sus indicadores.</w:t>
      </w:r>
    </w:p>
    <w:p w:rsidR="00761A35" w:rsidRDefault="00761A35" w:rsidP="009B63CB">
      <w:pPr>
        <w:spacing w:before="120" w:after="120" w:line="240" w:lineRule="auto"/>
        <w:jc w:val="both"/>
      </w:pPr>
    </w:p>
    <w:p w:rsidR="00761A35" w:rsidRDefault="00761A35" w:rsidP="009B63CB">
      <w:pPr>
        <w:spacing w:before="120" w:after="120" w:line="240" w:lineRule="auto"/>
        <w:jc w:val="both"/>
      </w:pPr>
    </w:p>
    <w:p w:rsidR="00761A35" w:rsidRDefault="00761A35">
      <w:r>
        <w:br w:type="page"/>
      </w:r>
    </w:p>
    <w:p w:rsidR="00761A35" w:rsidRDefault="00761A35"/>
    <w:p w:rsidR="00761A35" w:rsidRDefault="00761A35"/>
    <w:p w:rsidR="00761A35" w:rsidRPr="00815BB3" w:rsidRDefault="00761A35" w:rsidP="00815BB3">
      <w:pPr>
        <w:pStyle w:val="Ttulo2"/>
      </w:pPr>
      <w:r w:rsidRPr="00815BB3">
        <w:t xml:space="preserve"> </w:t>
      </w:r>
      <w:bookmarkStart w:id="61" w:name="_Toc305684400"/>
      <w:r w:rsidRPr="00815BB3">
        <w:t>PARTICIPACIÓN DE LAS INSTITUCIONES PREVISTAS.</w:t>
      </w:r>
      <w:bookmarkEnd w:id="61"/>
      <w:r w:rsidRPr="00815BB3">
        <w:t xml:space="preserve"> </w:t>
      </w:r>
    </w:p>
    <w:p w:rsidR="00761A35" w:rsidRPr="009B63CB" w:rsidRDefault="00761A35" w:rsidP="009B63CB">
      <w:pPr>
        <w:spacing w:before="120" w:after="120" w:line="240" w:lineRule="auto"/>
        <w:ind w:left="360"/>
        <w:jc w:val="both"/>
      </w:pPr>
      <w:r w:rsidRPr="009B63CB">
        <w:t xml:space="preserve">Entre los aliados del sector público más importantes que ha tenido el Proyecto tenemos a la Dirección de Desarrollo de Comercio Exterior del MINCETUR, en su Programa </w:t>
      </w:r>
      <w:r w:rsidRPr="009B63CB">
        <w:rPr>
          <w:b/>
          <w:bCs/>
        </w:rPr>
        <w:t>“Gamarra Exporta”,</w:t>
      </w:r>
      <w:r w:rsidRPr="009B63CB">
        <w:t xml:space="preserve">  también podemos nombrar al Programa </w:t>
      </w:r>
      <w:r w:rsidRPr="009B63CB">
        <w:rPr>
          <w:b/>
          <w:bCs/>
        </w:rPr>
        <w:t>MI EMPRESA</w:t>
      </w:r>
      <w:r w:rsidRPr="009B63CB">
        <w:t xml:space="preserve"> del Ministerio de la Producción, el cual continua con la consolidación de 5 redes en Gamarra.</w:t>
      </w:r>
    </w:p>
    <w:p w:rsidR="00761A35" w:rsidRPr="009B63CB" w:rsidRDefault="00761A35" w:rsidP="009B63CB">
      <w:pPr>
        <w:spacing w:before="120" w:after="120" w:line="240" w:lineRule="auto"/>
        <w:ind w:left="360"/>
        <w:jc w:val="both"/>
      </w:pPr>
      <w:r w:rsidRPr="009B63CB">
        <w:t xml:space="preserve">Desde el sector privado un aliado  importante ha sido La Cámara de Comercio de Lima, a través de su Programa Al </w:t>
      </w:r>
      <w:proofErr w:type="spellStart"/>
      <w:r w:rsidRPr="009B63CB">
        <w:t>Invest</w:t>
      </w:r>
      <w:proofErr w:type="spellEnd"/>
      <w:r w:rsidRPr="009B63CB">
        <w:t xml:space="preserve"> financiado por la Unión Europea,  con los cuales hemos organizado hasta tres eventos comerciales de primer nivel y con resultados que han permitido aumentar los contactos comerciales de las redes de confecciones</w:t>
      </w:r>
      <w:r w:rsidRPr="009B63CB">
        <w:rPr>
          <w:lang w:val="es-ES"/>
        </w:rPr>
        <w:t xml:space="preserve"> </w:t>
      </w:r>
    </w:p>
    <w:p w:rsidR="00761A35" w:rsidRPr="009B63CB" w:rsidRDefault="00761A35" w:rsidP="009B63CB">
      <w:pPr>
        <w:spacing w:before="120" w:after="120" w:line="240" w:lineRule="auto"/>
        <w:ind w:left="360"/>
        <w:jc w:val="both"/>
      </w:pPr>
      <w:r w:rsidRPr="009B63CB">
        <w:t xml:space="preserve">En el conglomerado de Cusco, tanto AGRORURAL como los Municipios de </w:t>
      </w:r>
      <w:proofErr w:type="spellStart"/>
      <w:r w:rsidRPr="009B63CB">
        <w:t>Lamay</w:t>
      </w:r>
      <w:proofErr w:type="spellEnd"/>
      <w:r w:rsidRPr="009B63CB">
        <w:t xml:space="preserve"> y Lucre fueron sensibilizados por el proyecto y participaron decididamente en todas sus actividades. </w:t>
      </w:r>
    </w:p>
    <w:p w:rsidR="00761A35" w:rsidRPr="009B63CB" w:rsidRDefault="00761A35" w:rsidP="009B63CB">
      <w:pPr>
        <w:spacing w:before="120" w:after="120" w:line="240" w:lineRule="auto"/>
        <w:ind w:left="360"/>
        <w:jc w:val="both"/>
      </w:pPr>
      <w:r w:rsidRPr="009B63CB">
        <w:t>La DIRCETUR Cusco, tuvo una excelente participación durante el año 2010, la cual declino en el 2011 con los cambios en el Gobierno Regional y específicamente de la falta de apoyo e interés por parte del nuevo Director Regional.</w:t>
      </w:r>
      <w:r w:rsidRPr="009B63CB">
        <w:rPr>
          <w:lang w:val="es-ES"/>
        </w:rPr>
        <w:t xml:space="preserve"> </w:t>
      </w:r>
    </w:p>
    <w:p w:rsidR="00761A35" w:rsidRPr="009B63CB" w:rsidRDefault="00761A35" w:rsidP="009B63CB">
      <w:pPr>
        <w:spacing w:before="120" w:after="120" w:line="240" w:lineRule="auto"/>
        <w:ind w:left="360"/>
        <w:jc w:val="both"/>
      </w:pPr>
      <w:r w:rsidRPr="009B63CB">
        <w:t>El Municipio de La Victoria, tuvo inicialmente una débil receptividad de la propuesta, sin embargo a principios de este año se lograron realizar mejores coordinaciones debido al cambio de Gerente de Desarrollo Económico.</w:t>
      </w:r>
      <w:r w:rsidRPr="009B63CB">
        <w:rPr>
          <w:lang w:val="es-ES"/>
        </w:rPr>
        <w:t xml:space="preserve"> </w:t>
      </w:r>
    </w:p>
    <w:p w:rsidR="00761A35" w:rsidRDefault="00761A35"/>
    <w:p w:rsidR="00761A35" w:rsidRDefault="00761A35">
      <w:r>
        <w:br w:type="page"/>
      </w:r>
    </w:p>
    <w:p w:rsidR="00761A35" w:rsidRDefault="00761A35" w:rsidP="00D90519">
      <w:pPr>
        <w:pStyle w:val="Prrafodelista"/>
        <w:numPr>
          <w:ilvl w:val="0"/>
          <w:numId w:val="39"/>
        </w:numPr>
      </w:pPr>
      <w:r w:rsidRPr="00815BB3">
        <w:rPr>
          <w:b/>
          <w:bCs/>
        </w:rPr>
        <w:lastRenderedPageBreak/>
        <w:t>Evaluación de la Sostenibilidad</w:t>
      </w:r>
    </w:p>
    <w:p w:rsidR="00761A35" w:rsidRDefault="00761A35"/>
    <w:p w:rsidR="00761A35" w:rsidRDefault="00761A35"/>
    <w:p w:rsidR="00761A35" w:rsidRDefault="00761A35">
      <w:r>
        <w:br w:type="page"/>
      </w:r>
    </w:p>
    <w:p w:rsidR="00761A35" w:rsidRPr="00815BB3" w:rsidRDefault="00523725" w:rsidP="00815BB3">
      <w:pPr>
        <w:pStyle w:val="Ttulo1"/>
      </w:pPr>
      <w:bookmarkStart w:id="62" w:name="_Toc305684401"/>
      <w:r w:rsidRPr="00815BB3">
        <w:lastRenderedPageBreak/>
        <w:t>EVALUACIÓN DE LA SOSTENIBILIDAD:</w:t>
      </w:r>
      <w:bookmarkEnd w:id="62"/>
      <w:r w:rsidRPr="00815BB3">
        <w:t xml:space="preserve"> </w:t>
      </w:r>
    </w:p>
    <w:p w:rsidR="000E5922" w:rsidRDefault="000E5922" w:rsidP="00AD2D07">
      <w:pPr>
        <w:spacing w:before="120" w:after="120" w:line="240" w:lineRule="auto"/>
        <w:ind w:left="360"/>
        <w:jc w:val="both"/>
        <w:rPr>
          <w:b/>
          <w:bCs/>
        </w:rPr>
      </w:pPr>
    </w:p>
    <w:p w:rsidR="00761A35" w:rsidRPr="00815BB3" w:rsidRDefault="00761A35" w:rsidP="00815BB3">
      <w:pPr>
        <w:pStyle w:val="Ttulo2"/>
      </w:pPr>
      <w:bookmarkStart w:id="63" w:name="_Toc305684402"/>
      <w:r w:rsidRPr="00815BB3">
        <w:t>LOS EFECTOS DEL PROYECTO PERMANECERÁN EN EL TIEMPO</w:t>
      </w:r>
      <w:proofErr w:type="gramStart"/>
      <w:r w:rsidRPr="00815BB3">
        <w:t>?</w:t>
      </w:r>
      <w:bookmarkEnd w:id="63"/>
      <w:proofErr w:type="gramEnd"/>
    </w:p>
    <w:p w:rsidR="00761A35" w:rsidRDefault="00761A35" w:rsidP="00CC040C">
      <w:pPr>
        <w:spacing w:before="120" w:after="120" w:line="240" w:lineRule="auto"/>
        <w:ind w:left="360"/>
        <w:jc w:val="both"/>
        <w:rPr>
          <w:lang w:val="es-ES"/>
        </w:rPr>
      </w:pPr>
      <w:r>
        <w:rPr>
          <w:lang w:val="es-ES"/>
        </w:rPr>
        <w:t>Entre los efectos más importantes logrados por el proyecto tenemos:</w:t>
      </w:r>
    </w:p>
    <w:p w:rsidR="00761A35" w:rsidRDefault="00761A35" w:rsidP="00D90519">
      <w:pPr>
        <w:numPr>
          <w:ilvl w:val="0"/>
          <w:numId w:val="58"/>
        </w:numPr>
        <w:spacing w:before="120" w:after="120" w:line="240" w:lineRule="auto"/>
        <w:jc w:val="both"/>
        <w:rPr>
          <w:lang w:val="es-ES"/>
        </w:rPr>
      </w:pPr>
      <w:r>
        <w:rPr>
          <w:lang w:val="es-ES"/>
        </w:rPr>
        <w:t>La conformación de 20 redes empresariales</w:t>
      </w:r>
    </w:p>
    <w:p w:rsidR="00761A35" w:rsidRPr="00CC040C" w:rsidRDefault="00761A35" w:rsidP="00D90519">
      <w:pPr>
        <w:numPr>
          <w:ilvl w:val="0"/>
          <w:numId w:val="58"/>
        </w:numPr>
        <w:spacing w:before="120" w:after="120" w:line="240" w:lineRule="auto"/>
        <w:jc w:val="both"/>
        <w:rPr>
          <w:lang w:val="es-ES"/>
        </w:rPr>
      </w:pPr>
      <w:r>
        <w:rPr>
          <w:lang w:val="es-ES"/>
        </w:rPr>
        <w:t xml:space="preserve">El aumento del 59.76% </w:t>
      </w:r>
      <w:r w:rsidRPr="007A23C1">
        <w:rPr>
          <w:lang w:val="es-ES"/>
        </w:rPr>
        <w:t>% el valor promedio de las ventas brutas de las empresas integrantes de las redes</w:t>
      </w:r>
      <w:r w:rsidRPr="00CC040C">
        <w:rPr>
          <w:lang w:val="es-ES"/>
        </w:rPr>
        <w:t xml:space="preserve"> gracias a la realización de negocios conjuntos. </w:t>
      </w:r>
    </w:p>
    <w:p w:rsidR="00761A35" w:rsidRPr="00D460CC" w:rsidRDefault="00761A35" w:rsidP="00D90519">
      <w:pPr>
        <w:numPr>
          <w:ilvl w:val="0"/>
          <w:numId w:val="58"/>
        </w:numPr>
        <w:spacing w:before="120" w:after="120" w:line="240" w:lineRule="auto"/>
        <w:jc w:val="both"/>
        <w:rPr>
          <w:lang w:val="es-ES"/>
        </w:rPr>
      </w:pPr>
      <w:r w:rsidRPr="00D460CC">
        <w:rPr>
          <w:lang w:val="es-ES"/>
        </w:rPr>
        <w:t xml:space="preserve">El incremento del  valor de los productos en el  100% de las empresas integrantes de las redes empresariales. </w:t>
      </w:r>
    </w:p>
    <w:p w:rsidR="00761A35" w:rsidRPr="00D460CC" w:rsidRDefault="00761A35" w:rsidP="00D90519">
      <w:pPr>
        <w:numPr>
          <w:ilvl w:val="0"/>
          <w:numId w:val="58"/>
        </w:numPr>
        <w:spacing w:before="120" w:after="120" w:line="240" w:lineRule="auto"/>
        <w:jc w:val="both"/>
        <w:rPr>
          <w:lang w:val="es-ES"/>
        </w:rPr>
      </w:pPr>
      <w:r w:rsidRPr="00D460CC">
        <w:rPr>
          <w:lang w:val="es-ES"/>
        </w:rPr>
        <w:t xml:space="preserve">El desarrollo de innovaciones en </w:t>
      </w:r>
      <w:r w:rsidRPr="007A23C1">
        <w:rPr>
          <w:lang w:val="es-ES"/>
        </w:rPr>
        <w:t>sus procesos productivos, comerciales o de gestión</w:t>
      </w:r>
      <w:r>
        <w:rPr>
          <w:lang w:val="es-ES"/>
        </w:rPr>
        <w:t xml:space="preserve"> por parte de </w:t>
      </w:r>
      <w:r w:rsidRPr="00D460CC">
        <w:rPr>
          <w:lang w:val="es-ES"/>
        </w:rPr>
        <w:t>las empresas</w:t>
      </w:r>
      <w:r w:rsidRPr="007A23C1">
        <w:rPr>
          <w:lang w:val="es-ES"/>
        </w:rPr>
        <w:t xml:space="preserve"> integrantes de las redes empresariales</w:t>
      </w:r>
      <w:r>
        <w:rPr>
          <w:lang w:val="es-ES"/>
        </w:rPr>
        <w:t>.</w:t>
      </w:r>
      <w:r w:rsidRPr="007A23C1">
        <w:rPr>
          <w:lang w:val="es-ES"/>
        </w:rPr>
        <w:t xml:space="preserve"> </w:t>
      </w:r>
    </w:p>
    <w:p w:rsidR="00761A35" w:rsidRDefault="00761A35" w:rsidP="00F93CE7">
      <w:pPr>
        <w:ind w:left="360"/>
        <w:jc w:val="both"/>
      </w:pPr>
    </w:p>
    <w:p w:rsidR="00761A35" w:rsidRDefault="00761A35" w:rsidP="00F93CE7">
      <w:pPr>
        <w:ind w:left="360"/>
        <w:jc w:val="both"/>
      </w:pPr>
      <w:r>
        <w:t xml:space="preserve">Tal como se aprecia los indicadores están muy ligados unos a otros, si vemos los resultados en cuanto a la conformación de redes empresariales, los tenemos que ligar con el alto incremento del porcentaje logrado. Si no se hubieran tenido incrementos en las ventas, la conformación de las redes no se hubiera consolidado, constituyéndose este indicador en un eje muy dinámico para fortalecer el interés de los empresarios por abordar nuevos mercados y ponerse de acuerdo en las mejoras formas de organizarse para llevar a cabo la atención a los clientes y la producción de los pedidos. </w:t>
      </w:r>
    </w:p>
    <w:p w:rsidR="00761A35" w:rsidRDefault="00761A35" w:rsidP="00D460CC">
      <w:pPr>
        <w:ind w:left="360"/>
        <w:jc w:val="both"/>
      </w:pPr>
      <w:r>
        <w:t xml:space="preserve">De igual manera el aumento del valor de los productos, se volvió una obligación ante la necesidad de cerrar ventas en mercados más exigentes, como son los mercados extranjeros y el ingreso a segmentos de mercado de los niveles socioeconómicos A y B+ de la población de Lima Metropolitana. </w:t>
      </w:r>
    </w:p>
    <w:p w:rsidR="00761A35" w:rsidRPr="007A23C1" w:rsidRDefault="00761A35" w:rsidP="004B4BF4">
      <w:pPr>
        <w:ind w:left="360"/>
        <w:jc w:val="both"/>
      </w:pPr>
      <w:r>
        <w:t xml:space="preserve">En las </w:t>
      </w:r>
      <w:r w:rsidRPr="007A23C1">
        <w:rPr>
          <w:lang w:val="es-ES"/>
        </w:rPr>
        <w:t>empresas de confecciones de Gamarra</w:t>
      </w:r>
      <w:r>
        <w:rPr>
          <w:lang w:val="es-ES"/>
        </w:rPr>
        <w:t xml:space="preserve"> se </w:t>
      </w:r>
      <w:r w:rsidRPr="007A23C1">
        <w:rPr>
          <w:lang w:val="es-ES"/>
        </w:rPr>
        <w:t xml:space="preserve">han desarrollado nuevos productos </w:t>
      </w:r>
      <w:r>
        <w:rPr>
          <w:lang w:val="es-ES"/>
        </w:rPr>
        <w:t>en la lógica de atender segmentos de mercado especializados y para el caso de l</w:t>
      </w:r>
      <w:r w:rsidRPr="007A23C1">
        <w:rPr>
          <w:lang w:val="es-ES"/>
        </w:rPr>
        <w:t xml:space="preserve">as empresas de turismo de Cusco han desarrollado nuevos </w:t>
      </w:r>
      <w:r>
        <w:rPr>
          <w:lang w:val="es-ES"/>
        </w:rPr>
        <w:t xml:space="preserve">servicios turísticos </w:t>
      </w:r>
      <w:r w:rsidRPr="007A23C1">
        <w:rPr>
          <w:lang w:val="es-ES"/>
        </w:rPr>
        <w:t xml:space="preserve">integrando a las redes de turismo rural comunitario. </w:t>
      </w:r>
    </w:p>
    <w:p w:rsidR="00761A35" w:rsidRDefault="00761A35" w:rsidP="00AC7157">
      <w:pPr>
        <w:ind w:left="360"/>
      </w:pPr>
      <w:r>
        <w:t>Adicionalmente, el proyecto cumplió con brindarles los servicios de apoyo necesarios para la labor de desarrollo de producto, negociaciones, costeo, organización de la producción, control de calidad. Con estas asistencias técnicas las empresas lograron aumentar el nivel de competitividad su oferta adquiriendo los estándares solicitados por los clientes  e importadores y con ello pudieron entregar de manera satisfactoria los pedidos de producción.</w:t>
      </w:r>
    </w:p>
    <w:p w:rsidR="00761A35" w:rsidRDefault="00761A35" w:rsidP="00F93CE7">
      <w:pPr>
        <w:ind w:left="360"/>
        <w:jc w:val="both"/>
      </w:pPr>
      <w:r>
        <w:t xml:space="preserve">El objetivo de aumento de la participación de mercado por parte de las redes se volvió el eje articulador de las empresas y el motivador del cambio hacia una oferta más competitiva con nuevos estándares de calidad y productividad. El avance en el indicador de ventas ha permitido cohesionar al grupo de empresas y demostrarles que si están juntos pueden superar </w:t>
      </w:r>
      <w:r>
        <w:lastRenderedPageBreak/>
        <w:t>las diferentes barreras de entrada que los nuevos mercados ponen a los empresarios que quieren ingresar a dichos segmentos.</w:t>
      </w:r>
    </w:p>
    <w:p w:rsidR="00761A35" w:rsidRDefault="00761A35" w:rsidP="00F93CE7">
      <w:pPr>
        <w:ind w:left="360"/>
        <w:jc w:val="both"/>
      </w:pPr>
      <w:r>
        <w:t xml:space="preserve">Este aumento de ventas ha sido el fruto esperado por la estrategia comercial que se </w:t>
      </w:r>
      <w:proofErr w:type="spellStart"/>
      <w:r>
        <w:t>llevo</w:t>
      </w:r>
      <w:proofErr w:type="spellEnd"/>
      <w:r>
        <w:t xml:space="preserve"> a cabo desde los inicios del proyecto, con el objetivo de buscar contactos comerciales a través de la participación en las Ferias y Ruedas de Negocios tanto nacionales como internacionales. </w:t>
      </w:r>
    </w:p>
    <w:p w:rsidR="00761A35" w:rsidRDefault="00761A35" w:rsidP="00F93CE7">
      <w:pPr>
        <w:ind w:left="360"/>
        <w:jc w:val="both"/>
      </w:pPr>
      <w:r>
        <w:t>Luego de la toma de los contactos en cada evento comercial los empresarios de las redes pudieron concretar pedidos y atenderlos de manera eficiente y con productos/servicios que cumplían los requerimientos solicitados por los clientes nacionales e internacionales.</w:t>
      </w:r>
    </w:p>
    <w:p w:rsidR="00761A35" w:rsidRDefault="00761A35" w:rsidP="00F93CE7">
      <w:pPr>
        <w:ind w:left="360"/>
        <w:jc w:val="both"/>
      </w:pPr>
      <w:r>
        <w:t>Otro elemento importante a tener en cuenta, es la modalidad de articulación utilizada para asociarse por la mayoría de las redes empresariales, si bien es cierto, se ha dado generalmente un articulación de tipo horizontal, considerando la horizontalidad en relación al tamaño de las empresas, ha sido en combinación con una articulación de tipo vertical, considerando el tipo de actividad que realizan las empresas, de esta manera las redes  de mayor éxito han sido las que han integrado a pequeñas empresas de confecciones asociadas con empresas de diseño y empresarios dueños de tiendas comerciales tanto en Gamarra como en otras zonas de Lima.</w:t>
      </w:r>
    </w:p>
    <w:p w:rsidR="00761A35" w:rsidRDefault="00761A35" w:rsidP="00F93CE7">
      <w:pPr>
        <w:ind w:left="360"/>
        <w:jc w:val="both"/>
      </w:pPr>
      <w:r>
        <w:t>Este tipo de articulación que supondría una articulación vertical hacia atrás o hacia delante según desde que eslabón de la cadena se analice es en realidad una integración por cadena de valor, lo cual se ha constituido en una de las claves del éxito del programa, ya que ha permitido el intercambio de conocimientos entre empresarios especializados en diferentes partes de la cadena textil. Este intercambio de conocimientos se ha hecho más fructífero al enfrentarse de manera conjunta a las demandas provenientes de los segmentos de mercado más exigentes.</w:t>
      </w:r>
    </w:p>
    <w:p w:rsidR="00761A35" w:rsidRDefault="00761A35" w:rsidP="00AC7157">
      <w:pPr>
        <w:ind w:left="360"/>
        <w:jc w:val="both"/>
      </w:pPr>
      <w:r>
        <w:t>Esta nueva posición competitiva de las empresas, lograda sobre la base del tipo de integración y el desarrollo de su oferta es una situación que es muy difícil de revertir y por consiguiente podríamos asegurar que los efectos del proyecto permanecerán en el tiempo y además que se incrementarán al tomar contacto con nuevos clientes y atender nuevos mercados.</w:t>
      </w:r>
    </w:p>
    <w:p w:rsidR="00761A35" w:rsidRDefault="00761A35" w:rsidP="00D460CC">
      <w:pPr>
        <w:ind w:left="360"/>
        <w:jc w:val="both"/>
      </w:pPr>
    </w:p>
    <w:p w:rsidR="00761A35" w:rsidRDefault="00761A35" w:rsidP="00D460CC">
      <w:pPr>
        <w:ind w:left="360"/>
        <w:jc w:val="both"/>
      </w:pPr>
    </w:p>
    <w:p w:rsidR="00761A35" w:rsidRPr="00AD2D07" w:rsidRDefault="00761A35" w:rsidP="00AD2D07">
      <w:pPr>
        <w:spacing w:before="120" w:after="120" w:line="240" w:lineRule="auto"/>
        <w:ind w:left="360"/>
        <w:jc w:val="both"/>
        <w:rPr>
          <w:b/>
          <w:bCs/>
        </w:rPr>
      </w:pPr>
      <w:r>
        <w:rPr>
          <w:b/>
          <w:bCs/>
        </w:rPr>
        <w:br w:type="page"/>
      </w:r>
    </w:p>
    <w:p w:rsidR="00761A35" w:rsidRPr="00815BB3" w:rsidRDefault="00761A35" w:rsidP="00815BB3">
      <w:pPr>
        <w:pStyle w:val="Ttulo2"/>
      </w:pPr>
      <w:bookmarkStart w:id="64" w:name="_Toc305684403"/>
      <w:r w:rsidRPr="00815BB3">
        <w:lastRenderedPageBreak/>
        <w:t>EL PROYECTO PODRÁ CONTINUAR LA ENTREGA DE SERVICIOS DESPUÉS QUE LOS RECURSOS DEL FOMIN?</w:t>
      </w:r>
      <w:bookmarkEnd w:id="64"/>
      <w:r w:rsidRPr="00815BB3">
        <w:t xml:space="preserve"> </w:t>
      </w:r>
    </w:p>
    <w:p w:rsidR="00761A35" w:rsidRDefault="00761A35" w:rsidP="00AD2D07">
      <w:pPr>
        <w:spacing w:before="120" w:after="120" w:line="240" w:lineRule="auto"/>
        <w:ind w:left="360"/>
        <w:jc w:val="both"/>
        <w:rPr>
          <w:b/>
          <w:bCs/>
        </w:rPr>
      </w:pPr>
    </w:p>
    <w:p w:rsidR="00761A35" w:rsidRPr="00AC7157" w:rsidRDefault="00761A35" w:rsidP="00AC7157">
      <w:pPr>
        <w:ind w:left="360"/>
        <w:jc w:val="both"/>
      </w:pPr>
      <w:r w:rsidRPr="00AC7157">
        <w:t>El proyecto tenía como objetivo demostrar que en los conglomerados de confecciones de Gamarra y de Turismo en Cusco, caracterizados por experiencias de empresas que compiten con productos de baja calidad y por ende de precios bajos, que además trabajan de manera aislada sin acciones de cooperación, se pueden articular a las empresas para conformar redes empresariales que sean más competitivas tanto en el mercado como en la oferta.</w:t>
      </w:r>
    </w:p>
    <w:p w:rsidR="00761A35" w:rsidRDefault="00761A35" w:rsidP="00AC7157">
      <w:pPr>
        <w:ind w:left="360"/>
        <w:jc w:val="both"/>
      </w:pPr>
      <w:r w:rsidRPr="00AC7157">
        <w:t xml:space="preserve">El proyecto ha logrado validar </w:t>
      </w:r>
      <w:r>
        <w:t xml:space="preserve">la </w:t>
      </w:r>
      <w:r w:rsidRPr="00AC7157">
        <w:t>hipótesis</w:t>
      </w:r>
      <w:r>
        <w:t xml:space="preserve"> que </w:t>
      </w:r>
      <w:r w:rsidRPr="00AC7157">
        <w:t xml:space="preserve">plantea que a mayor cooperación empresarial más éxito logran las empresas, </w:t>
      </w:r>
      <w:r>
        <w:t xml:space="preserve">el proyecto ha brindado servicios para mejorar la competitividad, no se ha brindado servicios con la finalidad de demostrar la necesidad de los servicios por parte de la </w:t>
      </w:r>
      <w:proofErr w:type="spellStart"/>
      <w:r>
        <w:t>Mype</w:t>
      </w:r>
      <w:proofErr w:type="spellEnd"/>
      <w:r>
        <w:t xml:space="preserve">, sino más bien ha enseñado a las </w:t>
      </w:r>
      <w:proofErr w:type="spellStart"/>
      <w:r>
        <w:t>Mypes</w:t>
      </w:r>
      <w:proofErr w:type="spellEnd"/>
      <w:r>
        <w:t xml:space="preserve"> un camino diferente por donde conseguir de manera más rápida éxitos en el mercado.</w:t>
      </w:r>
    </w:p>
    <w:p w:rsidR="00761A35" w:rsidRDefault="00761A35" w:rsidP="00820258">
      <w:pPr>
        <w:ind w:left="360"/>
        <w:jc w:val="both"/>
      </w:pPr>
      <w:r>
        <w:t>Los servicios de articulación empresarial, tuvieron su momento y acabaron cuando las redes superaron las desconfianzas iniciales y luego empezaron a ejecutar sus planes de negocio y con ello vender más en los segmentos de mercado definidos. Se ha continuado apoyando técnico a un grupo de 5 redes las cuales están inmersas en una convocatoria con el Ministerio de la Producción, y esto ha servido para consolidar sus sistemas de producción y comercialización de prendas al exterior con pedidos que ya tenían comprometidos las empresas de las redes.</w:t>
      </w:r>
    </w:p>
    <w:p w:rsidR="00761A35" w:rsidRDefault="00761A35" w:rsidP="00AC7157">
      <w:pPr>
        <w:ind w:left="360"/>
        <w:jc w:val="both"/>
      </w:pPr>
      <w:r>
        <w:t xml:space="preserve">En la actualidad algunas redes han integrado a los gerentes a sus acciones empresariales, sea como asesores o como gerentes de sus redes, lo cual refleja que en el proceso de articulación las redes han valorado el importante apoyo y conocimiento de los gerentes y los han contratado de manera directa pagándoles de las mismas operaciones de venta que consiguen y producen. </w:t>
      </w:r>
    </w:p>
    <w:p w:rsidR="00761A35" w:rsidRDefault="00761A35" w:rsidP="00AC7157">
      <w:pPr>
        <w:ind w:left="360"/>
        <w:jc w:val="both"/>
      </w:pPr>
      <w:r>
        <w:t xml:space="preserve">Por ello concluimos que el Proyecto no necesita brindar este tipo de servicios a las redes sino que producto de los contactos logrados las empresas están con muchas posibilidades de contratar directamente los servicios necesarios para continuar creciendo y posicionando sus marcas en el mercado local. </w:t>
      </w:r>
    </w:p>
    <w:p w:rsidR="00761A35" w:rsidRDefault="00761A35" w:rsidP="00AD2D07">
      <w:pPr>
        <w:spacing w:before="120" w:after="120" w:line="240" w:lineRule="auto"/>
        <w:ind w:left="360"/>
        <w:jc w:val="both"/>
        <w:rPr>
          <w:b/>
          <w:bCs/>
        </w:rPr>
      </w:pPr>
      <w:r>
        <w:rPr>
          <w:b/>
          <w:bCs/>
        </w:rPr>
        <w:br w:type="page"/>
      </w:r>
    </w:p>
    <w:p w:rsidR="00761A35" w:rsidRPr="00815BB3" w:rsidRDefault="00761A35" w:rsidP="00815BB3">
      <w:pPr>
        <w:pStyle w:val="Ttulo2"/>
      </w:pPr>
      <w:bookmarkStart w:id="65" w:name="_Toc305684404"/>
      <w:r w:rsidRPr="00815BB3">
        <w:lastRenderedPageBreak/>
        <w:t>LA AGENCIA EJECUTORA FORMULÓ UN PLAN O ESTRATEGIA DE SOSTENIBILIDAD,</w:t>
      </w:r>
      <w:bookmarkEnd w:id="65"/>
      <w:r w:rsidRPr="00815BB3">
        <w:t xml:space="preserve"> </w:t>
      </w:r>
    </w:p>
    <w:p w:rsidR="00761A35" w:rsidRPr="00C41B8B" w:rsidRDefault="00761A35" w:rsidP="00C41B8B">
      <w:pPr>
        <w:ind w:left="360"/>
        <w:jc w:val="both"/>
      </w:pPr>
      <w:r w:rsidRPr="00C41B8B">
        <w:t xml:space="preserve">La estrategia de sostenibilidad implementa por IC en la ejecución del proyecto se </w:t>
      </w:r>
      <w:proofErr w:type="spellStart"/>
      <w:r w:rsidRPr="00C41B8B">
        <w:t>baso</w:t>
      </w:r>
      <w:proofErr w:type="spellEnd"/>
      <w:r w:rsidRPr="00C41B8B">
        <w:t xml:space="preserve"> en los siguientes aspectos:</w:t>
      </w:r>
    </w:p>
    <w:p w:rsidR="00761A35" w:rsidRPr="00C41B8B" w:rsidRDefault="00761A35" w:rsidP="00D90519">
      <w:pPr>
        <w:pStyle w:val="Prrafodelista"/>
        <w:numPr>
          <w:ilvl w:val="0"/>
          <w:numId w:val="59"/>
        </w:numPr>
        <w:jc w:val="both"/>
      </w:pPr>
      <w:r w:rsidRPr="00C41B8B">
        <w:t>Los empresarios cofinancian el conjunto de actividades</w:t>
      </w:r>
    </w:p>
    <w:p w:rsidR="00761A35" w:rsidRPr="00C41B8B" w:rsidRDefault="00761A35" w:rsidP="00D90519">
      <w:pPr>
        <w:pStyle w:val="Prrafodelista"/>
        <w:numPr>
          <w:ilvl w:val="0"/>
          <w:numId w:val="59"/>
        </w:numPr>
        <w:jc w:val="both"/>
      </w:pPr>
      <w:r>
        <w:t xml:space="preserve">La aplicación de la metodología de articulación integrada con la </w:t>
      </w:r>
      <w:r w:rsidRPr="00C41B8B">
        <w:t>estrategia comercial Producto - Mercado</w:t>
      </w:r>
    </w:p>
    <w:p w:rsidR="00761A35" w:rsidRPr="00C41B8B" w:rsidRDefault="00761A35" w:rsidP="00D90519">
      <w:pPr>
        <w:pStyle w:val="Prrafodelista"/>
        <w:numPr>
          <w:ilvl w:val="0"/>
          <w:numId w:val="59"/>
        </w:numPr>
        <w:jc w:val="both"/>
      </w:pPr>
      <w:r w:rsidRPr="00C41B8B">
        <w:t xml:space="preserve">Incidencia en actores públicos y privados </w:t>
      </w:r>
    </w:p>
    <w:p w:rsidR="00761A35" w:rsidRPr="00C41B8B" w:rsidRDefault="00761A35" w:rsidP="00C41B8B">
      <w:pPr>
        <w:ind w:left="360"/>
        <w:jc w:val="both"/>
        <w:rPr>
          <w:b/>
          <w:bCs/>
        </w:rPr>
      </w:pPr>
      <w:r w:rsidRPr="00C41B8B">
        <w:rPr>
          <w:b/>
          <w:bCs/>
        </w:rPr>
        <w:t>Los empresarios cofinancian el conjunto de actividades</w:t>
      </w:r>
    </w:p>
    <w:p w:rsidR="00761A35" w:rsidRDefault="00761A35" w:rsidP="00C41B8B">
      <w:pPr>
        <w:ind w:left="360"/>
        <w:jc w:val="both"/>
      </w:pPr>
      <w:r>
        <w:t xml:space="preserve">Desde el inicio en las jornadas de sensibilización llevadas a cabo tanto en Gamarra como en Cusco, se </w:t>
      </w:r>
      <w:proofErr w:type="spellStart"/>
      <w:r>
        <w:t>informo</w:t>
      </w:r>
      <w:proofErr w:type="spellEnd"/>
      <w:r>
        <w:t xml:space="preserve"> a los empresarios que para participar en el proyecto se tenía que cofinanciar las actividades a realizar, de esta forma se </w:t>
      </w:r>
      <w:proofErr w:type="spellStart"/>
      <w:r>
        <w:t>firmo</w:t>
      </w:r>
      <w:proofErr w:type="spellEnd"/>
      <w:r>
        <w:t xml:space="preserve"> un compromiso entre cada empresa e IC donde se estableció con claridad los aportes de las empresas tanto para el pago de los articuladores gerentes como para financiar las actividades sugeridas por los asesores técnicos principalmente el desarrollo de productos, desarrollo de catálogos, participación en ferias, decoración de stands, etc.</w:t>
      </w:r>
    </w:p>
    <w:p w:rsidR="00761A35" w:rsidRDefault="00761A35" w:rsidP="00C41B8B">
      <w:pPr>
        <w:ind w:left="360"/>
        <w:jc w:val="both"/>
      </w:pPr>
      <w:r>
        <w:t>Estos compromisos se llevaron a la práctica y las empresas al ver que los efectos positivos de las acciones del proyecto cumplieron con realizar los diferentes pagos e inversiones comprometidas.</w:t>
      </w:r>
    </w:p>
    <w:p w:rsidR="00761A35" w:rsidRPr="00FC6F90" w:rsidRDefault="00761A35" w:rsidP="00FC6F90">
      <w:pPr>
        <w:ind w:left="360"/>
        <w:jc w:val="both"/>
        <w:rPr>
          <w:b/>
          <w:bCs/>
        </w:rPr>
      </w:pPr>
      <w:r w:rsidRPr="00FC6F90">
        <w:rPr>
          <w:b/>
          <w:bCs/>
        </w:rPr>
        <w:t>La aplicación de la metodología de articulación integrada con la estrategia comercial Producto - Mercado</w:t>
      </w:r>
    </w:p>
    <w:p w:rsidR="00761A35" w:rsidRDefault="00761A35" w:rsidP="00C41B8B">
      <w:pPr>
        <w:ind w:left="360"/>
        <w:jc w:val="both"/>
      </w:pPr>
      <w:r>
        <w:t>Tal como se ha mencionado, la ejecución del proyecto, ha tenido como base la aplicación  de la metodología de formación de Redes Empresariales, la misma que ha sido matizada por los ejecutores del proyecto con la estrategia comercial Producto – Mercado. Esta estrategia comercial ha permitido que las empresas integrantes de las redes, definan un solo segmento de mercado y sobre esa base una línea única de prendas de vestir a desarrollar, producir y comercializar</w:t>
      </w:r>
    </w:p>
    <w:p w:rsidR="00761A35" w:rsidRDefault="00761A35" w:rsidP="00C41B8B">
      <w:pPr>
        <w:ind w:left="360"/>
        <w:jc w:val="both"/>
      </w:pPr>
      <w:r>
        <w:t xml:space="preserve">De esta forma se activaron en paralelo ambas estrategias y con ello se pudo consolidar la confianza de las empresas integrantes de las redes a medida que iban insertándose cada vez más en los mercados de destino prefijados. </w:t>
      </w:r>
    </w:p>
    <w:p w:rsidR="00761A35" w:rsidRDefault="00761A35" w:rsidP="00C41B8B">
      <w:pPr>
        <w:ind w:left="360"/>
        <w:jc w:val="both"/>
      </w:pPr>
      <w:r>
        <w:t xml:space="preserve">Los empresarios al realizar cada vez más negocios conjuntos, pudieron aprovechar mejor las especialidades de cada integrante, además de ver sus fallas y tomar medidas colectivas para solucionarlas. </w:t>
      </w:r>
    </w:p>
    <w:p w:rsidR="00761A35" w:rsidRDefault="00761A35" w:rsidP="00FC6F90">
      <w:pPr>
        <w:ind w:left="360"/>
        <w:jc w:val="both"/>
        <w:rPr>
          <w:b/>
          <w:bCs/>
        </w:rPr>
      </w:pPr>
    </w:p>
    <w:p w:rsidR="00761A35" w:rsidRDefault="00761A35" w:rsidP="00FC6F90">
      <w:pPr>
        <w:ind w:left="360"/>
        <w:jc w:val="both"/>
        <w:rPr>
          <w:b/>
          <w:bCs/>
        </w:rPr>
      </w:pPr>
    </w:p>
    <w:p w:rsidR="00761A35" w:rsidRDefault="00761A35" w:rsidP="00FC6F90">
      <w:pPr>
        <w:ind w:left="360"/>
        <w:jc w:val="both"/>
        <w:rPr>
          <w:b/>
          <w:bCs/>
        </w:rPr>
      </w:pPr>
      <w:r w:rsidRPr="00FC6F90">
        <w:rPr>
          <w:b/>
          <w:bCs/>
        </w:rPr>
        <w:t xml:space="preserve">Incidencia en actores públicos y privados </w:t>
      </w:r>
      <w:r>
        <w:rPr>
          <w:b/>
          <w:bCs/>
        </w:rPr>
        <w:t xml:space="preserve">e instituciones comprometidas con promover la </w:t>
      </w:r>
      <w:proofErr w:type="spellStart"/>
      <w:r>
        <w:rPr>
          <w:b/>
          <w:bCs/>
        </w:rPr>
        <w:t>Asociatividad</w:t>
      </w:r>
      <w:proofErr w:type="spellEnd"/>
      <w:r>
        <w:rPr>
          <w:b/>
          <w:bCs/>
        </w:rPr>
        <w:t xml:space="preserve"> empresarial</w:t>
      </w:r>
    </w:p>
    <w:p w:rsidR="00761A35" w:rsidRPr="00564E4B" w:rsidRDefault="00761A35" w:rsidP="00AE0FD0">
      <w:pPr>
        <w:spacing w:before="120" w:after="120" w:line="240" w:lineRule="auto"/>
        <w:ind w:left="360"/>
        <w:jc w:val="both"/>
      </w:pPr>
      <w:r w:rsidRPr="00564E4B">
        <w:t xml:space="preserve">IC ha logrado una significativa incidencia en las instituciones públicas y privadas que han sido sus aliadas en la ejecución del proyecto, las mismas que de manera paulatina han venido priorizando la aplicación del enfoque de </w:t>
      </w:r>
      <w:proofErr w:type="spellStart"/>
      <w:r w:rsidRPr="00564E4B">
        <w:t>asociatividad</w:t>
      </w:r>
      <w:proofErr w:type="spellEnd"/>
      <w:r w:rsidRPr="00564E4B">
        <w:t xml:space="preserve"> empresarial en sus respectivos programas y acciones.</w:t>
      </w:r>
    </w:p>
    <w:p w:rsidR="00761A35" w:rsidRPr="000F3BE9" w:rsidRDefault="00761A35" w:rsidP="00AE0FD0">
      <w:pPr>
        <w:spacing w:before="120" w:after="120" w:line="240" w:lineRule="auto"/>
        <w:ind w:left="360"/>
        <w:jc w:val="both"/>
      </w:pPr>
      <w:r w:rsidRPr="000F3BE9">
        <w:t xml:space="preserve">Si bien es cierto que por las normas de austeridad las instituciones públicas no cumplieron con la totalidad de aportes comprometidos para la ejecución del proyecto, tanto la Dirección de Desarrollo de Comercio Exterior del MINCETUR, en su Programa Exporta, como la </w:t>
      </w:r>
      <w:proofErr w:type="spellStart"/>
      <w:r w:rsidRPr="000F3BE9">
        <w:t>Dircetur</w:t>
      </w:r>
      <w:proofErr w:type="spellEnd"/>
      <w:r w:rsidRPr="000F3BE9">
        <w:t xml:space="preserve"> Cusco, ha apoyado la realización de cursos y principalmente la participación de las redes empresariales en los diferentes eventos de promoción comercial llevados a cabo.</w:t>
      </w:r>
    </w:p>
    <w:p w:rsidR="00761A35" w:rsidRPr="000F3BE9" w:rsidRDefault="00761A35" w:rsidP="00AE0FD0">
      <w:pPr>
        <w:spacing w:before="120" w:after="120" w:line="240" w:lineRule="auto"/>
        <w:ind w:left="360"/>
        <w:jc w:val="both"/>
      </w:pPr>
      <w:r w:rsidRPr="000F3BE9">
        <w:t>Entre los actores privados, el apoyo más significativo ha sido de la Cámara de Comercio de Lima, con los cuales se realizaron 3 eventos comerciales donde las empresas consiguieron importantes contactos comerciales que se tradujeron en ventas al exterior y al mercado local.</w:t>
      </w:r>
    </w:p>
    <w:p w:rsidR="00761A35" w:rsidRDefault="00761A35" w:rsidP="000F3BE9">
      <w:pPr>
        <w:spacing w:before="120" w:after="120" w:line="240" w:lineRule="auto"/>
        <w:ind w:left="708"/>
        <w:jc w:val="both"/>
        <w:rPr>
          <w:color w:val="FF6600"/>
        </w:rPr>
      </w:pPr>
    </w:p>
    <w:p w:rsidR="00761A35" w:rsidRPr="008D60BB" w:rsidRDefault="00761A35" w:rsidP="008D60BB">
      <w:pPr>
        <w:spacing w:before="120" w:after="120" w:line="240" w:lineRule="auto"/>
        <w:ind w:left="360"/>
        <w:jc w:val="both"/>
      </w:pPr>
      <w:r>
        <w:t xml:space="preserve">El Ministerio de la Producción es una de las </w:t>
      </w:r>
      <w:r w:rsidRPr="008D60BB">
        <w:t>instituci</w:t>
      </w:r>
      <w:r>
        <w:t xml:space="preserve">ones, a través del </w:t>
      </w:r>
      <w:r w:rsidRPr="008D60BB">
        <w:t>Programa MI EMPRESA</w:t>
      </w:r>
      <w:r>
        <w:t>,</w:t>
      </w:r>
      <w:r w:rsidRPr="008D60BB">
        <w:t xml:space="preserve">  </w:t>
      </w:r>
      <w:r>
        <w:t>contrato al consorcio IC- COPEME – SASE para la</w:t>
      </w:r>
      <w:r w:rsidRPr="008D60BB">
        <w:t xml:space="preserve"> prestación del Servicio de Consolidación de Proyectos Asociativos</w:t>
      </w:r>
      <w:r>
        <w:t xml:space="preserve">. </w:t>
      </w:r>
      <w:r w:rsidRPr="008D60BB">
        <w:t>De esta forma el consorcio viene brindando servicios de apoyo a diferentes modalidades de cooperación empresarial en 7 regiones: Lima Provincias, Lima Metropolitana, Arequipa, Piura, Junín, La Libertad y Lambayeque. Para el caso de Lima Metropolitana se continúa con el apoyo a 5 de las 11 redes empresariales conformadas por el proyecto. La inversión total de este servicio es por 957,000 nuevos soles y para el próximo año se tiene pensado ingresar al resto de regiones duplicando el presupuesto además de plantear un programa paralelo que sea especial para que las pequeñas empresas puedan atender de manera colectiva las compras de las empresas del estado.</w:t>
      </w:r>
    </w:p>
    <w:p w:rsidR="00761A35" w:rsidRPr="008D60BB" w:rsidRDefault="00761A35" w:rsidP="008D60BB">
      <w:pPr>
        <w:spacing w:before="120" w:after="120" w:line="240" w:lineRule="auto"/>
        <w:ind w:left="360"/>
        <w:jc w:val="both"/>
      </w:pPr>
      <w:r w:rsidRPr="008D60BB">
        <w:t xml:space="preserve">Con la nueva gestión del Municipio de Lima Metropolitana, especialmente con los regidores encargados del Desarrollo Económico y con el equipo técnico de la Gerencia de Desarrollo Empresarial, se han sostenido importantes coordinaciones para la puesta en marcha en sus programas de acciones de </w:t>
      </w:r>
      <w:proofErr w:type="spellStart"/>
      <w:r w:rsidRPr="008D60BB">
        <w:t>asociatividad</w:t>
      </w:r>
      <w:proofErr w:type="spellEnd"/>
      <w:r w:rsidRPr="008D60BB">
        <w:t xml:space="preserve"> y se han comprometido a financiar parte  de los aportes para un nuevo proyecto que promueva la cooperación empresarial.</w:t>
      </w:r>
    </w:p>
    <w:p w:rsidR="00761A35" w:rsidRDefault="00761A35" w:rsidP="008D60BB">
      <w:pPr>
        <w:spacing w:before="120" w:after="120" w:line="240" w:lineRule="auto"/>
        <w:ind w:left="360"/>
        <w:jc w:val="both"/>
      </w:pPr>
    </w:p>
    <w:p w:rsidR="00E5533E" w:rsidRDefault="00E5533E" w:rsidP="008D60BB">
      <w:pPr>
        <w:spacing w:before="120" w:after="120" w:line="240" w:lineRule="auto"/>
        <w:ind w:left="360"/>
        <w:jc w:val="both"/>
      </w:pPr>
    </w:p>
    <w:p w:rsidR="00E5533E" w:rsidRDefault="00E5533E" w:rsidP="008D60BB">
      <w:pPr>
        <w:spacing w:before="120" w:after="120" w:line="240" w:lineRule="auto"/>
        <w:ind w:left="360"/>
        <w:jc w:val="both"/>
      </w:pPr>
    </w:p>
    <w:p w:rsidR="00E5533E" w:rsidRDefault="00E5533E" w:rsidP="008D60BB">
      <w:pPr>
        <w:spacing w:before="120" w:after="120" w:line="240" w:lineRule="auto"/>
        <w:ind w:left="360"/>
        <w:jc w:val="both"/>
      </w:pPr>
    </w:p>
    <w:p w:rsidR="00E5533E" w:rsidRDefault="00E5533E" w:rsidP="008D60BB">
      <w:pPr>
        <w:spacing w:before="120" w:after="120" w:line="240" w:lineRule="auto"/>
        <w:ind w:left="360"/>
        <w:jc w:val="both"/>
      </w:pPr>
    </w:p>
    <w:p w:rsidR="00E5533E" w:rsidRDefault="00E5533E" w:rsidP="008D60BB">
      <w:pPr>
        <w:spacing w:before="120" w:after="120" w:line="240" w:lineRule="auto"/>
        <w:ind w:left="360"/>
        <w:jc w:val="both"/>
      </w:pPr>
    </w:p>
    <w:p w:rsidR="00E5533E" w:rsidRDefault="00E5533E" w:rsidP="008D60BB">
      <w:pPr>
        <w:spacing w:before="120" w:after="120" w:line="240" w:lineRule="auto"/>
        <w:ind w:left="360"/>
        <w:jc w:val="both"/>
      </w:pPr>
    </w:p>
    <w:p w:rsidR="00E5533E" w:rsidRDefault="00E5533E" w:rsidP="008D60BB">
      <w:pPr>
        <w:spacing w:before="120" w:after="120" w:line="240" w:lineRule="auto"/>
        <w:ind w:left="360"/>
        <w:jc w:val="both"/>
      </w:pPr>
    </w:p>
    <w:p w:rsidR="00761A35" w:rsidRDefault="00761A35"/>
    <w:p w:rsidR="00E5533E" w:rsidRPr="00C857F1" w:rsidRDefault="00E5533E" w:rsidP="00E5533E">
      <w:pPr>
        <w:pStyle w:val="Ttulo1"/>
      </w:pPr>
      <w:bookmarkStart w:id="66" w:name="_Toc305684405"/>
      <w:r>
        <w:lastRenderedPageBreak/>
        <w:t>LECCIONES APRENDIDAS</w:t>
      </w:r>
      <w:bookmarkEnd w:id="66"/>
    </w:p>
    <w:p w:rsidR="008F5BC8" w:rsidRDefault="008F5BC8" w:rsidP="008F5BC8"/>
    <w:p w:rsidR="00CC1835" w:rsidRDefault="00CC1835" w:rsidP="00D90519">
      <w:pPr>
        <w:pStyle w:val="Prrafodelista"/>
        <w:numPr>
          <w:ilvl w:val="0"/>
          <w:numId w:val="94"/>
        </w:numPr>
        <w:jc w:val="both"/>
      </w:pPr>
      <w:r w:rsidRPr="0002146F">
        <w:rPr>
          <w:b/>
        </w:rPr>
        <w:t xml:space="preserve">Las diferencias marcadas </w:t>
      </w:r>
      <w:r w:rsidR="0002146F" w:rsidRPr="0002146F">
        <w:rPr>
          <w:b/>
        </w:rPr>
        <w:t xml:space="preserve">entre empresas puede afectar la </w:t>
      </w:r>
      <w:proofErr w:type="spellStart"/>
      <w:r w:rsidR="0002146F" w:rsidRPr="0002146F">
        <w:rPr>
          <w:b/>
        </w:rPr>
        <w:t>asociatividad</w:t>
      </w:r>
      <w:proofErr w:type="spellEnd"/>
      <w:r w:rsidR="0002146F" w:rsidRPr="0002146F">
        <w:rPr>
          <w:b/>
        </w:rPr>
        <w:t xml:space="preserve">: </w:t>
      </w:r>
      <w:r w:rsidR="007923C6">
        <w:t>La</w:t>
      </w:r>
      <w:r w:rsidR="0002146F" w:rsidRPr="0002146F">
        <w:t xml:space="preserve">s brechas </w:t>
      </w:r>
      <w:r w:rsidR="0002146F">
        <w:t xml:space="preserve">en el </w:t>
      </w:r>
      <w:r w:rsidRPr="0002146F">
        <w:t>nivel de desarrollo empresarial y tecnológico de las empresas de la red</w:t>
      </w:r>
      <w:r w:rsidR="0002146F">
        <w:t xml:space="preserve">, las diferencias de tamaño, </w:t>
      </w:r>
      <w:r w:rsidRPr="0002146F">
        <w:t xml:space="preserve">puede ser un factor </w:t>
      </w:r>
      <w:r w:rsidR="0002146F">
        <w:t xml:space="preserve">que debilite la </w:t>
      </w:r>
      <w:proofErr w:type="spellStart"/>
      <w:r w:rsidR="0002146F">
        <w:t>asociatividad</w:t>
      </w:r>
      <w:proofErr w:type="spellEnd"/>
      <w:r w:rsidR="0002146F">
        <w:t xml:space="preserve">. Si las acciones colectivas requieren el concurso de </w:t>
      </w:r>
      <w:proofErr w:type="gramStart"/>
      <w:r w:rsidR="0002146F">
        <w:t>todas la empresas</w:t>
      </w:r>
      <w:proofErr w:type="gramEnd"/>
      <w:r w:rsidR="0002146F">
        <w:t xml:space="preserve"> por igual, por ejemplo el </w:t>
      </w:r>
      <w:proofErr w:type="spellStart"/>
      <w:r w:rsidR="0002146F">
        <w:t>co</w:t>
      </w:r>
      <w:proofErr w:type="spellEnd"/>
      <w:r w:rsidR="0002146F">
        <w:t>-financiamiento del Gerente o la inversión en publicidad conjunta, puede haber asperezas si es que no todos los empresarios contribuyen o participan en los negocios conjuntos.</w:t>
      </w:r>
    </w:p>
    <w:p w:rsidR="0002146F" w:rsidRDefault="0002146F" w:rsidP="00D90519">
      <w:pPr>
        <w:pStyle w:val="Prrafodelista"/>
        <w:numPr>
          <w:ilvl w:val="0"/>
          <w:numId w:val="94"/>
        </w:numPr>
        <w:jc w:val="both"/>
      </w:pPr>
      <w:r>
        <w:rPr>
          <w:b/>
        </w:rPr>
        <w:t xml:space="preserve">Las </w:t>
      </w:r>
      <w:r w:rsidR="00E529DE">
        <w:rPr>
          <w:b/>
        </w:rPr>
        <w:t>empresas</w:t>
      </w:r>
      <w:r>
        <w:rPr>
          <w:b/>
        </w:rPr>
        <w:t xml:space="preserve"> rivales pueden tener grandes ganancias asociándose: </w:t>
      </w:r>
      <w:r w:rsidRPr="0002146F">
        <w:t xml:space="preserve">Contra la creencia extendida que las empresas que son rivales </w:t>
      </w:r>
      <w:r>
        <w:t>en</w:t>
      </w:r>
      <w:r w:rsidRPr="0002146F">
        <w:t xml:space="preserve"> el mismo giro de negocios</w:t>
      </w:r>
      <w:r>
        <w:t>,</w:t>
      </w:r>
      <w:r w:rsidRPr="0002146F">
        <w:t xml:space="preserve"> difícilmente se podrían asociar </w:t>
      </w:r>
      <w:r w:rsidR="00E529DE">
        <w:t xml:space="preserve">existen casos aleccionadores de los beneficios de asociarse siendo empresas iguales o parecidas. </w:t>
      </w:r>
      <w:r w:rsidRPr="0002146F">
        <w:t xml:space="preserve">Las empresas del mismo rubro de negocios pueden beneficiarse con economías </w:t>
      </w:r>
      <w:r w:rsidR="00E529DE">
        <w:t>de escala en la comercialización de productos por ejemplo hacia grandes compradores internacionales de confecciones que compran en grandes volúmenes con la condición que el producto sea de calidad estandarizada. También se pueden beneficiar con ahorros de costos las empresas que se asocian para organizar y reducir los costos de su cadena de suministro, como el caso de las redes de Hoteles en Cusco.</w:t>
      </w:r>
    </w:p>
    <w:p w:rsidR="00E529DE" w:rsidRDefault="00E529DE" w:rsidP="00D90519">
      <w:pPr>
        <w:pStyle w:val="Prrafodelista"/>
        <w:numPr>
          <w:ilvl w:val="0"/>
          <w:numId w:val="94"/>
        </w:numPr>
        <w:jc w:val="both"/>
      </w:pPr>
      <w:r w:rsidRPr="00E529DE">
        <w:rPr>
          <w:b/>
        </w:rPr>
        <w:t xml:space="preserve">Empresas radicalmente distintas pueden asociarse </w:t>
      </w:r>
      <w:r>
        <w:rPr>
          <w:b/>
        </w:rPr>
        <w:t xml:space="preserve">en red </w:t>
      </w:r>
      <w:r w:rsidRPr="00E529DE">
        <w:rPr>
          <w:b/>
        </w:rPr>
        <w:t>para complementarse en la cadena de valor</w:t>
      </w:r>
      <w:r>
        <w:t xml:space="preserve">: </w:t>
      </w:r>
      <w:r w:rsidR="007923C6">
        <w:t>También existe la creencia que las empresas que tienen diferentes posiciones tensas de cliente – proveedor en la cadena de valor no se beneficiarían de una red empresarial. Sin embargo, en Gamarra se han visto casos de redes cuya fortaleza e desarrollar relaciones complementarias en la producción en las que individualmente tienen fortalezas, como el diseño, la confección u otras operaciones específicas. En Cusco se han asociado una agencia, un hotel, 2 restaurantes y una clínica para ofrecer un paquete turístico con asistencia médica.</w:t>
      </w:r>
    </w:p>
    <w:p w:rsidR="00E529DE" w:rsidRPr="0002146F" w:rsidRDefault="00E529DE" w:rsidP="00D90519">
      <w:pPr>
        <w:pStyle w:val="Prrafodelista"/>
        <w:numPr>
          <w:ilvl w:val="0"/>
          <w:numId w:val="94"/>
        </w:numPr>
        <w:jc w:val="both"/>
      </w:pPr>
      <w:r>
        <w:rPr>
          <w:b/>
        </w:rPr>
        <w:t xml:space="preserve">Las redes con mayores logros son las que son lideradas por emprendedores: </w:t>
      </w:r>
      <w:r w:rsidR="007923C6" w:rsidRPr="007923C6">
        <w:t xml:space="preserve">La </w:t>
      </w:r>
      <w:proofErr w:type="spellStart"/>
      <w:r w:rsidR="007923C6" w:rsidRPr="007923C6">
        <w:t>asociatividad</w:t>
      </w:r>
      <w:proofErr w:type="spellEnd"/>
      <w:r w:rsidR="007923C6" w:rsidRPr="007923C6">
        <w:t xml:space="preserve"> no anula las individualidades</w:t>
      </w:r>
      <w:r w:rsidR="007923C6">
        <w:t>,</w:t>
      </w:r>
      <w:r w:rsidR="007923C6" w:rsidRPr="007923C6">
        <w:t xml:space="preserve"> ni la iniciativa personal</w:t>
      </w:r>
      <w:r w:rsidR="00942037">
        <w:t xml:space="preserve">, </w:t>
      </w:r>
      <w:proofErr w:type="spellStart"/>
      <w:r w:rsidR="00942037">
        <w:t>si no</w:t>
      </w:r>
      <w:proofErr w:type="spellEnd"/>
      <w:r w:rsidR="00942037">
        <w:t xml:space="preserve"> más bien potencia las redes de capital social del emprendedor. El éxito de las redes no depende centralmente de la habilidad del articulador, sino del espíritu emprendedor de los integrantes de la red. La Red los Quechuas de Gamarra y la Red Pacha </w:t>
      </w:r>
      <w:proofErr w:type="spellStart"/>
      <w:r w:rsidR="00942037">
        <w:t>Paqareq</w:t>
      </w:r>
      <w:proofErr w:type="spellEnd"/>
      <w:r w:rsidR="00942037">
        <w:t xml:space="preserve"> de Turismo Rural Comunitario está integrada por jóvenes emprendedores que impulsan sus negocio.</w:t>
      </w:r>
    </w:p>
    <w:p w:rsidR="00CC1835" w:rsidRDefault="00942037" w:rsidP="00D90519">
      <w:pPr>
        <w:pStyle w:val="Prrafodelista"/>
        <w:numPr>
          <w:ilvl w:val="0"/>
          <w:numId w:val="94"/>
        </w:numPr>
        <w:jc w:val="both"/>
      </w:pPr>
      <w:r w:rsidRPr="00942037">
        <w:rPr>
          <w:b/>
        </w:rPr>
        <w:t xml:space="preserve">Un factor de éxito para la conformación de las redes es que las empresas tengan </w:t>
      </w:r>
      <w:r w:rsidR="00CC1835" w:rsidRPr="00942037">
        <w:rPr>
          <w:b/>
        </w:rPr>
        <w:t>experiencia</w:t>
      </w:r>
      <w:r w:rsidRPr="00942037">
        <w:rPr>
          <w:b/>
        </w:rPr>
        <w:t>s</w:t>
      </w:r>
      <w:r w:rsidR="00CC1835" w:rsidRPr="00942037">
        <w:rPr>
          <w:b/>
        </w:rPr>
        <w:t xml:space="preserve"> </w:t>
      </w:r>
      <w:r w:rsidRPr="00942037">
        <w:rPr>
          <w:b/>
        </w:rPr>
        <w:t xml:space="preserve">positivas </w:t>
      </w:r>
      <w:r w:rsidR="00CC1835" w:rsidRPr="00942037">
        <w:rPr>
          <w:b/>
        </w:rPr>
        <w:t>previa</w:t>
      </w:r>
      <w:r w:rsidRPr="00942037">
        <w:rPr>
          <w:b/>
        </w:rPr>
        <w:t>s</w:t>
      </w:r>
      <w:r>
        <w:t xml:space="preserve">: Por las presiones normales en la ejecución de los Proyectos algunas de las redes se conforman a partir de la iniciativa que busca “juntar” </w:t>
      </w:r>
      <w:proofErr w:type="gramStart"/>
      <w:r>
        <w:t>( no</w:t>
      </w:r>
      <w:proofErr w:type="gramEnd"/>
      <w:r>
        <w:t xml:space="preserve"> asociar) empresas sin evaluar sus compatibilidades</w:t>
      </w:r>
      <w:r w:rsidR="003C477C">
        <w:t xml:space="preserve">. Por efectos del azar estas “citas a ciegas” entre empresas pueden cuajar y tener resultados, constituyéndose una red; pero en la generalidad de los casos estas formas de </w:t>
      </w:r>
      <w:r>
        <w:t xml:space="preserve">articular </w:t>
      </w:r>
      <w:r w:rsidR="003C477C">
        <w:t>redes están condenadas al fracaso. La relación previa de confianza puede ser un catalizado</w:t>
      </w:r>
      <w:r w:rsidR="00C71510">
        <w:t>r</w:t>
      </w:r>
      <w:r w:rsidR="003C477C">
        <w:t xml:space="preserve"> de las energías positivas a favor de </w:t>
      </w:r>
      <w:r w:rsidR="00C71510">
        <w:t>proyectos conjuntos</w:t>
      </w:r>
      <w:r w:rsidR="003C477C">
        <w:t>.</w:t>
      </w:r>
    </w:p>
    <w:p w:rsidR="001B5790" w:rsidRDefault="001B5790" w:rsidP="00D90519">
      <w:pPr>
        <w:pStyle w:val="Prrafodelista"/>
        <w:numPr>
          <w:ilvl w:val="0"/>
          <w:numId w:val="94"/>
        </w:numPr>
        <w:jc w:val="both"/>
      </w:pPr>
      <w:r w:rsidRPr="001B5790">
        <w:rPr>
          <w:b/>
        </w:rPr>
        <w:lastRenderedPageBreak/>
        <w:t xml:space="preserve">El mercado y los intereses comerciales </w:t>
      </w:r>
      <w:r>
        <w:rPr>
          <w:b/>
        </w:rPr>
        <w:t xml:space="preserve">de las empresas </w:t>
      </w:r>
      <w:r w:rsidR="00046A46">
        <w:rPr>
          <w:b/>
        </w:rPr>
        <w:t xml:space="preserve">son un </w:t>
      </w:r>
      <w:r w:rsidRPr="001B5790">
        <w:rPr>
          <w:b/>
        </w:rPr>
        <w:t xml:space="preserve">poderoso </w:t>
      </w:r>
      <w:r>
        <w:rPr>
          <w:b/>
        </w:rPr>
        <w:t xml:space="preserve">factor </w:t>
      </w:r>
      <w:r w:rsidRPr="001B5790">
        <w:rPr>
          <w:b/>
        </w:rPr>
        <w:t>articulador</w:t>
      </w:r>
      <w:r>
        <w:rPr>
          <w:b/>
        </w:rPr>
        <w:t xml:space="preserve"> de la red</w:t>
      </w:r>
      <w:r>
        <w:t>:</w:t>
      </w:r>
      <w:r w:rsidR="00046A46">
        <w:t xml:space="preserve"> La mayoría de los empresarios valora como muy positivas todas las acciones comerciales orientadas a promover sus productos y facilitar el acceso al mercado, tal como participar en ferias y misiones comerciales, realizar promoción y publicidad de los productos y servicios, desarrollar una página web, etc.</w:t>
      </w:r>
      <w:r w:rsidR="00C71510">
        <w:t xml:space="preserve"> El mercado, especialmente el internacional, pone en agenda de la red nuevos temas a ser abordados asociativamente como la </w:t>
      </w:r>
      <w:proofErr w:type="spellStart"/>
      <w:r w:rsidR="00C71510">
        <w:t>la</w:t>
      </w:r>
      <w:proofErr w:type="spellEnd"/>
      <w:r w:rsidR="00C71510">
        <w:t xml:space="preserve"> estandarización de calidad, la certificación conjunta, las marcas colectivas, etc.</w:t>
      </w:r>
    </w:p>
    <w:p w:rsidR="00C71510" w:rsidRPr="00C71510" w:rsidRDefault="00C71510" w:rsidP="00D90519">
      <w:pPr>
        <w:pStyle w:val="Prrafodelista"/>
        <w:numPr>
          <w:ilvl w:val="0"/>
          <w:numId w:val="94"/>
        </w:numPr>
        <w:jc w:val="both"/>
      </w:pPr>
      <w:r>
        <w:rPr>
          <w:b/>
        </w:rPr>
        <w:t xml:space="preserve">Las redes son un poderoso mecanismo de difusión de las oportunidades y desafíos: </w:t>
      </w:r>
      <w:r w:rsidRPr="00C71510">
        <w:t>a trav</w:t>
      </w:r>
      <w:r>
        <w:t>é</w:t>
      </w:r>
      <w:r w:rsidRPr="00C71510">
        <w:t xml:space="preserve">s de las redes </w:t>
      </w:r>
      <w:r w:rsidR="00A5155B">
        <w:t xml:space="preserve">se puede difundir información sobre oportunidades comerciales, sobre tecnologías, sobre tendencias del mercado, sobre inversionistas, </w:t>
      </w:r>
      <w:proofErr w:type="spellStart"/>
      <w:r w:rsidR="00A5155B">
        <w:t>etc</w:t>
      </w:r>
      <w:proofErr w:type="spellEnd"/>
      <w:r w:rsidR="00A5155B">
        <w:t xml:space="preserve"> con una velocidad mayor que cuando la empresa está aislada.</w:t>
      </w:r>
    </w:p>
    <w:p w:rsidR="00CC1835" w:rsidRDefault="00CC1835" w:rsidP="00D90519">
      <w:pPr>
        <w:pStyle w:val="Prrafodelista"/>
        <w:numPr>
          <w:ilvl w:val="0"/>
          <w:numId w:val="94"/>
        </w:numPr>
        <w:jc w:val="both"/>
      </w:pPr>
      <w:r w:rsidRPr="001B5790">
        <w:rPr>
          <w:b/>
        </w:rPr>
        <w:t xml:space="preserve">Un gerente o articulador que conoce en profundidad el sector económico de las empresas de la red tiene mayores </w:t>
      </w:r>
      <w:r w:rsidR="001B5790" w:rsidRPr="001B5790">
        <w:rPr>
          <w:b/>
        </w:rPr>
        <w:t>facilidades para relacionarse y articular a las empresas de la Red</w:t>
      </w:r>
      <w:r w:rsidR="001B5790">
        <w:t xml:space="preserve">. En Gamarra los articuladores provenían del área técnica o de operaciones del sector confecciones; mientras que los articuladores de Cusco provenían de la experiencia de promoción a las PYME o de la experiencia académica en gestión. Los empresarios de las redes de Cusco señalaban que </w:t>
      </w:r>
      <w:r w:rsidR="00046A46">
        <w:t xml:space="preserve">se requería personal con experiencia gerencial y conocimiento del sector. Ello explica porque </w:t>
      </w:r>
      <w:r w:rsidR="001B5790">
        <w:t>los articuladores en Cusco han tenido mayor rotación</w:t>
      </w:r>
      <w:r w:rsidR="00046A46">
        <w:t>;</w:t>
      </w:r>
      <w:r w:rsidR="001B5790">
        <w:t xml:space="preserve"> e incluso se han formado redes </w:t>
      </w:r>
      <w:r w:rsidR="00046A46">
        <w:t>sin articuladores.</w:t>
      </w:r>
    </w:p>
    <w:p w:rsidR="00E850D6" w:rsidRPr="00E850D6" w:rsidRDefault="00E850D6" w:rsidP="00D90519">
      <w:pPr>
        <w:pStyle w:val="Prrafodelista"/>
        <w:numPr>
          <w:ilvl w:val="0"/>
          <w:numId w:val="94"/>
        </w:numPr>
        <w:jc w:val="both"/>
      </w:pPr>
      <w:r>
        <w:rPr>
          <w:b/>
        </w:rPr>
        <w:t xml:space="preserve">Las capacidades y competencias de articulador y gerente deben ser aprendidas: </w:t>
      </w:r>
      <w:r w:rsidRPr="00E850D6">
        <w:t xml:space="preserve">Nos referimos a que el </w:t>
      </w:r>
      <w:r>
        <w:t xml:space="preserve">consultor que va a hacer las veces de </w:t>
      </w:r>
      <w:r w:rsidRPr="00E850D6">
        <w:t xml:space="preserve">articulador, facilitador  </w:t>
      </w:r>
      <w:r>
        <w:t>o gerente de las redes debe conocer algunas técnicas de capacitación y asistencia técnica que están orientadas a desencadenar un proceso asociativos, que tampoco dicho sea de paso, es espontáneo. Por tal razón, es necesario hacer un buen proceso de selección e articuladores pero además es indispensable un programa de formación.</w:t>
      </w:r>
    </w:p>
    <w:p w:rsidR="008F5BC8" w:rsidRDefault="00BB0258" w:rsidP="00D90519">
      <w:pPr>
        <w:pStyle w:val="Prrafodelista"/>
        <w:numPr>
          <w:ilvl w:val="0"/>
          <w:numId w:val="94"/>
        </w:numPr>
        <w:jc w:val="both"/>
      </w:pPr>
      <w:r w:rsidRPr="00BB0258">
        <w:rPr>
          <w:b/>
        </w:rPr>
        <w:t>La pertenencia de una empresa a una red es eterna mientras dura</w:t>
      </w:r>
      <w:r>
        <w:t xml:space="preserve">: </w:t>
      </w:r>
      <w:r w:rsidR="008F5BC8">
        <w:t xml:space="preserve">La movilidad de las empresas en las redes puede significar crisis pasajera pero no supone el fin de la red. Las redes empresariales son entidades sociales vivas </w:t>
      </w:r>
      <w:r>
        <w:t>en las que generalmente entran y salen las empresas. Muchos empresarios se retiran de las redes por diversas y heterogéneas razones: no se percibe los beneficios de asociarse</w:t>
      </w:r>
      <w:r w:rsidR="009531E9">
        <w:t>,</w:t>
      </w:r>
      <w:r>
        <w:t xml:space="preserve"> en general</w:t>
      </w:r>
      <w:r w:rsidR="009531E9">
        <w:t>,</w:t>
      </w:r>
      <w:r>
        <w:t xml:space="preserve"> </w:t>
      </w:r>
      <w:r w:rsidR="009531E9">
        <w:t>y/o</w:t>
      </w:r>
      <w:r>
        <w:t xml:space="preserve"> con los otros empresarios de la red</w:t>
      </w:r>
      <w:r w:rsidR="009531E9">
        <w:t>,</w:t>
      </w:r>
      <w:r>
        <w:t xml:space="preserve"> en particular; se percibe cierto grado de competencia y conflicto de intereses entre las empresas (sobre todo cuando los mercado están deprimidos: cuando hay bonanzas hay espacio para todos)</w:t>
      </w:r>
      <w:r w:rsidR="001608D0">
        <w:t>; pensaron inicialmente que al participar en el Proyecto tendrían acceso a algún subsidio pero en realidad ahora tienen incluso que cofinanciar acciones</w:t>
      </w:r>
      <w:r w:rsidR="00CC1835">
        <w:t xml:space="preserve"> (nos cuentan que algunas empresarios salieron de las redes cuando tuvieron que invertir algo)</w:t>
      </w:r>
      <w:r w:rsidR="001608D0">
        <w:t>;</w:t>
      </w:r>
      <w:r>
        <w:t xml:space="preserve"> la red no avanza en la consecución de sus planes y el logro de </w:t>
      </w:r>
      <w:r w:rsidR="001608D0">
        <w:t xml:space="preserve">sus </w:t>
      </w:r>
      <w:r>
        <w:t>objetivos</w:t>
      </w:r>
      <w:r w:rsidR="001608D0">
        <w:t>;</w:t>
      </w:r>
      <w:r>
        <w:t xml:space="preserve"> hasta una simple incompatibilidad de caracteres, personalidades y culturas. </w:t>
      </w:r>
      <w:r w:rsidR="001608D0">
        <w:t xml:space="preserve">Es un proceso normal que hay </w:t>
      </w:r>
      <w:proofErr w:type="spellStart"/>
      <w:r w:rsidR="001608D0">
        <w:t>decantamiento</w:t>
      </w:r>
      <w:proofErr w:type="spellEnd"/>
      <w:r w:rsidR="001608D0">
        <w:t xml:space="preserve"> y se retiren los que pierden el interés </w:t>
      </w:r>
      <w:r>
        <w:t xml:space="preserve">en </w:t>
      </w:r>
      <w:r w:rsidR="001608D0">
        <w:t xml:space="preserve">la </w:t>
      </w:r>
      <w:proofErr w:type="spellStart"/>
      <w:r w:rsidR="001608D0">
        <w:t>asociatividad</w:t>
      </w:r>
      <w:proofErr w:type="spellEnd"/>
      <w:r w:rsidR="001608D0">
        <w:t xml:space="preserve">. También </w:t>
      </w:r>
      <w:r w:rsidR="00CC1835">
        <w:t xml:space="preserve">se da el proceso contrario y se </w:t>
      </w:r>
      <w:r>
        <w:t xml:space="preserve">pueden incorporar otros empresarios </w:t>
      </w:r>
      <w:r w:rsidR="00CC1835">
        <w:t xml:space="preserve">a </w:t>
      </w:r>
      <w:r>
        <w:t>las</w:t>
      </w:r>
      <w:r w:rsidR="00CC1835">
        <w:t xml:space="preserve"> redes ya constituidas; aquí el </w:t>
      </w:r>
      <w:r w:rsidR="00CC1835">
        <w:lastRenderedPageBreak/>
        <w:t>tema puede ser al revés: si la incorporación de un nuevo miembro genera resistencias internas que puedan poner en riesgo nuevamente la estabilidad de la red.</w:t>
      </w:r>
    </w:p>
    <w:p w:rsidR="003C477C" w:rsidRDefault="003C477C" w:rsidP="00D90519">
      <w:pPr>
        <w:pStyle w:val="Prrafodelista"/>
        <w:numPr>
          <w:ilvl w:val="0"/>
          <w:numId w:val="94"/>
        </w:numPr>
        <w:jc w:val="both"/>
      </w:pPr>
      <w:r>
        <w:rPr>
          <w:b/>
        </w:rPr>
        <w:t xml:space="preserve">Mercados saturados de subsidios para la Asistencia Técnica no ayudan a contar con los mejores servicios profesionales: </w:t>
      </w:r>
      <w:r w:rsidRPr="003C477C">
        <w:t xml:space="preserve">Uno de los beneficios prometidos por la estrategia de redes </w:t>
      </w:r>
      <w:r>
        <w:t>es la posibilidad de contar con servicios de gerencia o de asistencia técnica a costos compartidos. Sin embargo, en entornos con altos subsidios los profesionales de calidad migran a otras opciones laborales.</w:t>
      </w:r>
    </w:p>
    <w:p w:rsidR="003C477C" w:rsidRDefault="003C477C" w:rsidP="00D90519">
      <w:pPr>
        <w:pStyle w:val="Prrafodelista"/>
        <w:numPr>
          <w:ilvl w:val="0"/>
          <w:numId w:val="94"/>
        </w:numPr>
        <w:jc w:val="both"/>
      </w:pPr>
      <w:r>
        <w:rPr>
          <w:b/>
        </w:rPr>
        <w:t xml:space="preserve">La formación de redes empresariales puede ser una estrategia inclusiva pero no exclusiva: </w:t>
      </w:r>
      <w:r w:rsidRPr="003C477C">
        <w:t>Hemos podido apreciar</w:t>
      </w:r>
      <w:r>
        <w:t>,</w:t>
      </w:r>
      <w:r w:rsidRPr="003C477C">
        <w:t xml:space="preserve"> </w:t>
      </w:r>
      <w:r>
        <w:t>e</w:t>
      </w:r>
      <w:r w:rsidRPr="003C477C">
        <w:t xml:space="preserve">n el caso de  algunas redes de Cusco dirigidas al Turismo Rural Comunitario </w:t>
      </w:r>
      <w:r>
        <w:t xml:space="preserve">que </w:t>
      </w:r>
      <w:r w:rsidR="00C03B17">
        <w:t>se han constituido en base a las mismas comunidades rurales</w:t>
      </w:r>
      <w:r w:rsidR="00C03B17" w:rsidRPr="00C03B17">
        <w:t xml:space="preserve"> </w:t>
      </w:r>
      <w:r w:rsidR="00C03B17">
        <w:t xml:space="preserve">que ofrecen dicho servicio, comunidades de condición socioeconómica pobre y extremo pobre. La participación de las comunidades en la red les abre una ventana de inclusión al mercado global pero sus servicios no son ofrecidos “exclusivamente” a un operador turístico </w:t>
      </w:r>
      <w:proofErr w:type="spellStart"/>
      <w:r w:rsidR="00C03B17">
        <w:t>si no</w:t>
      </w:r>
      <w:proofErr w:type="spellEnd"/>
      <w:r w:rsidR="00C03B17">
        <w:t xml:space="preserve"> a todos los operadores que quieran (a diferencia de otros negocios inclusivos).</w:t>
      </w:r>
    </w:p>
    <w:p w:rsidR="00EA3F7B" w:rsidRDefault="00C03B17" w:rsidP="00D90519">
      <w:pPr>
        <w:pStyle w:val="Prrafodelista"/>
        <w:numPr>
          <w:ilvl w:val="0"/>
          <w:numId w:val="94"/>
        </w:numPr>
        <w:jc w:val="both"/>
      </w:pPr>
      <w:r w:rsidRPr="00EA3F7B">
        <w:rPr>
          <w:b/>
        </w:rPr>
        <w:t xml:space="preserve">Los gobiernos locales pueden ser excelentes aliados para promover la difusión de la estrategia de redes: </w:t>
      </w:r>
      <w:r w:rsidRPr="00C03B17">
        <w:t xml:space="preserve">Los gobiernos locales </w:t>
      </w:r>
      <w:r>
        <w:t xml:space="preserve">tienen un bien público que se llama “capacidad de convocatoria” y por tanto pueden contribuir al desarrollo de las redes: pueden </w:t>
      </w:r>
      <w:r w:rsidR="00D2781B">
        <w:t>p</w:t>
      </w:r>
      <w:r>
        <w:t xml:space="preserve">romover </w:t>
      </w:r>
      <w:r w:rsidR="00D2781B">
        <w:t>el mercadeo del territorio donde se realiza la actividad de la red (particularmente cuando se trata del turismo), pueden proveer algunos servicios públicos (</w:t>
      </w:r>
      <w:proofErr w:type="spellStart"/>
      <w:r w:rsidR="00D2781B">
        <w:t>p.e</w:t>
      </w:r>
      <w:proofErr w:type="spellEnd"/>
      <w:r w:rsidR="00D2781B">
        <w:t>. seguridad en Gamarra) o facilitar algunas pequeñas obras de infraestructura que faciliten la labor de la red (</w:t>
      </w:r>
      <w:proofErr w:type="spellStart"/>
      <w:r w:rsidR="00D2781B">
        <w:t>p.e</w:t>
      </w:r>
      <w:proofErr w:type="spellEnd"/>
      <w:r w:rsidR="00D2781B">
        <w:t xml:space="preserve">. poniendo en valor un camino o un atractivo turístico). </w:t>
      </w:r>
    </w:p>
    <w:p w:rsidR="00CC1835" w:rsidRDefault="00D2781B" w:rsidP="00D90519">
      <w:pPr>
        <w:pStyle w:val="Prrafodelista"/>
        <w:numPr>
          <w:ilvl w:val="0"/>
          <w:numId w:val="94"/>
        </w:numPr>
        <w:jc w:val="both"/>
      </w:pPr>
      <w:r w:rsidRPr="00EA3F7B">
        <w:rPr>
          <w:b/>
        </w:rPr>
        <w:t>Los Proyecto</w:t>
      </w:r>
      <w:r w:rsidR="00EA3F7B" w:rsidRPr="00EA3F7B">
        <w:rPr>
          <w:b/>
        </w:rPr>
        <w:t>s</w:t>
      </w:r>
      <w:r w:rsidRPr="00EA3F7B">
        <w:rPr>
          <w:b/>
        </w:rPr>
        <w:t xml:space="preserve"> de Redes se pueden ejecutar con mayor flexibilidad, eficiencia y transparencia des</w:t>
      </w:r>
      <w:r w:rsidR="00EA3F7B" w:rsidRPr="00EA3F7B">
        <w:rPr>
          <w:b/>
        </w:rPr>
        <w:t>d</w:t>
      </w:r>
      <w:r w:rsidRPr="00EA3F7B">
        <w:rPr>
          <w:b/>
        </w:rPr>
        <w:t>e instituciones privadas</w:t>
      </w:r>
      <w:r>
        <w:t xml:space="preserve">: La experiencia ha demostrado que en la primera fase del proyecto los vaivenes de la política pública impidieron que PROMPYME cumpliera con su rol de contraparte y ejecutor del Proyecto. </w:t>
      </w:r>
      <w:r w:rsidR="00EA3F7B">
        <w:t>También existen problemas de eficiencia por l</w:t>
      </w:r>
      <w:r w:rsidR="00CC1835">
        <w:t xml:space="preserve">a </w:t>
      </w:r>
      <w:r w:rsidR="00EA3F7B">
        <w:t xml:space="preserve">capacidad de gestión de recursos del estado, dados los controles y normativas que tiene que seguir el estado. La </w:t>
      </w:r>
      <w:r w:rsidR="00CC1835">
        <w:t>mejor forma de ejecución es a través de una entidad privada m</w:t>
      </w:r>
      <w:r>
        <w:t>á</w:t>
      </w:r>
      <w:r w:rsidR="00CC1835">
        <w:t xml:space="preserve">s estable </w:t>
      </w:r>
      <w:r>
        <w:t xml:space="preserve">que no esté sometida a las turbulencias políticas. </w:t>
      </w:r>
    </w:p>
    <w:p w:rsidR="00CC1835" w:rsidRDefault="00EA3F7B" w:rsidP="00D90519">
      <w:pPr>
        <w:pStyle w:val="Prrafodelista"/>
        <w:numPr>
          <w:ilvl w:val="0"/>
          <w:numId w:val="94"/>
        </w:numPr>
        <w:jc w:val="both"/>
      </w:pPr>
      <w:r w:rsidRPr="00EA3F7B">
        <w:rPr>
          <w:b/>
        </w:rPr>
        <w:t xml:space="preserve">Un Proyecto de apoyo al desarrollo de redes empresariales para la competitividad es más eficaz y sostenible si genera un espacio de interacción entre redes (“Red de Redes”): </w:t>
      </w:r>
      <w:r w:rsidRPr="00EA3F7B">
        <w:t xml:space="preserve">Tanto los resultados inmediatos como la capacidad de estimular la conformación de más redes y de tener impacto en la competitividad del conglomerado respectivo aumentan con la generación de un espacio institucional, también con un referente físico, que favorezca la interacción entre las redes como mecanismo de aprendizaje y </w:t>
      </w:r>
      <w:r>
        <w:t>como un mecanismo para desarrollar acciones colectivas</w:t>
      </w:r>
      <w:r w:rsidRPr="00EA3F7B">
        <w:t>.</w:t>
      </w:r>
    </w:p>
    <w:p w:rsidR="00C71510" w:rsidRPr="00EA3F7B" w:rsidRDefault="00C71510" w:rsidP="00D90519">
      <w:pPr>
        <w:pStyle w:val="Prrafodelista"/>
        <w:numPr>
          <w:ilvl w:val="0"/>
          <w:numId w:val="94"/>
        </w:numPr>
        <w:jc w:val="both"/>
      </w:pPr>
      <w:r w:rsidRPr="00E850D6">
        <w:rPr>
          <w:b/>
        </w:rPr>
        <w:t>El Proyecto a veces tiene que actuar en todo los “pisos” del fomento para incentivar las redes empresariales:</w:t>
      </w:r>
      <w:r>
        <w:t xml:space="preserve"> </w:t>
      </w:r>
      <w:r w:rsidR="00EA3F7B">
        <w:t xml:space="preserve">Para lograr efectos a nivel de las redes y las empresas (nivel micro) muchas veces el Proyecto tienen que </w:t>
      </w:r>
      <w:r>
        <w:t xml:space="preserve">movilizar para algunas acciones colectivas a todas las </w:t>
      </w:r>
      <w:r>
        <w:lastRenderedPageBreak/>
        <w:t xml:space="preserve">redes (para una feria o misión comercial </w:t>
      </w:r>
      <w:proofErr w:type="spellStart"/>
      <w:r>
        <w:t>p.e</w:t>
      </w:r>
      <w:proofErr w:type="spellEnd"/>
      <w:r>
        <w:t xml:space="preserve">.) o incidir en </w:t>
      </w:r>
      <w:r w:rsidR="00EA3F7B">
        <w:t xml:space="preserve">interlocutores públicos para temas de política e infraestructura pública </w:t>
      </w:r>
      <w:r>
        <w:t>(Macro). Para ello el proyecto tienen que contemplar apoyos para todo los niveles (empresa, red, red de redes y entorno).</w:t>
      </w:r>
    </w:p>
    <w:p w:rsidR="00E5533E" w:rsidRDefault="00E5533E">
      <w:pPr>
        <w:spacing w:after="0" w:line="240" w:lineRule="auto"/>
      </w:pPr>
    </w:p>
    <w:p w:rsidR="00E5533E" w:rsidRPr="00C857F1" w:rsidRDefault="00E5533E" w:rsidP="00E5533E">
      <w:pPr>
        <w:pStyle w:val="Ttulo1"/>
      </w:pPr>
      <w:bookmarkStart w:id="67" w:name="_Toc305684411"/>
      <w:r>
        <w:t>RECOMENDACIONES</w:t>
      </w:r>
      <w:bookmarkEnd w:id="67"/>
    </w:p>
    <w:p w:rsidR="00E5533E" w:rsidRDefault="00E5533E"/>
    <w:p w:rsidR="00E850D6" w:rsidRPr="00C857F1" w:rsidRDefault="00E850D6" w:rsidP="00E850D6">
      <w:pPr>
        <w:pStyle w:val="Ttulo2"/>
      </w:pPr>
      <w:bookmarkStart w:id="68" w:name="_Toc305684412"/>
      <w:r>
        <w:t>Entidades Facilitadoras</w:t>
      </w:r>
      <w:bookmarkEnd w:id="68"/>
      <w:r>
        <w:t xml:space="preserve"> </w:t>
      </w:r>
    </w:p>
    <w:p w:rsidR="00E5533E" w:rsidRDefault="00E5533E"/>
    <w:p w:rsidR="009C129F" w:rsidRDefault="0089011F" w:rsidP="00D90519">
      <w:pPr>
        <w:pStyle w:val="Prrafodelista"/>
        <w:numPr>
          <w:ilvl w:val="0"/>
          <w:numId w:val="93"/>
        </w:numPr>
        <w:ind w:left="284" w:hanging="284"/>
        <w:jc w:val="both"/>
      </w:pPr>
      <w:r>
        <w:t xml:space="preserve">El desarrollo de futuros proyectos de promoción de la </w:t>
      </w:r>
      <w:proofErr w:type="spellStart"/>
      <w:r>
        <w:t>asociatividad</w:t>
      </w:r>
      <w:proofErr w:type="spellEnd"/>
      <w:r>
        <w:t xml:space="preserve"> orientado a promover la competitividad y el crecimiento económico de las micro, pequeñas y medianas empresas requiere una reorientación estratégica, entendida como un esfuerzo de focalización de los Programa en aquellos </w:t>
      </w:r>
      <w:proofErr w:type="spellStart"/>
      <w:r>
        <w:t>cluster</w:t>
      </w:r>
      <w:proofErr w:type="spellEnd"/>
      <w:r>
        <w:t xml:space="preserve"> y cadenas de valor priorizados por el estado; superando la actual confusión y desorden que existe entre los sectores sobre estas prioridades.</w:t>
      </w:r>
    </w:p>
    <w:p w:rsidR="0070564E" w:rsidRDefault="0089011F" w:rsidP="00D90519">
      <w:pPr>
        <w:pStyle w:val="Prrafodelista"/>
        <w:numPr>
          <w:ilvl w:val="0"/>
          <w:numId w:val="93"/>
        </w:numPr>
        <w:ind w:left="284" w:hanging="284"/>
        <w:jc w:val="both"/>
      </w:pPr>
      <w:r>
        <w:t xml:space="preserve">Este sería el marco estratégico adecuado para que instituciones que tienen un rol facilitador de segundo piso como </w:t>
      </w:r>
      <w:proofErr w:type="spellStart"/>
      <w:r>
        <w:t>Intercooperation</w:t>
      </w:r>
      <w:proofErr w:type="spellEnd"/>
      <w:r>
        <w:t xml:space="preserve"> puedan orientar sus Proyectos </w:t>
      </w:r>
      <w:r w:rsidR="0070564E">
        <w:t xml:space="preserve">en este marco. Por cierto la priorización de </w:t>
      </w:r>
      <w:proofErr w:type="spellStart"/>
      <w:r w:rsidR="0070564E">
        <w:t>cluster</w:t>
      </w:r>
      <w:proofErr w:type="spellEnd"/>
      <w:r w:rsidR="0070564E">
        <w:t xml:space="preserve"> y cadenas es un instrumento público de planificación para programar recursos estatales del gobierno central y de algunos gobiernos regionales para ejecutar estos programas para la </w:t>
      </w:r>
      <w:proofErr w:type="spellStart"/>
      <w:r w:rsidR="0070564E">
        <w:t>asociatividad</w:t>
      </w:r>
      <w:proofErr w:type="spellEnd"/>
      <w:r w:rsidR="0070564E">
        <w:t xml:space="preserve">. </w:t>
      </w:r>
    </w:p>
    <w:p w:rsidR="0070564E" w:rsidRDefault="0070564E" w:rsidP="00D90519">
      <w:pPr>
        <w:pStyle w:val="Prrafodelista"/>
        <w:numPr>
          <w:ilvl w:val="0"/>
          <w:numId w:val="93"/>
        </w:numPr>
        <w:ind w:left="284" w:hanging="284"/>
        <w:jc w:val="both"/>
      </w:pPr>
      <w:r>
        <w:t xml:space="preserve">El concepto de gestión que se propone es que el estado </w:t>
      </w:r>
      <w:proofErr w:type="spellStart"/>
      <w:r>
        <w:t>tercerice</w:t>
      </w:r>
      <w:proofErr w:type="spellEnd"/>
      <w:r>
        <w:t xml:space="preserve"> la ejecución, monitoreo y evaluación de los programas de </w:t>
      </w:r>
      <w:proofErr w:type="spellStart"/>
      <w:r>
        <w:t>asociatividad</w:t>
      </w:r>
      <w:proofErr w:type="spellEnd"/>
      <w:r>
        <w:t>, reteniendo la función de establecer los lineamientos de la política, realizar la planificación, el monitoreo estratégico de los proyectos y la estrategia de comunicación de los logros y avances.</w:t>
      </w:r>
    </w:p>
    <w:p w:rsidR="0089011F" w:rsidRDefault="0070564E" w:rsidP="00D90519">
      <w:pPr>
        <w:pStyle w:val="Prrafodelista"/>
        <w:numPr>
          <w:ilvl w:val="0"/>
          <w:numId w:val="93"/>
        </w:numPr>
        <w:ind w:left="284" w:hanging="284"/>
        <w:jc w:val="both"/>
      </w:pPr>
      <w:r>
        <w:t>La idea es que la modalidad de asignación de los recursos de los Programas sea a través de un mecanismo de licitación pública y transparente y el mecanismo de ejecución sea por medio de instituciones privadas con experiencia como facilitadoras.</w:t>
      </w:r>
    </w:p>
    <w:p w:rsidR="00481A8C" w:rsidRDefault="00481A8C" w:rsidP="00D90519">
      <w:pPr>
        <w:pStyle w:val="Prrafodelista"/>
        <w:numPr>
          <w:ilvl w:val="0"/>
          <w:numId w:val="93"/>
        </w:numPr>
        <w:ind w:left="284" w:hanging="284"/>
        <w:jc w:val="both"/>
      </w:pPr>
      <w:r>
        <w:t xml:space="preserve">En aquellos </w:t>
      </w:r>
      <w:proofErr w:type="spellStart"/>
      <w:r>
        <w:t>cluster</w:t>
      </w:r>
      <w:proofErr w:type="spellEnd"/>
      <w:r>
        <w:t xml:space="preserve"> y cadenas productivas con una presencia gravitante de empresas anclas sería importante promover el convencimiento a estas empresas de la necesidad de invertir en programas privados  de promoción de la </w:t>
      </w:r>
      <w:proofErr w:type="spellStart"/>
      <w:r>
        <w:t>asociatividad</w:t>
      </w:r>
      <w:proofErr w:type="spellEnd"/>
      <w:r>
        <w:t xml:space="preserve"> (como estrategia para promover el desarrollo sostenible en las áreas de influencia de estas empresas ancla).</w:t>
      </w:r>
    </w:p>
    <w:p w:rsidR="0070564E" w:rsidRDefault="00481A8C" w:rsidP="00D90519">
      <w:pPr>
        <w:pStyle w:val="Prrafodelista"/>
        <w:numPr>
          <w:ilvl w:val="0"/>
          <w:numId w:val="93"/>
        </w:numPr>
        <w:ind w:left="284" w:hanging="284"/>
        <w:jc w:val="both"/>
      </w:pPr>
      <w:r>
        <w:t>Debería promoverse un mecanismo de formación certificado por una institución educativa en la metodología de formación de redes empresariales.</w:t>
      </w:r>
    </w:p>
    <w:p w:rsidR="00481A8C" w:rsidRDefault="00481A8C" w:rsidP="00D90519">
      <w:pPr>
        <w:pStyle w:val="Prrafodelista"/>
        <w:numPr>
          <w:ilvl w:val="0"/>
          <w:numId w:val="93"/>
        </w:numPr>
        <w:ind w:left="284" w:hanging="284"/>
        <w:jc w:val="both"/>
      </w:pPr>
      <w:r>
        <w:t xml:space="preserve">Se debe sugerir al estado que los programas que promueven la </w:t>
      </w:r>
      <w:proofErr w:type="spellStart"/>
      <w:r>
        <w:t>asociatividad</w:t>
      </w:r>
      <w:proofErr w:type="spellEnd"/>
      <w:r>
        <w:t xml:space="preserve"> especialmente aquellos que se realizan en el ámbito rural y con población pobre de la base de la pirámide deberían contar con recursos no solamente para cubrir parte de los costos de los servicio </w:t>
      </w:r>
      <w:r>
        <w:lastRenderedPageBreak/>
        <w:t xml:space="preserve">intangibles que requiere una iniciativa asociativa (gerencia, capacitación, asesoría, diseño, </w:t>
      </w:r>
      <w:proofErr w:type="spellStart"/>
      <w:r>
        <w:t>etc</w:t>
      </w:r>
      <w:proofErr w:type="spellEnd"/>
      <w:r>
        <w:t xml:space="preserve">) como propone el Proyecto Redes si no también algunos  insumos y viene </w:t>
      </w:r>
      <w:proofErr w:type="spellStart"/>
      <w:r>
        <w:t>stangibles</w:t>
      </w:r>
      <w:proofErr w:type="spellEnd"/>
      <w:r>
        <w:t xml:space="preserve"> que permitan desarrollar el proyecto colectivo.</w:t>
      </w:r>
    </w:p>
    <w:p w:rsidR="00145A50" w:rsidRDefault="00145A50" w:rsidP="00D90519">
      <w:pPr>
        <w:pStyle w:val="Prrafodelista"/>
        <w:numPr>
          <w:ilvl w:val="0"/>
          <w:numId w:val="93"/>
        </w:numPr>
        <w:ind w:left="284" w:hanging="284"/>
        <w:jc w:val="both"/>
      </w:pPr>
      <w:r>
        <w:t xml:space="preserve">Los Municipios Distritales podrían estimular el desarrollo de redes empresariales pero </w:t>
      </w:r>
      <w:proofErr w:type="gramStart"/>
      <w:r>
        <w:t>monitoreados</w:t>
      </w:r>
      <w:proofErr w:type="gramEnd"/>
      <w:r>
        <w:t xml:space="preserve"> con instituciones facilitadoras si es que se les dota de recursos con cierta flexibilidad.</w:t>
      </w:r>
    </w:p>
    <w:p w:rsidR="00145A50" w:rsidRDefault="00145A50" w:rsidP="00D90519">
      <w:pPr>
        <w:pStyle w:val="Prrafodelista"/>
        <w:numPr>
          <w:ilvl w:val="0"/>
          <w:numId w:val="93"/>
        </w:numPr>
        <w:ind w:left="284" w:hanging="284"/>
        <w:jc w:val="both"/>
      </w:pPr>
      <w:r>
        <w:t>Sería importante planificar y organizar un Concurso Nacional de Redes Empresariales o de Iniciativas Asociativas que pueda premiar y reconocer el esfuerzo colectivo de los empresarios que se asocian para salir adelante.</w:t>
      </w:r>
    </w:p>
    <w:p w:rsidR="00E850D6" w:rsidRDefault="00E850D6" w:rsidP="00E850D6"/>
    <w:p w:rsidR="00E850D6" w:rsidRPr="00C857F1" w:rsidRDefault="00E850D6" w:rsidP="00E850D6">
      <w:pPr>
        <w:pStyle w:val="Ttulo2"/>
      </w:pPr>
      <w:bookmarkStart w:id="69" w:name="_Toc305684413"/>
      <w:r>
        <w:t>Proveedores de servicios</w:t>
      </w:r>
      <w:bookmarkEnd w:id="69"/>
    </w:p>
    <w:p w:rsidR="00145A50" w:rsidRPr="00145A50" w:rsidRDefault="00145A50" w:rsidP="00145A50">
      <w:pPr>
        <w:pStyle w:val="Prrafodelista"/>
        <w:ind w:left="284"/>
        <w:jc w:val="both"/>
      </w:pPr>
    </w:p>
    <w:p w:rsidR="00145A50" w:rsidRDefault="00145A50" w:rsidP="00D90519">
      <w:pPr>
        <w:pStyle w:val="Prrafodelista"/>
        <w:numPr>
          <w:ilvl w:val="0"/>
          <w:numId w:val="93"/>
        </w:numPr>
        <w:ind w:left="284" w:hanging="284"/>
        <w:jc w:val="both"/>
      </w:pPr>
      <w:r>
        <w:t>Es necesario que se pueda capacitar a los profesionales y técnicos como proveedores de servicios de articulación empresarial con las metodologías ya desarrolladas</w:t>
      </w:r>
      <w:r w:rsidR="00935EB5">
        <w:t>, para incrementar el nivel de</w:t>
      </w:r>
      <w:r w:rsidR="00935EB5" w:rsidRPr="00935EB5">
        <w:t xml:space="preserve"> </w:t>
      </w:r>
      <w:r w:rsidR="00935EB5" w:rsidRPr="00145A50">
        <w:t>competencia y calificación profesional</w:t>
      </w:r>
      <w:r w:rsidR="00935EB5">
        <w:t>.</w:t>
      </w:r>
    </w:p>
    <w:p w:rsidR="00145A50" w:rsidRDefault="00145A50" w:rsidP="00D90519">
      <w:pPr>
        <w:pStyle w:val="Prrafodelista"/>
        <w:numPr>
          <w:ilvl w:val="0"/>
          <w:numId w:val="93"/>
        </w:numPr>
        <w:ind w:left="284" w:hanging="284"/>
        <w:jc w:val="both"/>
      </w:pPr>
      <w:r>
        <w:t xml:space="preserve">Es necesario convocar y reclutar a gerentes – articuladores entre los profesionales que forman el propio </w:t>
      </w:r>
      <w:proofErr w:type="spellStart"/>
      <w:r>
        <w:t>cluster</w:t>
      </w:r>
      <w:proofErr w:type="spellEnd"/>
      <w:r>
        <w:t xml:space="preserve"> o cadena productiva o forman </w:t>
      </w:r>
      <w:r w:rsidR="00935EB5">
        <w:t>p</w:t>
      </w:r>
      <w:r>
        <w:t>arte de una importante empresa líder de una economía local.</w:t>
      </w:r>
    </w:p>
    <w:p w:rsidR="00145A50" w:rsidRDefault="00145A50" w:rsidP="00D90519">
      <w:pPr>
        <w:pStyle w:val="Prrafodelista"/>
        <w:numPr>
          <w:ilvl w:val="0"/>
          <w:numId w:val="93"/>
        </w:numPr>
        <w:ind w:left="284" w:hanging="284"/>
        <w:jc w:val="both"/>
      </w:pPr>
      <w:r>
        <w:t>Mejorar y estandarizar el instrumento de diagnóstico y plan de mejora</w:t>
      </w:r>
      <w:r w:rsidR="00935EB5">
        <w:t xml:space="preserve"> que se </w:t>
      </w:r>
      <w:proofErr w:type="spellStart"/>
      <w:r w:rsidR="00935EB5">
        <w:t>desarrol+o</w:t>
      </w:r>
      <w:proofErr w:type="spellEnd"/>
      <w:r w:rsidR="00935EB5">
        <w:t xml:space="preserve"> en la primera fase del proyecto</w:t>
      </w:r>
      <w:r>
        <w:t>. El Proyecto debería con instrumento informatizado que permita realizarlos diagnósticos y que permita la comparación de los diagnósticos individuales de la empresa con estadísticas agregadas para que se pueda conocer el empresario su posición competitiva.</w:t>
      </w:r>
    </w:p>
    <w:p w:rsidR="00935EB5" w:rsidRDefault="00935EB5" w:rsidP="00D90519">
      <w:pPr>
        <w:pStyle w:val="Prrafodelista"/>
        <w:numPr>
          <w:ilvl w:val="0"/>
          <w:numId w:val="93"/>
        </w:numPr>
        <w:ind w:left="284" w:hanging="284"/>
        <w:jc w:val="both"/>
      </w:pPr>
      <w:r>
        <w:t xml:space="preserve">Los Gerentes - Articuladores deberían manejar herramientas que les permitan diagnosticar y promover la capacidad emprendedora. En Cusco se promovió el </w:t>
      </w:r>
      <w:proofErr w:type="spellStart"/>
      <w:r>
        <w:t>coaching</w:t>
      </w:r>
      <w:proofErr w:type="spellEnd"/>
      <w:r>
        <w:t xml:space="preserve"> que ayuda al desarrollo de </w:t>
      </w:r>
      <w:proofErr w:type="gramStart"/>
      <w:r>
        <w:t>las empresa</w:t>
      </w:r>
      <w:proofErr w:type="gramEnd"/>
      <w:r>
        <w:t xml:space="preserve"> y sus recursos humanos. Sería importante que el Proyecto también promueva la formación de una red de mentores con mucho conocimiento del negocio para que apoyen a los </w:t>
      </w:r>
      <w:r w:rsidR="00560176">
        <w:t>gerentes y a los líderes empresariales de las redes.</w:t>
      </w:r>
    </w:p>
    <w:p w:rsidR="00145A50" w:rsidRDefault="00145A50" w:rsidP="00D90519">
      <w:pPr>
        <w:pStyle w:val="Prrafodelista"/>
        <w:numPr>
          <w:ilvl w:val="0"/>
          <w:numId w:val="93"/>
        </w:numPr>
        <w:ind w:left="284" w:hanging="284"/>
        <w:jc w:val="both"/>
      </w:pPr>
      <w:r>
        <w:t>Las tecnologías de información e INTERNET se han utilizado fuertemente en las redes de Cusco</w:t>
      </w:r>
      <w:r w:rsidR="00935EB5">
        <w:t xml:space="preserve">, por la naturaleza global de sus clientes -  turistas; sin embargo debería las redes ser un vehículo para la articulación entre los proveedores de herramientas TIC (para gestión, comercio electrónico </w:t>
      </w:r>
      <w:proofErr w:type="spellStart"/>
      <w:r w:rsidR="00935EB5">
        <w:t>etc</w:t>
      </w:r>
      <w:proofErr w:type="spellEnd"/>
      <w:r w:rsidR="00935EB5">
        <w:t>) y las empresas a menores costos.</w:t>
      </w:r>
    </w:p>
    <w:p w:rsidR="00935EB5" w:rsidRDefault="00935EB5" w:rsidP="00D90519">
      <w:pPr>
        <w:pStyle w:val="Prrafodelista"/>
        <w:numPr>
          <w:ilvl w:val="0"/>
          <w:numId w:val="93"/>
        </w:numPr>
        <w:ind w:left="284" w:hanging="284"/>
        <w:jc w:val="both"/>
      </w:pPr>
      <w:r>
        <w:t xml:space="preserve">Las redes son espacios de confianza que podrían permitir (previa evaluación) atraer inversiones “ángeles”, financiamiento de largo plazo, garantías recíprocas, etc. Esa decir diversos instrumentos que respondan a las variadas necesidades financieras de las empresas o de los </w:t>
      </w:r>
      <w:r>
        <w:lastRenderedPageBreak/>
        <w:t>proyectos colectivos de las redes. Sería necesario promover un espacio de diálogo con el sector financiero en toda su extensión.</w:t>
      </w:r>
    </w:p>
    <w:p w:rsidR="00E850D6" w:rsidRDefault="00E850D6" w:rsidP="00E5533E">
      <w:pPr>
        <w:spacing w:before="120" w:after="120" w:line="240" w:lineRule="auto"/>
        <w:jc w:val="both"/>
        <w:rPr>
          <w:rFonts w:asciiTheme="minorHAnsi" w:hAnsiTheme="minorHAnsi" w:cstheme="minorHAnsi"/>
        </w:rPr>
      </w:pPr>
    </w:p>
    <w:p w:rsidR="00E850D6" w:rsidRPr="00C857F1" w:rsidRDefault="00E850D6" w:rsidP="00E850D6">
      <w:pPr>
        <w:pStyle w:val="Ttulo2"/>
      </w:pPr>
      <w:bookmarkStart w:id="70" w:name="_Toc305684414"/>
      <w:r>
        <w:t>Empresarios</w:t>
      </w:r>
      <w:bookmarkEnd w:id="70"/>
    </w:p>
    <w:p w:rsidR="00E850D6" w:rsidRDefault="00E850D6" w:rsidP="00E5533E">
      <w:pPr>
        <w:spacing w:before="120" w:after="120" w:line="240" w:lineRule="auto"/>
        <w:jc w:val="both"/>
        <w:rPr>
          <w:rFonts w:asciiTheme="minorHAnsi" w:hAnsiTheme="minorHAnsi" w:cstheme="minorHAnsi"/>
        </w:rPr>
      </w:pPr>
    </w:p>
    <w:p w:rsidR="00560176" w:rsidRDefault="00560176" w:rsidP="00D90519">
      <w:pPr>
        <w:pStyle w:val="Prrafodelista"/>
        <w:numPr>
          <w:ilvl w:val="0"/>
          <w:numId w:val="95"/>
        </w:numPr>
        <w:jc w:val="both"/>
        <w:rPr>
          <w:rFonts w:asciiTheme="minorHAnsi" w:hAnsiTheme="minorHAnsi" w:cstheme="minorHAnsi"/>
        </w:rPr>
      </w:pPr>
      <w:r>
        <w:rPr>
          <w:rFonts w:asciiTheme="minorHAnsi" w:hAnsiTheme="minorHAnsi" w:cstheme="minorHAnsi"/>
        </w:rPr>
        <w:t>La difusión de las experiencias exitosas de redes empresariales y las rostros que las representan  a través de los medios de comunicación o la página web es fundamental.</w:t>
      </w:r>
    </w:p>
    <w:p w:rsidR="00560176" w:rsidRDefault="00560176" w:rsidP="00D90519">
      <w:pPr>
        <w:pStyle w:val="Prrafodelista"/>
        <w:numPr>
          <w:ilvl w:val="0"/>
          <w:numId w:val="95"/>
        </w:numPr>
        <w:jc w:val="both"/>
        <w:rPr>
          <w:rFonts w:asciiTheme="minorHAnsi" w:hAnsiTheme="minorHAnsi" w:cstheme="minorHAnsi"/>
        </w:rPr>
      </w:pPr>
      <w:r>
        <w:rPr>
          <w:rFonts w:asciiTheme="minorHAnsi" w:hAnsiTheme="minorHAnsi" w:cstheme="minorHAnsi"/>
        </w:rPr>
        <w:t>Los empresarios líderes pueden ser excelentes “coach” para la fase de difusión y convencimiento a los nuevos empresarios de los beneficios de las redes empresariales.</w:t>
      </w:r>
    </w:p>
    <w:p w:rsidR="00560176" w:rsidRDefault="00560176" w:rsidP="00D90519">
      <w:pPr>
        <w:pStyle w:val="Prrafodelista"/>
        <w:numPr>
          <w:ilvl w:val="0"/>
          <w:numId w:val="95"/>
        </w:numPr>
        <w:jc w:val="both"/>
        <w:rPr>
          <w:rFonts w:asciiTheme="minorHAnsi" w:hAnsiTheme="minorHAnsi" w:cstheme="minorHAnsi"/>
        </w:rPr>
      </w:pPr>
      <w:r>
        <w:rPr>
          <w:rFonts w:asciiTheme="minorHAnsi" w:hAnsiTheme="minorHAnsi" w:cstheme="minorHAnsi"/>
        </w:rPr>
        <w:t xml:space="preserve">Las redes empresariales que cuentan con rubros de negocios relativamente fáciles de estandarizar (como los Hoteles, o </w:t>
      </w:r>
      <w:proofErr w:type="gramStart"/>
      <w:r>
        <w:rPr>
          <w:rFonts w:asciiTheme="minorHAnsi" w:hAnsiTheme="minorHAnsi" w:cstheme="minorHAnsi"/>
        </w:rPr>
        <w:t>las tienda</w:t>
      </w:r>
      <w:proofErr w:type="gramEnd"/>
      <w:r>
        <w:rPr>
          <w:rFonts w:asciiTheme="minorHAnsi" w:hAnsiTheme="minorHAnsi" w:cstheme="minorHAnsi"/>
        </w:rPr>
        <w:t xml:space="preserve"> de confecciones) deberían ser asesorados por el Proyecto para incursionar en nuevos modelos de negocios como las franquicias o </w:t>
      </w:r>
      <w:proofErr w:type="spellStart"/>
      <w:r>
        <w:rPr>
          <w:rFonts w:asciiTheme="minorHAnsi" w:hAnsiTheme="minorHAnsi" w:cstheme="minorHAnsi"/>
        </w:rPr>
        <w:t>microfranquicias</w:t>
      </w:r>
      <w:proofErr w:type="spellEnd"/>
      <w:r>
        <w:rPr>
          <w:rFonts w:asciiTheme="minorHAnsi" w:hAnsiTheme="minorHAnsi" w:cstheme="minorHAnsi"/>
        </w:rPr>
        <w:t>. Dependiendo de la naturaleza de  su giro de negocio algunas redes podrían adoptar una marca colectiva para ahorrar costo de mercadeo.</w:t>
      </w:r>
    </w:p>
    <w:p w:rsidR="00560176" w:rsidRDefault="00560176" w:rsidP="00D90519">
      <w:pPr>
        <w:pStyle w:val="Prrafodelista"/>
        <w:numPr>
          <w:ilvl w:val="0"/>
          <w:numId w:val="95"/>
        </w:numPr>
        <w:jc w:val="both"/>
        <w:rPr>
          <w:rFonts w:asciiTheme="minorHAnsi" w:hAnsiTheme="minorHAnsi" w:cstheme="minorHAnsi"/>
        </w:rPr>
      </w:pPr>
      <w:r>
        <w:rPr>
          <w:rFonts w:asciiTheme="minorHAnsi" w:hAnsiTheme="minorHAnsi" w:cstheme="minorHAnsi"/>
        </w:rPr>
        <w:t xml:space="preserve">Igualmente es importante que la red de redes pueda evaluar </w:t>
      </w:r>
      <w:r w:rsidR="00751564">
        <w:rPr>
          <w:rFonts w:asciiTheme="minorHAnsi" w:hAnsiTheme="minorHAnsi" w:cstheme="minorHAnsi"/>
        </w:rPr>
        <w:t>cuáles</w:t>
      </w:r>
      <w:bookmarkStart w:id="71" w:name="_GoBack"/>
      <w:bookmarkEnd w:id="71"/>
      <w:r>
        <w:rPr>
          <w:rFonts w:asciiTheme="minorHAnsi" w:hAnsiTheme="minorHAnsi" w:cstheme="minorHAnsi"/>
        </w:rPr>
        <w:t xml:space="preserve"> pueden ser los bienes y servicios comunes a las empresas de las rede sopara conformar una especie de central de compras que permita obtener condiciones más ventajosas d </w:t>
      </w:r>
      <w:proofErr w:type="spellStart"/>
      <w:r>
        <w:rPr>
          <w:rFonts w:asciiTheme="minorHAnsi" w:hAnsiTheme="minorHAnsi" w:cstheme="minorHAnsi"/>
        </w:rPr>
        <w:t>elos</w:t>
      </w:r>
      <w:proofErr w:type="spellEnd"/>
      <w:r>
        <w:rPr>
          <w:rFonts w:asciiTheme="minorHAnsi" w:hAnsiTheme="minorHAnsi" w:cstheme="minorHAnsi"/>
        </w:rPr>
        <w:t xml:space="preserve"> proveedores actuales, siguiendo el ejemplo d </w:t>
      </w:r>
      <w:proofErr w:type="spellStart"/>
      <w:r>
        <w:rPr>
          <w:rFonts w:asciiTheme="minorHAnsi" w:hAnsiTheme="minorHAnsi" w:cstheme="minorHAnsi"/>
        </w:rPr>
        <w:t>ela</w:t>
      </w:r>
      <w:proofErr w:type="spellEnd"/>
      <w:r>
        <w:rPr>
          <w:rFonts w:asciiTheme="minorHAnsi" w:hAnsiTheme="minorHAnsi" w:cstheme="minorHAnsi"/>
        </w:rPr>
        <w:t xml:space="preserve"> red de hoteles de Cusco.</w:t>
      </w:r>
    </w:p>
    <w:p w:rsidR="00560176" w:rsidRPr="00560176" w:rsidRDefault="00560176" w:rsidP="00D90519">
      <w:pPr>
        <w:pStyle w:val="Prrafodelista"/>
        <w:numPr>
          <w:ilvl w:val="0"/>
          <w:numId w:val="95"/>
        </w:numPr>
        <w:jc w:val="both"/>
        <w:rPr>
          <w:rFonts w:asciiTheme="minorHAnsi" w:hAnsiTheme="minorHAnsi" w:cstheme="minorHAnsi"/>
        </w:rPr>
      </w:pPr>
      <w:r>
        <w:rPr>
          <w:rFonts w:asciiTheme="minorHAnsi" w:hAnsiTheme="minorHAnsi" w:cstheme="minorHAnsi"/>
        </w:rPr>
        <w:t>Resulta interesante la idea de promover de convertir la red empresarial en una corporación con unidades de negocios autónomas, con la finalidad de compartir y reducir los costos administrativos de la operación.</w:t>
      </w:r>
    </w:p>
    <w:p w:rsidR="00560176" w:rsidRDefault="00560176" w:rsidP="009C129F">
      <w:pPr>
        <w:rPr>
          <w:rFonts w:asciiTheme="minorHAnsi" w:hAnsiTheme="minorHAnsi" w:cstheme="minorHAnsi"/>
        </w:rPr>
      </w:pPr>
    </w:p>
    <w:p w:rsidR="00761A35" w:rsidRDefault="00761A35"/>
    <w:p w:rsidR="00761A35" w:rsidRDefault="00761A35"/>
    <w:p w:rsidR="00E5533E" w:rsidRDefault="00E5533E">
      <w:pPr>
        <w:spacing w:after="0" w:line="240" w:lineRule="auto"/>
      </w:pPr>
      <w:r>
        <w:br w:type="page"/>
      </w:r>
    </w:p>
    <w:p w:rsidR="00761A35" w:rsidRDefault="00761A35"/>
    <w:p w:rsidR="00761A35" w:rsidRDefault="00761A35"/>
    <w:p w:rsidR="00761A35" w:rsidRDefault="00761A35" w:rsidP="00815BB3">
      <w:pPr>
        <w:pStyle w:val="Ttulo1"/>
      </w:pPr>
      <w:bookmarkStart w:id="72" w:name="_Toc305684415"/>
      <w:r>
        <w:t>ANEXOS</w:t>
      </w:r>
      <w:bookmarkEnd w:id="72"/>
    </w:p>
    <w:p w:rsidR="00761A35" w:rsidRDefault="00761A35"/>
    <w:p w:rsidR="00761A35" w:rsidRDefault="00761A35">
      <w:r>
        <w:br w:type="page"/>
      </w:r>
    </w:p>
    <w:p w:rsidR="00761A35" w:rsidRDefault="00761A35" w:rsidP="00C141ED">
      <w:pPr>
        <w:spacing w:before="120" w:after="120" w:line="240" w:lineRule="auto"/>
        <w:jc w:val="both"/>
      </w:pPr>
    </w:p>
    <w:p w:rsidR="00761A35" w:rsidRDefault="00761A35" w:rsidP="00C141ED">
      <w:pPr>
        <w:spacing w:before="120" w:after="120" w:line="240" w:lineRule="auto"/>
        <w:jc w:val="both"/>
      </w:pPr>
    </w:p>
    <w:p w:rsidR="005C45BB" w:rsidRPr="005C45BB" w:rsidRDefault="005C45BB" w:rsidP="005C45BB">
      <w:pPr>
        <w:pStyle w:val="Ttulo2"/>
      </w:pPr>
      <w:bookmarkStart w:id="73" w:name="_Toc305684416"/>
      <w:r>
        <w:t xml:space="preserve">ANEXO 1: </w:t>
      </w:r>
      <w:r w:rsidR="00761A35" w:rsidRPr="005C45BB">
        <w:t>MARCO LÓGICO</w:t>
      </w:r>
      <w:bookmarkEnd w:id="73"/>
    </w:p>
    <w:p w:rsidR="00761A35" w:rsidRDefault="00761A35" w:rsidP="005B4FA9">
      <w:pPr>
        <w:rPr>
          <w:rFonts w:ascii="Arial" w:hAnsi="Arial" w:cs="Arial"/>
          <w:i/>
          <w:iCs/>
        </w:rPr>
      </w:pPr>
      <w:r w:rsidRPr="00A50964">
        <w:rPr>
          <w:rFonts w:ascii="Arial" w:hAnsi="Arial" w:cs="Arial"/>
          <w:i/>
          <w:iCs/>
        </w:rPr>
        <w:t xml:space="preserve">DESARROLLO DE REDES EMPRESARIALES EN LOS CONGLOMERADOS DE CONFECCIONES EN </w:t>
      </w:r>
    </w:p>
    <w:p w:rsidR="00761A35" w:rsidRPr="00A50964" w:rsidRDefault="00761A35" w:rsidP="005B4FA9">
      <w:pPr>
        <w:ind w:left="1418" w:firstLine="709"/>
        <w:rPr>
          <w:rFonts w:ascii="Arial" w:hAnsi="Arial" w:cs="Arial"/>
          <w:i/>
          <w:iCs/>
        </w:rPr>
      </w:pPr>
      <w:r w:rsidRPr="00A50964">
        <w:rPr>
          <w:rFonts w:ascii="Arial" w:hAnsi="Arial" w:cs="Arial"/>
          <w:i/>
          <w:iCs/>
        </w:rPr>
        <w:t>GAMARRA Y DE TURISMO EN CUSCO</w:t>
      </w:r>
    </w:p>
    <w:p w:rsidR="00761A35" w:rsidRPr="0094165A" w:rsidRDefault="00761A35" w:rsidP="005B4FA9">
      <w:pPr>
        <w:rPr>
          <w:rFonts w:ascii="Arial" w:hAnsi="Arial" w:cs="Arial"/>
          <w:b/>
          <w:bCs/>
        </w:rPr>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260"/>
        <w:gridCol w:w="1701"/>
        <w:gridCol w:w="2552"/>
      </w:tblGrid>
      <w:tr w:rsidR="00761A35" w:rsidRPr="00324CCB">
        <w:trPr>
          <w:tblHeader/>
        </w:trPr>
        <w:tc>
          <w:tcPr>
            <w:tcW w:w="2660" w:type="dxa"/>
          </w:tcPr>
          <w:p w:rsidR="00761A35" w:rsidRPr="00324CCB" w:rsidRDefault="00761A35" w:rsidP="0089568B">
            <w:pPr>
              <w:spacing w:before="100" w:beforeAutospacing="1"/>
              <w:jc w:val="center"/>
              <w:rPr>
                <w:b/>
                <w:bCs/>
                <w:sz w:val="18"/>
                <w:szCs w:val="18"/>
              </w:rPr>
            </w:pPr>
            <w:r w:rsidRPr="00324CCB">
              <w:rPr>
                <w:b/>
                <w:bCs/>
                <w:sz w:val="18"/>
                <w:szCs w:val="18"/>
              </w:rPr>
              <w:t>DESCRIPCIÓN</w:t>
            </w:r>
          </w:p>
        </w:tc>
        <w:tc>
          <w:tcPr>
            <w:tcW w:w="3260" w:type="dxa"/>
          </w:tcPr>
          <w:p w:rsidR="00761A35" w:rsidRPr="00324CCB" w:rsidRDefault="00761A35" w:rsidP="0089568B">
            <w:pPr>
              <w:jc w:val="center"/>
              <w:rPr>
                <w:b/>
                <w:bCs/>
                <w:sz w:val="18"/>
                <w:szCs w:val="18"/>
              </w:rPr>
            </w:pPr>
            <w:r w:rsidRPr="00324CCB">
              <w:rPr>
                <w:b/>
                <w:bCs/>
                <w:sz w:val="18"/>
                <w:szCs w:val="18"/>
              </w:rPr>
              <w:t>INDICADORES</w:t>
            </w:r>
          </w:p>
        </w:tc>
        <w:tc>
          <w:tcPr>
            <w:tcW w:w="1701" w:type="dxa"/>
          </w:tcPr>
          <w:p w:rsidR="00761A35" w:rsidRPr="00324CCB" w:rsidRDefault="00761A35" w:rsidP="0089568B">
            <w:pPr>
              <w:jc w:val="center"/>
              <w:rPr>
                <w:b/>
                <w:bCs/>
                <w:sz w:val="18"/>
                <w:szCs w:val="18"/>
              </w:rPr>
            </w:pPr>
            <w:r w:rsidRPr="00324CCB">
              <w:rPr>
                <w:b/>
                <w:bCs/>
                <w:sz w:val="18"/>
                <w:szCs w:val="18"/>
              </w:rPr>
              <w:t>MEDIOS DE VERIF.</w:t>
            </w:r>
          </w:p>
        </w:tc>
        <w:tc>
          <w:tcPr>
            <w:tcW w:w="2552" w:type="dxa"/>
          </w:tcPr>
          <w:p w:rsidR="00761A35" w:rsidRPr="00324CCB" w:rsidRDefault="00761A35" w:rsidP="0089568B">
            <w:pPr>
              <w:jc w:val="center"/>
              <w:rPr>
                <w:b/>
                <w:bCs/>
                <w:sz w:val="18"/>
                <w:szCs w:val="18"/>
              </w:rPr>
            </w:pPr>
            <w:r w:rsidRPr="00324CCB">
              <w:rPr>
                <w:b/>
                <w:bCs/>
                <w:sz w:val="18"/>
                <w:szCs w:val="18"/>
              </w:rPr>
              <w:t>SUPUESTOS</w:t>
            </w:r>
          </w:p>
        </w:tc>
      </w:tr>
      <w:tr w:rsidR="00761A35" w:rsidRPr="00324CCB">
        <w:tc>
          <w:tcPr>
            <w:tcW w:w="2660" w:type="dxa"/>
          </w:tcPr>
          <w:p w:rsidR="00761A35" w:rsidRPr="00324CCB" w:rsidRDefault="00761A35" w:rsidP="0089568B">
            <w:pPr>
              <w:rPr>
                <w:sz w:val="18"/>
                <w:szCs w:val="18"/>
              </w:rPr>
            </w:pPr>
          </w:p>
          <w:p w:rsidR="00761A35" w:rsidRDefault="00761A35" w:rsidP="0089568B">
            <w:pPr>
              <w:rPr>
                <w:b/>
                <w:bCs/>
                <w:sz w:val="18"/>
                <w:szCs w:val="18"/>
              </w:rPr>
            </w:pPr>
            <w:r w:rsidRPr="00324CCB">
              <w:rPr>
                <w:b/>
                <w:bCs/>
                <w:sz w:val="18"/>
                <w:szCs w:val="18"/>
              </w:rPr>
              <w:t>FINALIDAD</w:t>
            </w:r>
          </w:p>
          <w:p w:rsidR="00761A35" w:rsidRPr="00324CCB" w:rsidRDefault="00761A35" w:rsidP="0089568B">
            <w:pPr>
              <w:rPr>
                <w:sz w:val="18"/>
                <w:szCs w:val="18"/>
              </w:rPr>
            </w:pPr>
            <w:r w:rsidRPr="00324CCB">
              <w:rPr>
                <w:sz w:val="18"/>
                <w:szCs w:val="18"/>
              </w:rPr>
              <w:t xml:space="preserve"> Contribuir a elevar la competitividad de los conglomerados de confecciones en Gamarra - Lima y de turismo en Cusco, mostrando un camino de </w:t>
            </w:r>
            <w:proofErr w:type="spellStart"/>
            <w:r w:rsidRPr="00324CCB">
              <w:rPr>
                <w:sz w:val="18"/>
                <w:szCs w:val="18"/>
              </w:rPr>
              <w:t>asociatividad</w:t>
            </w:r>
            <w:proofErr w:type="spellEnd"/>
            <w:r w:rsidRPr="00324CCB">
              <w:rPr>
                <w:sz w:val="18"/>
                <w:szCs w:val="18"/>
              </w:rPr>
              <w:t xml:space="preserve"> e innovación para enfrentar la recesión. </w:t>
            </w:r>
          </w:p>
          <w:p w:rsidR="00761A35" w:rsidRPr="00324CCB" w:rsidRDefault="00761A35" w:rsidP="0089568B">
            <w:pPr>
              <w:rPr>
                <w:sz w:val="18"/>
                <w:szCs w:val="18"/>
              </w:rPr>
            </w:pPr>
          </w:p>
        </w:tc>
        <w:tc>
          <w:tcPr>
            <w:tcW w:w="3260" w:type="dxa"/>
          </w:tcPr>
          <w:p w:rsidR="00761A35" w:rsidRPr="00324CCB" w:rsidRDefault="00761A35" w:rsidP="0089568B">
            <w:pPr>
              <w:rPr>
                <w:sz w:val="18"/>
                <w:szCs w:val="18"/>
              </w:rPr>
            </w:pPr>
          </w:p>
        </w:tc>
        <w:tc>
          <w:tcPr>
            <w:tcW w:w="1701" w:type="dxa"/>
          </w:tcPr>
          <w:p w:rsidR="00761A35" w:rsidRPr="00324CCB" w:rsidRDefault="00761A35" w:rsidP="0089568B">
            <w:pPr>
              <w:rPr>
                <w:sz w:val="18"/>
                <w:szCs w:val="18"/>
              </w:rPr>
            </w:pPr>
          </w:p>
        </w:tc>
        <w:tc>
          <w:tcPr>
            <w:tcW w:w="2552" w:type="dxa"/>
          </w:tcPr>
          <w:p w:rsidR="00761A35" w:rsidRPr="00324CCB" w:rsidRDefault="00761A35" w:rsidP="0089568B">
            <w:pPr>
              <w:rPr>
                <w:sz w:val="18"/>
                <w:szCs w:val="18"/>
              </w:rPr>
            </w:pPr>
          </w:p>
        </w:tc>
      </w:tr>
      <w:tr w:rsidR="00761A35" w:rsidRPr="00324CCB">
        <w:tc>
          <w:tcPr>
            <w:tcW w:w="2660" w:type="dxa"/>
          </w:tcPr>
          <w:p w:rsidR="00761A35" w:rsidRPr="00324CCB" w:rsidRDefault="00761A35" w:rsidP="0089568B">
            <w:pPr>
              <w:rPr>
                <w:sz w:val="18"/>
                <w:szCs w:val="18"/>
              </w:rPr>
            </w:pPr>
            <w:r w:rsidRPr="00324CCB">
              <w:rPr>
                <w:b/>
                <w:bCs/>
                <w:sz w:val="18"/>
                <w:szCs w:val="18"/>
              </w:rPr>
              <w:t>OBJETIVO GENERAL</w:t>
            </w:r>
          </w:p>
          <w:p w:rsidR="00761A35" w:rsidRPr="00324CCB" w:rsidRDefault="00761A35" w:rsidP="0089568B">
            <w:pPr>
              <w:rPr>
                <w:sz w:val="18"/>
                <w:szCs w:val="18"/>
              </w:rPr>
            </w:pPr>
            <w:r w:rsidRPr="00324CCB">
              <w:rPr>
                <w:sz w:val="18"/>
                <w:szCs w:val="18"/>
              </w:rPr>
              <w:t xml:space="preserve">Mejorar la competitividad y el acceso a mercados de pequeñas empresas en los conglomerados de confecciones en Gamarra - Lima y de turismo en Cusco. </w:t>
            </w:r>
          </w:p>
          <w:p w:rsidR="00761A35" w:rsidRPr="00324CCB" w:rsidRDefault="00761A35" w:rsidP="0089568B">
            <w:pPr>
              <w:rPr>
                <w:sz w:val="18"/>
                <w:szCs w:val="18"/>
              </w:rPr>
            </w:pPr>
          </w:p>
        </w:tc>
        <w:tc>
          <w:tcPr>
            <w:tcW w:w="3260" w:type="dxa"/>
          </w:tcPr>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Al término del proyecto:</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10% de Incremento en el valor promedio de las ventas brutas anuales de las empresas integrantes de las redes gracias a la realización de negocios conjuntos.</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100% de las empresas integrantes de las redes empresariales promovidas han agregado valor a sus productos.</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50% de las empresas integrantes de las redes empresariales promovidas han innovado sus procesos productivos, comerciales o de gestión.</w:t>
            </w:r>
          </w:p>
        </w:tc>
        <w:tc>
          <w:tcPr>
            <w:tcW w:w="1701" w:type="dxa"/>
          </w:tcPr>
          <w:p w:rsidR="00761A35" w:rsidRPr="00324CCB" w:rsidRDefault="00761A35" w:rsidP="0089568B">
            <w:pPr>
              <w:ind w:left="317" w:hanging="180"/>
              <w:rPr>
                <w:sz w:val="18"/>
                <w:szCs w:val="18"/>
              </w:rPr>
            </w:pPr>
            <w:r w:rsidRPr="00324CCB">
              <w:rPr>
                <w:sz w:val="18"/>
                <w:szCs w:val="18"/>
              </w:rPr>
              <w:t xml:space="preserve"> </w:t>
            </w:r>
          </w:p>
          <w:p w:rsidR="00761A35" w:rsidRPr="00324CCB" w:rsidRDefault="00761A35" w:rsidP="0089568B">
            <w:pPr>
              <w:ind w:left="317" w:hanging="180"/>
              <w:rPr>
                <w:sz w:val="18"/>
                <w:szCs w:val="18"/>
              </w:rPr>
            </w:pPr>
          </w:p>
          <w:p w:rsidR="00761A35" w:rsidRPr="00324CCB" w:rsidRDefault="00761A35" w:rsidP="0089568B">
            <w:pPr>
              <w:ind w:left="137"/>
              <w:rPr>
                <w:sz w:val="18"/>
                <w:szCs w:val="18"/>
              </w:rPr>
            </w:pPr>
            <w:r w:rsidRPr="00324CCB">
              <w:rPr>
                <w:sz w:val="18"/>
                <w:szCs w:val="18"/>
              </w:rPr>
              <w:t>Informe de línea de base y evaluación final.</w:t>
            </w:r>
          </w:p>
          <w:p w:rsidR="00761A35" w:rsidRPr="00324CCB" w:rsidRDefault="00761A35" w:rsidP="0089568B">
            <w:pPr>
              <w:ind w:left="137"/>
              <w:rPr>
                <w:sz w:val="18"/>
                <w:szCs w:val="18"/>
              </w:rPr>
            </w:pPr>
            <w:r w:rsidRPr="00324CCB">
              <w:rPr>
                <w:sz w:val="18"/>
                <w:szCs w:val="18"/>
              </w:rPr>
              <w:t>Informe de línea de base y evaluación final.</w:t>
            </w:r>
          </w:p>
          <w:p w:rsidR="00761A35" w:rsidRPr="00324CCB" w:rsidRDefault="00761A35" w:rsidP="0089568B">
            <w:pPr>
              <w:ind w:left="137"/>
              <w:rPr>
                <w:sz w:val="18"/>
                <w:szCs w:val="18"/>
              </w:rPr>
            </w:pPr>
          </w:p>
        </w:tc>
        <w:tc>
          <w:tcPr>
            <w:tcW w:w="2552" w:type="dxa"/>
          </w:tcPr>
          <w:p w:rsidR="00761A35" w:rsidRPr="00324CCB" w:rsidRDefault="00761A35" w:rsidP="0089568B">
            <w:pPr>
              <w:rPr>
                <w:sz w:val="18"/>
                <w:szCs w:val="18"/>
              </w:rPr>
            </w:pPr>
            <w:r w:rsidRPr="00324CCB">
              <w:rPr>
                <w:sz w:val="18"/>
                <w:szCs w:val="18"/>
              </w:rPr>
              <w:t xml:space="preserve"> </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Escenario macro económico en el país se mantiene favorable para los conglomerados de confecciones de Gamarra y turismo en Cusco a pesar de la crisis mundial actual.</w:t>
            </w:r>
          </w:p>
        </w:tc>
      </w:tr>
      <w:tr w:rsidR="00761A35" w:rsidRPr="00324CCB">
        <w:tc>
          <w:tcPr>
            <w:tcW w:w="2660" w:type="dxa"/>
          </w:tcPr>
          <w:p w:rsidR="00761A35" w:rsidRDefault="00761A35" w:rsidP="0089568B">
            <w:pPr>
              <w:rPr>
                <w:sz w:val="18"/>
                <w:szCs w:val="18"/>
              </w:rPr>
            </w:pPr>
            <w:r w:rsidRPr="00324CCB">
              <w:rPr>
                <w:b/>
                <w:bCs/>
                <w:sz w:val="18"/>
                <w:szCs w:val="18"/>
              </w:rPr>
              <w:t>COMPONENTE 1: ARTICULACIÒN DE REDES EMPRESARIALES (HORIZONTAL Y VERTICAL)</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 xml:space="preserve">Pequeñas empresas se articulan en redes empresariales y consolidan negocios conjuntos </w:t>
            </w:r>
            <w:r w:rsidRPr="00324CCB">
              <w:rPr>
                <w:sz w:val="18"/>
                <w:szCs w:val="18"/>
              </w:rPr>
              <w:lastRenderedPageBreak/>
              <w:t>sostenibles articulados a grandes o medianas empresas.</w:t>
            </w:r>
          </w:p>
          <w:p w:rsidR="00761A35" w:rsidRPr="00324CCB" w:rsidRDefault="00761A35" w:rsidP="0089568B">
            <w:pPr>
              <w:rPr>
                <w:sz w:val="18"/>
                <w:szCs w:val="18"/>
              </w:rPr>
            </w:pPr>
          </w:p>
        </w:tc>
        <w:tc>
          <w:tcPr>
            <w:tcW w:w="3260" w:type="dxa"/>
          </w:tcPr>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A los 6 meses</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81 pequeñas empresas articuladas en 18 pre-redes empresariales cuentan con diagnósticos individuales.</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 xml:space="preserve">81 pequeñas empresas articuladas en 18 pre-redes empresariales </w:t>
            </w:r>
            <w:r w:rsidRPr="00324CCB">
              <w:rPr>
                <w:sz w:val="18"/>
                <w:szCs w:val="18"/>
              </w:rPr>
              <w:lastRenderedPageBreak/>
              <w:t>cuentan con planes de mejora individuales.</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 xml:space="preserve">16  redes empresariales cuentan con planes de mejora por Red </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16  redes empresariales vienen ejecutando sus proyectos piloto ya aprobados por la UE.</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 xml:space="preserve">5 redes empresariales del conglomerado de confecciones de Gamarra se articulan a nuevos mercados. </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 xml:space="preserve">5 redes empresariales del conglomerado de turismo de Cusco se articulan a nuevos mercados. </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A los 12 meses</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 xml:space="preserve">24 empresas articuladas en 8 redes empresariales horizontales en el conglomerado de confecciones de Gamarra están  ejecutando sus planes de negocio. </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32 empresas articuladas en 8 Redes empresariales horizontales en el conglomerado de turismo de Cusco están  ejecutando sus planes de negocio</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16 redes empresariales han recibido capacitación, asistencia técnica especializada y participan activamente en eventos de promoción comercial especializado para su sector.</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02 organismos públicos aliados del proyecto, han aplicado la metodología de formación de redes empresariales y la promueven en sus diversos proyectos y actividades institucionales.</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12 redes empresariales tienen relaciones comerciales con clientes de nichos de mercado más rentables y sostenibles.</w:t>
            </w:r>
          </w:p>
          <w:p w:rsidR="00761A35" w:rsidRPr="00324CCB" w:rsidRDefault="00761A35" w:rsidP="0089568B">
            <w:pPr>
              <w:rPr>
                <w:sz w:val="18"/>
                <w:szCs w:val="18"/>
              </w:rPr>
            </w:pPr>
            <w:r w:rsidRPr="00324CCB">
              <w:rPr>
                <w:sz w:val="18"/>
                <w:szCs w:val="18"/>
              </w:rPr>
              <w:t>A los 18 meses:</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8 redes empresariales del conglomerado de confecciones de Gamarra. llevan a cabo negocios sostenibles tanto en mercados de exportación como en el mercado interno</w:t>
            </w:r>
          </w:p>
          <w:p w:rsidR="00761A35" w:rsidRPr="00324CCB" w:rsidRDefault="00761A35" w:rsidP="00D90519">
            <w:pPr>
              <w:numPr>
                <w:ilvl w:val="0"/>
                <w:numId w:val="48"/>
              </w:numPr>
              <w:tabs>
                <w:tab w:val="clear" w:pos="720"/>
                <w:tab w:val="num" w:pos="320"/>
              </w:tabs>
              <w:spacing w:after="0" w:line="240" w:lineRule="auto"/>
              <w:ind w:left="320" w:hanging="180"/>
              <w:rPr>
                <w:sz w:val="18"/>
                <w:szCs w:val="18"/>
              </w:rPr>
            </w:pPr>
            <w:r w:rsidRPr="00324CCB">
              <w:rPr>
                <w:sz w:val="18"/>
                <w:szCs w:val="18"/>
              </w:rPr>
              <w:t xml:space="preserve">8 redes empresariales del conglomerado de turismo en Cusco llevan a cabo negocios sostenibles tanto en turismo receptivo como en </w:t>
            </w:r>
            <w:r w:rsidRPr="00324CCB">
              <w:rPr>
                <w:sz w:val="18"/>
                <w:szCs w:val="18"/>
              </w:rPr>
              <w:lastRenderedPageBreak/>
              <w:t xml:space="preserve">el mercado interno. </w:t>
            </w:r>
          </w:p>
          <w:p w:rsidR="00761A35" w:rsidRPr="00324CCB" w:rsidRDefault="00761A35" w:rsidP="0089568B">
            <w:pPr>
              <w:ind w:left="140"/>
              <w:rPr>
                <w:sz w:val="18"/>
                <w:szCs w:val="18"/>
              </w:rPr>
            </w:pPr>
          </w:p>
        </w:tc>
        <w:tc>
          <w:tcPr>
            <w:tcW w:w="1701" w:type="dxa"/>
          </w:tcPr>
          <w:p w:rsidR="00761A35" w:rsidRPr="00324CCB" w:rsidRDefault="00761A35" w:rsidP="0089568B">
            <w:pPr>
              <w:ind w:left="317" w:hanging="180"/>
              <w:rPr>
                <w:sz w:val="18"/>
                <w:szCs w:val="18"/>
              </w:rPr>
            </w:pPr>
          </w:p>
          <w:p w:rsidR="00761A35" w:rsidRPr="00324CCB" w:rsidRDefault="00761A35" w:rsidP="00D90519">
            <w:pPr>
              <w:numPr>
                <w:ilvl w:val="0"/>
                <w:numId w:val="48"/>
              </w:numPr>
              <w:tabs>
                <w:tab w:val="clear" w:pos="720"/>
              </w:tabs>
              <w:spacing w:after="0" w:line="240" w:lineRule="auto"/>
              <w:ind w:left="317" w:hanging="180"/>
              <w:rPr>
                <w:sz w:val="18"/>
                <w:szCs w:val="18"/>
              </w:rPr>
            </w:pPr>
            <w:r w:rsidRPr="00324CCB">
              <w:rPr>
                <w:sz w:val="18"/>
                <w:szCs w:val="18"/>
              </w:rPr>
              <w:t>Registros de monitoreo del proyecto</w:t>
            </w:r>
          </w:p>
          <w:p w:rsidR="00761A35" w:rsidRPr="00324CCB" w:rsidRDefault="00761A35" w:rsidP="0089568B">
            <w:pPr>
              <w:ind w:left="317" w:hanging="180"/>
              <w:rPr>
                <w:sz w:val="18"/>
                <w:szCs w:val="18"/>
              </w:rPr>
            </w:pPr>
          </w:p>
          <w:p w:rsidR="00761A35" w:rsidRPr="00324CCB" w:rsidRDefault="00761A35" w:rsidP="0089568B">
            <w:pPr>
              <w:ind w:left="317" w:hanging="180"/>
              <w:rPr>
                <w:sz w:val="18"/>
                <w:szCs w:val="18"/>
              </w:rPr>
            </w:pPr>
          </w:p>
          <w:p w:rsidR="00761A35" w:rsidRPr="00324CCB" w:rsidRDefault="00761A35" w:rsidP="0089568B">
            <w:pPr>
              <w:ind w:left="317" w:hanging="180"/>
              <w:rPr>
                <w:sz w:val="18"/>
                <w:szCs w:val="18"/>
              </w:rPr>
            </w:pPr>
          </w:p>
          <w:p w:rsidR="00761A35" w:rsidRPr="00324CCB" w:rsidRDefault="00761A35" w:rsidP="0089568B">
            <w:pPr>
              <w:ind w:left="317" w:hanging="180"/>
              <w:rPr>
                <w:sz w:val="18"/>
                <w:szCs w:val="18"/>
              </w:rPr>
            </w:pPr>
          </w:p>
          <w:p w:rsidR="00761A35" w:rsidRPr="00324CCB" w:rsidRDefault="00761A35" w:rsidP="0089568B">
            <w:pPr>
              <w:ind w:left="317" w:hanging="180"/>
              <w:rPr>
                <w:sz w:val="18"/>
                <w:szCs w:val="18"/>
              </w:rPr>
            </w:pPr>
          </w:p>
          <w:p w:rsidR="00761A35" w:rsidRPr="00324CCB" w:rsidRDefault="00761A35" w:rsidP="0089568B">
            <w:pPr>
              <w:ind w:left="317" w:hanging="180"/>
              <w:rPr>
                <w:sz w:val="18"/>
                <w:szCs w:val="18"/>
              </w:rPr>
            </w:pPr>
          </w:p>
          <w:p w:rsidR="00761A35" w:rsidRPr="00324CCB" w:rsidRDefault="00761A35" w:rsidP="00D90519">
            <w:pPr>
              <w:numPr>
                <w:ilvl w:val="0"/>
                <w:numId w:val="48"/>
              </w:numPr>
              <w:tabs>
                <w:tab w:val="clear" w:pos="720"/>
              </w:tabs>
              <w:spacing w:after="0" w:line="240" w:lineRule="auto"/>
              <w:ind w:left="317" w:hanging="180"/>
              <w:rPr>
                <w:sz w:val="18"/>
                <w:szCs w:val="18"/>
              </w:rPr>
            </w:pPr>
            <w:r w:rsidRPr="00324CCB">
              <w:rPr>
                <w:sz w:val="18"/>
                <w:szCs w:val="18"/>
              </w:rPr>
              <w:t>Registros de monitoreo del proyecto</w:t>
            </w: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D90519">
            <w:pPr>
              <w:numPr>
                <w:ilvl w:val="0"/>
                <w:numId w:val="48"/>
              </w:numPr>
              <w:tabs>
                <w:tab w:val="clear" w:pos="720"/>
              </w:tabs>
              <w:spacing w:after="0" w:line="240" w:lineRule="auto"/>
              <w:ind w:left="317" w:hanging="180"/>
              <w:rPr>
                <w:sz w:val="18"/>
                <w:szCs w:val="18"/>
              </w:rPr>
            </w:pPr>
            <w:r w:rsidRPr="00324CCB">
              <w:rPr>
                <w:sz w:val="18"/>
                <w:szCs w:val="18"/>
              </w:rPr>
              <w:t>Registros de monitoreo del proyecto</w:t>
            </w:r>
          </w:p>
          <w:p w:rsidR="00761A35" w:rsidRPr="00324CCB" w:rsidRDefault="00761A35" w:rsidP="00D90519">
            <w:pPr>
              <w:numPr>
                <w:ilvl w:val="0"/>
                <w:numId w:val="48"/>
              </w:numPr>
              <w:tabs>
                <w:tab w:val="clear" w:pos="720"/>
              </w:tabs>
              <w:spacing w:after="0" w:line="240" w:lineRule="auto"/>
              <w:ind w:left="317" w:hanging="180"/>
              <w:rPr>
                <w:sz w:val="18"/>
                <w:szCs w:val="18"/>
              </w:rPr>
            </w:pPr>
            <w:r w:rsidRPr="00324CCB">
              <w:rPr>
                <w:sz w:val="18"/>
                <w:szCs w:val="18"/>
              </w:rPr>
              <w:t>Evaluación final</w:t>
            </w:r>
          </w:p>
          <w:p w:rsidR="00761A35" w:rsidRPr="00324CCB" w:rsidRDefault="00761A35" w:rsidP="0089568B">
            <w:pPr>
              <w:rPr>
                <w:sz w:val="18"/>
                <w:szCs w:val="18"/>
              </w:rPr>
            </w:pPr>
          </w:p>
        </w:tc>
        <w:tc>
          <w:tcPr>
            <w:tcW w:w="2552" w:type="dxa"/>
          </w:tcPr>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Existen oferentes de servicios empresariales calificados.</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 xml:space="preserve">Se mantiene la demanda por </w:t>
            </w:r>
            <w:r w:rsidRPr="00324CCB">
              <w:rPr>
                <w:sz w:val="18"/>
                <w:szCs w:val="18"/>
              </w:rPr>
              <w:lastRenderedPageBreak/>
              <w:t>los productos de los conglomerados seleccionados a pesar de la recesión mundial.</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Disponibilidad de profesionales calificados a ser capacitados en articulación empresarial.</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 xml:space="preserve">Pre disposición y capacidad de </w:t>
            </w:r>
            <w:proofErr w:type="spellStart"/>
            <w:r w:rsidRPr="00324CCB">
              <w:rPr>
                <w:sz w:val="18"/>
                <w:szCs w:val="18"/>
              </w:rPr>
              <w:t>co</w:t>
            </w:r>
            <w:proofErr w:type="spellEnd"/>
            <w:r w:rsidRPr="00324CCB">
              <w:rPr>
                <w:sz w:val="18"/>
                <w:szCs w:val="18"/>
              </w:rPr>
              <w:t xml:space="preserve"> financiamiento de parte de las pequeñas empresas a promover.</w:t>
            </w:r>
          </w:p>
        </w:tc>
      </w:tr>
      <w:tr w:rsidR="00761A35" w:rsidRPr="00324CCB">
        <w:trPr>
          <w:trHeight w:val="614"/>
        </w:trPr>
        <w:tc>
          <w:tcPr>
            <w:tcW w:w="2660" w:type="dxa"/>
          </w:tcPr>
          <w:p w:rsidR="00761A35" w:rsidRPr="00324CCB" w:rsidRDefault="00761A35" w:rsidP="0089568B">
            <w:pPr>
              <w:rPr>
                <w:sz w:val="18"/>
                <w:szCs w:val="18"/>
              </w:rPr>
            </w:pPr>
            <w:r w:rsidRPr="00324CCB">
              <w:rPr>
                <w:b/>
                <w:bCs/>
                <w:sz w:val="18"/>
                <w:szCs w:val="18"/>
              </w:rPr>
              <w:lastRenderedPageBreak/>
              <w:t>COMPONENTE 2: INCIDENCIA EN POLÍTICAS PÚBLICAS</w:t>
            </w:r>
          </w:p>
          <w:p w:rsidR="00761A35" w:rsidRPr="00324CCB" w:rsidRDefault="00761A35" w:rsidP="0089568B">
            <w:pPr>
              <w:rPr>
                <w:sz w:val="18"/>
                <w:szCs w:val="18"/>
              </w:rPr>
            </w:pPr>
            <w:r w:rsidRPr="00324CCB">
              <w:rPr>
                <w:sz w:val="18"/>
                <w:szCs w:val="18"/>
              </w:rPr>
              <w:t>Actores públicos y privados impulsan de manera concertada la mejora del entorno de negocios en Gamarra y Cusco.</w:t>
            </w:r>
          </w:p>
          <w:p w:rsidR="00761A35" w:rsidRPr="00324CCB" w:rsidRDefault="00761A35" w:rsidP="0089568B">
            <w:pPr>
              <w:rPr>
                <w:sz w:val="18"/>
                <w:szCs w:val="18"/>
              </w:rPr>
            </w:pPr>
          </w:p>
        </w:tc>
        <w:tc>
          <w:tcPr>
            <w:tcW w:w="3260" w:type="dxa"/>
          </w:tcPr>
          <w:p w:rsidR="00761A35" w:rsidRPr="00324CCB" w:rsidRDefault="00761A35" w:rsidP="0089568B">
            <w:pPr>
              <w:ind w:left="72"/>
              <w:rPr>
                <w:sz w:val="18"/>
                <w:szCs w:val="18"/>
              </w:rPr>
            </w:pPr>
          </w:p>
          <w:p w:rsidR="00761A35" w:rsidRPr="00324CCB" w:rsidRDefault="00761A35" w:rsidP="0089568B">
            <w:pPr>
              <w:rPr>
                <w:sz w:val="18"/>
                <w:szCs w:val="18"/>
              </w:rPr>
            </w:pPr>
            <w:r w:rsidRPr="00324CCB">
              <w:rPr>
                <w:sz w:val="18"/>
                <w:szCs w:val="18"/>
              </w:rPr>
              <w:t>A los 18 meses del proyecto:</w:t>
            </w:r>
          </w:p>
          <w:p w:rsidR="00761A35" w:rsidRPr="00324CCB" w:rsidRDefault="00761A35" w:rsidP="00D90519">
            <w:pPr>
              <w:numPr>
                <w:ilvl w:val="0"/>
                <w:numId w:val="47"/>
              </w:numPr>
              <w:spacing w:after="0" w:line="240" w:lineRule="auto"/>
              <w:rPr>
                <w:sz w:val="18"/>
                <w:szCs w:val="18"/>
              </w:rPr>
            </w:pPr>
            <w:r w:rsidRPr="00324CCB">
              <w:rPr>
                <w:sz w:val="18"/>
                <w:szCs w:val="18"/>
              </w:rPr>
              <w:t>Una política pública de mejora del entorno de negocios en marcha en el conglomerado de confecciones de Gamarra.</w:t>
            </w:r>
          </w:p>
          <w:p w:rsidR="00761A35" w:rsidRPr="00324CCB" w:rsidRDefault="00761A35" w:rsidP="00D90519">
            <w:pPr>
              <w:numPr>
                <w:ilvl w:val="0"/>
                <w:numId w:val="47"/>
              </w:numPr>
              <w:spacing w:after="0" w:line="240" w:lineRule="auto"/>
              <w:rPr>
                <w:sz w:val="18"/>
                <w:szCs w:val="18"/>
              </w:rPr>
            </w:pPr>
            <w:r w:rsidRPr="00324CCB">
              <w:rPr>
                <w:sz w:val="18"/>
                <w:szCs w:val="18"/>
              </w:rPr>
              <w:t>Una política pública de mejora del entorno de negocios en marcha en el conglomerado de turismo de Cusco.</w:t>
            </w:r>
          </w:p>
          <w:p w:rsidR="00761A35" w:rsidRPr="00324CCB" w:rsidRDefault="00761A35" w:rsidP="0089568B">
            <w:pPr>
              <w:ind w:left="360"/>
              <w:rPr>
                <w:sz w:val="18"/>
                <w:szCs w:val="18"/>
              </w:rPr>
            </w:pPr>
          </w:p>
        </w:tc>
        <w:tc>
          <w:tcPr>
            <w:tcW w:w="1701" w:type="dxa"/>
          </w:tcPr>
          <w:p w:rsidR="00761A35" w:rsidRPr="00324CCB" w:rsidRDefault="00761A35" w:rsidP="0089568B">
            <w:pPr>
              <w:ind w:left="317" w:hanging="180"/>
              <w:rPr>
                <w:sz w:val="18"/>
                <w:szCs w:val="18"/>
              </w:rPr>
            </w:pPr>
          </w:p>
          <w:p w:rsidR="00761A35" w:rsidRPr="00324CCB" w:rsidRDefault="00761A35" w:rsidP="0089568B">
            <w:pPr>
              <w:ind w:left="317" w:hanging="180"/>
              <w:rPr>
                <w:sz w:val="18"/>
                <w:szCs w:val="18"/>
              </w:rPr>
            </w:pP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Registros de monitoreo del proyecto</w:t>
            </w:r>
          </w:p>
          <w:p w:rsidR="00761A35" w:rsidRPr="00324CCB" w:rsidRDefault="00761A35" w:rsidP="0089568B">
            <w:pPr>
              <w:ind w:left="317" w:hanging="180"/>
              <w:rPr>
                <w:sz w:val="18"/>
                <w:szCs w:val="18"/>
              </w:rPr>
            </w:pPr>
          </w:p>
          <w:p w:rsidR="00761A35" w:rsidRPr="00324CCB" w:rsidRDefault="00761A35" w:rsidP="0089568B">
            <w:pPr>
              <w:ind w:left="317" w:hanging="180"/>
              <w:rPr>
                <w:sz w:val="18"/>
                <w:szCs w:val="18"/>
              </w:rPr>
            </w:pP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Registros de monitoreo del proyecto</w:t>
            </w:r>
          </w:p>
        </w:tc>
        <w:tc>
          <w:tcPr>
            <w:tcW w:w="2552" w:type="dxa"/>
          </w:tcPr>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Predisposición del Gobierno Distrital de La Victoria de promover y participar en espacios de concertación.</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Predisposición de los Gobiernos Regional y Provincial de Cusco de promover y participar en espacios de concertación.</w:t>
            </w:r>
          </w:p>
        </w:tc>
      </w:tr>
      <w:tr w:rsidR="00761A35" w:rsidRPr="00324CCB">
        <w:tc>
          <w:tcPr>
            <w:tcW w:w="2660" w:type="dxa"/>
          </w:tcPr>
          <w:p w:rsidR="00761A35" w:rsidRPr="00324CCB" w:rsidRDefault="00761A35" w:rsidP="0089568B">
            <w:pPr>
              <w:rPr>
                <w:sz w:val="18"/>
                <w:szCs w:val="18"/>
              </w:rPr>
            </w:pPr>
            <w:r w:rsidRPr="00324CCB">
              <w:rPr>
                <w:b/>
                <w:bCs/>
                <w:sz w:val="18"/>
                <w:szCs w:val="18"/>
              </w:rPr>
              <w:t>COMPONENTE 3: GESTIÓN DEL CONOCIMIENTO</w:t>
            </w:r>
          </w:p>
          <w:p w:rsidR="00761A35" w:rsidRPr="00324CCB" w:rsidRDefault="00761A35" w:rsidP="0089568B">
            <w:pPr>
              <w:rPr>
                <w:sz w:val="18"/>
                <w:szCs w:val="18"/>
              </w:rPr>
            </w:pPr>
            <w:r w:rsidRPr="00324CCB">
              <w:rPr>
                <w:sz w:val="18"/>
                <w:szCs w:val="18"/>
              </w:rPr>
              <w:t xml:space="preserve">Estrategia de intervención y prácticas de articulación validadas son accesibles para su incorporación a iniciativas de promoción de </w:t>
            </w:r>
            <w:proofErr w:type="spellStart"/>
            <w:r w:rsidRPr="00324CCB">
              <w:rPr>
                <w:sz w:val="18"/>
                <w:szCs w:val="18"/>
              </w:rPr>
              <w:t>asociatividad</w:t>
            </w:r>
            <w:proofErr w:type="spellEnd"/>
            <w:r w:rsidRPr="00324CCB">
              <w:rPr>
                <w:sz w:val="18"/>
                <w:szCs w:val="18"/>
              </w:rPr>
              <w:t xml:space="preserve"> de actores públicos y privados.</w:t>
            </w:r>
          </w:p>
          <w:p w:rsidR="00761A35" w:rsidRPr="00324CCB" w:rsidRDefault="00761A35" w:rsidP="0089568B">
            <w:pPr>
              <w:rPr>
                <w:sz w:val="18"/>
                <w:szCs w:val="18"/>
                <w:highlight w:val="cyan"/>
              </w:rPr>
            </w:pPr>
          </w:p>
        </w:tc>
        <w:tc>
          <w:tcPr>
            <w:tcW w:w="3260" w:type="dxa"/>
          </w:tcPr>
          <w:p w:rsidR="00761A35" w:rsidRPr="00324CCB" w:rsidRDefault="00761A35" w:rsidP="0089568B">
            <w:pPr>
              <w:jc w:val="center"/>
              <w:rPr>
                <w:sz w:val="18"/>
                <w:szCs w:val="18"/>
              </w:rPr>
            </w:pPr>
          </w:p>
          <w:p w:rsidR="00761A35" w:rsidRPr="00324CCB" w:rsidRDefault="00761A35" w:rsidP="0089568B">
            <w:pPr>
              <w:rPr>
                <w:sz w:val="18"/>
                <w:szCs w:val="18"/>
              </w:rPr>
            </w:pPr>
            <w:r w:rsidRPr="00324CCB">
              <w:rPr>
                <w:sz w:val="18"/>
                <w:szCs w:val="18"/>
              </w:rPr>
              <w:t>A los 18 meses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 xml:space="preserve">Una estrategia de articulación empresarial validada,  documentada y difundida en el conglomerado de confecciones de Gamarra. </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Una estrategia de articulación empresarial validada,  documentada y difundida en el conglomerado de turismo del Cusco.</w:t>
            </w:r>
          </w:p>
          <w:p w:rsidR="00761A35" w:rsidRPr="00324CCB" w:rsidRDefault="00761A35" w:rsidP="0089568B">
            <w:pPr>
              <w:ind w:left="72"/>
              <w:rPr>
                <w:sz w:val="18"/>
                <w:szCs w:val="18"/>
              </w:rPr>
            </w:pPr>
          </w:p>
        </w:tc>
        <w:tc>
          <w:tcPr>
            <w:tcW w:w="1701" w:type="dxa"/>
          </w:tcPr>
          <w:p w:rsidR="00761A35" w:rsidRPr="00324CCB" w:rsidRDefault="00761A35" w:rsidP="0089568B">
            <w:pPr>
              <w:ind w:left="317" w:hanging="180"/>
              <w:jc w:val="center"/>
              <w:rPr>
                <w:sz w:val="18"/>
                <w:szCs w:val="18"/>
              </w:rPr>
            </w:pPr>
          </w:p>
          <w:p w:rsidR="00761A35" w:rsidRPr="00324CCB" w:rsidRDefault="00761A35" w:rsidP="0089568B">
            <w:pPr>
              <w:ind w:left="317" w:hanging="180"/>
              <w:jc w:val="center"/>
              <w:rPr>
                <w:sz w:val="18"/>
                <w:szCs w:val="18"/>
              </w:rPr>
            </w:pP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Registros de monitoreo del proyecto</w:t>
            </w:r>
          </w:p>
          <w:p w:rsidR="00761A35" w:rsidRPr="00324CCB" w:rsidRDefault="00761A35" w:rsidP="0089568B">
            <w:pPr>
              <w:ind w:left="317" w:hanging="180"/>
              <w:rPr>
                <w:sz w:val="18"/>
                <w:szCs w:val="18"/>
              </w:rPr>
            </w:pPr>
          </w:p>
          <w:p w:rsidR="00761A35" w:rsidRPr="00324CCB" w:rsidRDefault="00761A35" w:rsidP="0089568B">
            <w:pPr>
              <w:ind w:left="317" w:hanging="180"/>
              <w:rPr>
                <w:sz w:val="18"/>
                <w:szCs w:val="18"/>
              </w:rPr>
            </w:pP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Registros de monitoreo del proyecto</w:t>
            </w:r>
          </w:p>
        </w:tc>
        <w:tc>
          <w:tcPr>
            <w:tcW w:w="2552" w:type="dxa"/>
          </w:tcPr>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Oferta de servicios de GCO acorde a los requerimientos.</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Oferta de servicios de elaboración de materiales de difusión.</w:t>
            </w:r>
          </w:p>
          <w:p w:rsidR="00761A35" w:rsidRPr="00324CCB" w:rsidRDefault="00761A35" w:rsidP="0089568B">
            <w:pPr>
              <w:rPr>
                <w:sz w:val="18"/>
                <w:szCs w:val="18"/>
              </w:rPr>
            </w:pPr>
          </w:p>
        </w:tc>
      </w:tr>
      <w:tr w:rsidR="00761A35" w:rsidRPr="00324CCB">
        <w:tc>
          <w:tcPr>
            <w:tcW w:w="2660" w:type="dxa"/>
          </w:tcPr>
          <w:p w:rsidR="00761A35" w:rsidRPr="00324CCB" w:rsidRDefault="00761A35" w:rsidP="0089568B">
            <w:pPr>
              <w:rPr>
                <w:b/>
                <w:bCs/>
                <w:sz w:val="18"/>
                <w:szCs w:val="18"/>
              </w:rPr>
            </w:pPr>
            <w:r w:rsidRPr="00324CCB">
              <w:rPr>
                <w:b/>
                <w:bCs/>
                <w:sz w:val="18"/>
                <w:szCs w:val="18"/>
              </w:rPr>
              <w:t>COMPONENTE 4: MONITOREO DEL PROYECTO</w:t>
            </w:r>
          </w:p>
          <w:p w:rsidR="00761A35" w:rsidRPr="00324CCB" w:rsidRDefault="00761A35" w:rsidP="0089568B">
            <w:pPr>
              <w:rPr>
                <w:sz w:val="18"/>
                <w:szCs w:val="18"/>
              </w:rPr>
            </w:pPr>
            <w:r w:rsidRPr="00324CCB">
              <w:rPr>
                <w:sz w:val="18"/>
                <w:szCs w:val="18"/>
              </w:rPr>
              <w:t>Sistema de monitoreo proporciona información de registro de avance de actividades, logro de resultados, impacto del proyecto y de aplicación/ajuste de las estrategias.</w:t>
            </w:r>
          </w:p>
          <w:p w:rsidR="00761A35" w:rsidRPr="00324CCB" w:rsidRDefault="00761A35" w:rsidP="0089568B">
            <w:pPr>
              <w:rPr>
                <w:b/>
                <w:bCs/>
                <w:sz w:val="18"/>
                <w:szCs w:val="18"/>
              </w:rPr>
            </w:pPr>
          </w:p>
        </w:tc>
        <w:tc>
          <w:tcPr>
            <w:tcW w:w="3260" w:type="dxa"/>
          </w:tcPr>
          <w:p w:rsidR="00761A35" w:rsidRPr="00324CCB" w:rsidRDefault="00761A35" w:rsidP="0089568B">
            <w:pPr>
              <w:rPr>
                <w:b/>
                <w:bCs/>
                <w:sz w:val="18"/>
                <w:szCs w:val="18"/>
              </w:rPr>
            </w:pPr>
          </w:p>
          <w:p w:rsidR="00761A35" w:rsidRPr="00324CCB" w:rsidRDefault="00761A35" w:rsidP="0089568B">
            <w:pPr>
              <w:rPr>
                <w:sz w:val="18"/>
                <w:szCs w:val="18"/>
              </w:rPr>
            </w:pPr>
            <w:r w:rsidRPr="00324CCB">
              <w:rPr>
                <w:sz w:val="18"/>
                <w:szCs w:val="18"/>
              </w:rPr>
              <w:t xml:space="preserve">A los 4 meses: </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Un sistema de monitoreo en funcionamiento.</w:t>
            </w:r>
          </w:p>
          <w:p w:rsidR="00761A35" w:rsidRPr="00324CCB" w:rsidRDefault="00761A35" w:rsidP="0089568B">
            <w:pPr>
              <w:rPr>
                <w:sz w:val="18"/>
                <w:szCs w:val="18"/>
              </w:rPr>
            </w:pPr>
          </w:p>
          <w:p w:rsidR="00761A35" w:rsidRPr="00324CCB" w:rsidRDefault="00761A35" w:rsidP="0089568B">
            <w:pPr>
              <w:rPr>
                <w:sz w:val="18"/>
                <w:szCs w:val="18"/>
              </w:rPr>
            </w:pPr>
          </w:p>
        </w:tc>
        <w:tc>
          <w:tcPr>
            <w:tcW w:w="1701" w:type="dxa"/>
          </w:tcPr>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D90519">
            <w:pPr>
              <w:numPr>
                <w:ilvl w:val="0"/>
                <w:numId w:val="47"/>
              </w:numPr>
              <w:spacing w:after="0" w:line="240" w:lineRule="auto"/>
              <w:ind w:left="317" w:hanging="180"/>
              <w:rPr>
                <w:b/>
                <w:bCs/>
                <w:sz w:val="18"/>
                <w:szCs w:val="18"/>
              </w:rPr>
            </w:pPr>
            <w:r w:rsidRPr="00324CCB">
              <w:rPr>
                <w:sz w:val="18"/>
                <w:szCs w:val="18"/>
              </w:rPr>
              <w:t>Registros de monitoreo del proyecto</w:t>
            </w:r>
          </w:p>
        </w:tc>
        <w:tc>
          <w:tcPr>
            <w:tcW w:w="2552" w:type="dxa"/>
          </w:tcPr>
          <w:p w:rsidR="00761A35" w:rsidRPr="00324CCB" w:rsidRDefault="00761A35" w:rsidP="0089568B">
            <w:pPr>
              <w:rPr>
                <w:b/>
                <w:bCs/>
                <w:sz w:val="18"/>
                <w:szCs w:val="18"/>
              </w:rPr>
            </w:pPr>
          </w:p>
          <w:p w:rsidR="00761A35" w:rsidRPr="00324CCB" w:rsidRDefault="00761A35" w:rsidP="0089568B">
            <w:pPr>
              <w:rPr>
                <w:sz w:val="18"/>
                <w:szCs w:val="18"/>
              </w:rPr>
            </w:pPr>
            <w:r w:rsidRPr="00324CCB">
              <w:rPr>
                <w:sz w:val="18"/>
                <w:szCs w:val="18"/>
              </w:rPr>
              <w:t>Pre disposición de las empresas a brindar información de calidad y en forma oportuna.</w:t>
            </w:r>
          </w:p>
          <w:p w:rsidR="00761A35" w:rsidRPr="00324CCB" w:rsidRDefault="00761A35" w:rsidP="0089568B">
            <w:pPr>
              <w:rPr>
                <w:sz w:val="18"/>
                <w:szCs w:val="18"/>
              </w:rPr>
            </w:pPr>
          </w:p>
        </w:tc>
      </w:tr>
      <w:tr w:rsidR="00761A35" w:rsidRPr="00324CCB">
        <w:trPr>
          <w:trHeight w:val="649"/>
        </w:trPr>
        <w:tc>
          <w:tcPr>
            <w:tcW w:w="2660" w:type="dxa"/>
          </w:tcPr>
          <w:p w:rsidR="00761A35" w:rsidRPr="00324CCB" w:rsidRDefault="00761A35" w:rsidP="0089568B">
            <w:pPr>
              <w:rPr>
                <w:sz w:val="18"/>
                <w:szCs w:val="18"/>
                <w:u w:val="single"/>
              </w:rPr>
            </w:pPr>
          </w:p>
          <w:p w:rsidR="00761A35" w:rsidRPr="00324CCB" w:rsidRDefault="00761A35" w:rsidP="0089568B">
            <w:pPr>
              <w:rPr>
                <w:sz w:val="18"/>
                <w:szCs w:val="18"/>
                <w:u w:val="single"/>
              </w:rPr>
            </w:pPr>
            <w:r w:rsidRPr="00324CCB">
              <w:rPr>
                <w:sz w:val="18"/>
                <w:szCs w:val="18"/>
                <w:u w:val="single"/>
              </w:rPr>
              <w:t>Actividad 1.1: Implementación y funcionamiento de las Unidades Operativas en Gamarra y Cusco.</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lastRenderedPageBreak/>
              <w:t>(Mes 2)</w:t>
            </w:r>
          </w:p>
          <w:p w:rsidR="00761A35" w:rsidRPr="00324CCB" w:rsidRDefault="00761A35" w:rsidP="00D90519">
            <w:pPr>
              <w:numPr>
                <w:ilvl w:val="2"/>
                <w:numId w:val="53"/>
              </w:numPr>
              <w:tabs>
                <w:tab w:val="num" w:pos="1800"/>
              </w:tabs>
              <w:spacing w:after="0" w:line="240" w:lineRule="auto"/>
              <w:rPr>
                <w:sz w:val="18"/>
                <w:szCs w:val="18"/>
              </w:rPr>
            </w:pPr>
            <w:r w:rsidRPr="00324CCB">
              <w:rPr>
                <w:sz w:val="18"/>
                <w:szCs w:val="18"/>
              </w:rPr>
              <w:t>Selección y contratación de los Coordinadores UO</w:t>
            </w:r>
          </w:p>
          <w:p w:rsidR="00761A35" w:rsidRPr="00324CCB" w:rsidRDefault="00761A35" w:rsidP="00D90519">
            <w:pPr>
              <w:numPr>
                <w:ilvl w:val="2"/>
                <w:numId w:val="53"/>
              </w:numPr>
              <w:tabs>
                <w:tab w:val="num" w:pos="1800"/>
              </w:tabs>
              <w:spacing w:after="0" w:line="240" w:lineRule="auto"/>
              <w:rPr>
                <w:sz w:val="18"/>
                <w:szCs w:val="18"/>
              </w:rPr>
            </w:pPr>
            <w:r w:rsidRPr="00324CCB">
              <w:rPr>
                <w:sz w:val="18"/>
                <w:szCs w:val="18"/>
              </w:rPr>
              <w:t>Selección y contratación de los Asistentes administrativos UO</w:t>
            </w:r>
          </w:p>
          <w:p w:rsidR="00761A35" w:rsidRPr="00324CCB" w:rsidRDefault="00761A35" w:rsidP="00D90519">
            <w:pPr>
              <w:numPr>
                <w:ilvl w:val="2"/>
                <w:numId w:val="53"/>
              </w:numPr>
              <w:tabs>
                <w:tab w:val="num" w:pos="1800"/>
              </w:tabs>
              <w:spacing w:after="0" w:line="240" w:lineRule="auto"/>
              <w:rPr>
                <w:sz w:val="18"/>
                <w:szCs w:val="18"/>
              </w:rPr>
            </w:pPr>
            <w:r w:rsidRPr="00324CCB">
              <w:rPr>
                <w:sz w:val="18"/>
                <w:szCs w:val="18"/>
              </w:rPr>
              <w:t>Implementación y funcionamiento de Unidades operativas.</w:t>
            </w:r>
          </w:p>
          <w:p w:rsidR="00761A35" w:rsidRPr="00324CCB" w:rsidRDefault="00761A35" w:rsidP="0089568B">
            <w:pPr>
              <w:rPr>
                <w:sz w:val="18"/>
                <w:szCs w:val="18"/>
              </w:rPr>
            </w:pPr>
          </w:p>
        </w:tc>
        <w:tc>
          <w:tcPr>
            <w:tcW w:w="3260" w:type="dxa"/>
          </w:tcPr>
          <w:p w:rsidR="00761A35" w:rsidRPr="00324CCB" w:rsidRDefault="00761A35" w:rsidP="0089568B">
            <w:pPr>
              <w:ind w:left="140"/>
              <w:rPr>
                <w:sz w:val="18"/>
                <w:szCs w:val="18"/>
              </w:rPr>
            </w:pPr>
          </w:p>
          <w:p w:rsidR="00761A35" w:rsidRPr="005B4FA9" w:rsidRDefault="00761A35" w:rsidP="0089568B">
            <w:pPr>
              <w:ind w:left="140"/>
              <w:rPr>
                <w:sz w:val="18"/>
                <w:szCs w:val="18"/>
                <w:lang w:val="es-ES"/>
              </w:rPr>
            </w:pPr>
            <w:r w:rsidRPr="005B4FA9">
              <w:rPr>
                <w:sz w:val="18"/>
                <w:szCs w:val="18"/>
                <w:lang w:val="es-ES"/>
              </w:rPr>
              <w:t>COMPONENTE 1:</w:t>
            </w:r>
          </w:p>
          <w:p w:rsidR="00761A35" w:rsidRPr="005B4FA9" w:rsidRDefault="00761A35" w:rsidP="0089568B">
            <w:pPr>
              <w:ind w:left="140"/>
              <w:rPr>
                <w:sz w:val="18"/>
                <w:szCs w:val="18"/>
                <w:lang w:val="es-ES"/>
              </w:rPr>
            </w:pPr>
            <w:r w:rsidRPr="005B4FA9">
              <w:rPr>
                <w:sz w:val="18"/>
                <w:szCs w:val="18"/>
                <w:lang w:val="es-ES"/>
              </w:rPr>
              <w:t>FOMIN:                   US$ 271,924</w:t>
            </w:r>
          </w:p>
          <w:p w:rsidR="00761A35" w:rsidRPr="005B4FA9" w:rsidRDefault="00761A35" w:rsidP="0089568B">
            <w:pPr>
              <w:ind w:left="140"/>
              <w:rPr>
                <w:sz w:val="18"/>
                <w:szCs w:val="18"/>
                <w:lang w:val="es-ES"/>
              </w:rPr>
            </w:pPr>
            <w:r w:rsidRPr="005B4FA9">
              <w:rPr>
                <w:sz w:val="18"/>
                <w:szCs w:val="18"/>
                <w:lang w:val="es-ES"/>
              </w:rPr>
              <w:t>Contrapartida:         US$ 232,076</w:t>
            </w:r>
          </w:p>
          <w:p w:rsidR="00761A35" w:rsidRPr="005B4FA9" w:rsidRDefault="00761A35" w:rsidP="0089568B">
            <w:pPr>
              <w:ind w:left="140"/>
              <w:rPr>
                <w:sz w:val="18"/>
                <w:szCs w:val="18"/>
                <w:lang w:val="es-ES"/>
              </w:rPr>
            </w:pPr>
          </w:p>
          <w:p w:rsidR="00761A35" w:rsidRPr="005B4FA9" w:rsidRDefault="00761A35" w:rsidP="0089568B">
            <w:pPr>
              <w:ind w:left="140"/>
              <w:rPr>
                <w:sz w:val="18"/>
                <w:szCs w:val="18"/>
                <w:lang w:val="es-ES"/>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01 Coordinador contratado para cada conglomerado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01 Asistente  administrativo contratado para cada conglomerado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02 oficinas en funcionamiento</w:t>
            </w:r>
          </w:p>
          <w:p w:rsidR="00761A35" w:rsidRPr="00324CCB" w:rsidRDefault="00761A35" w:rsidP="0089568B">
            <w:pPr>
              <w:ind w:left="140"/>
              <w:rPr>
                <w:sz w:val="18"/>
                <w:szCs w:val="18"/>
              </w:rPr>
            </w:pPr>
          </w:p>
          <w:p w:rsidR="00761A35" w:rsidRPr="00324CCB" w:rsidRDefault="00761A35" w:rsidP="0089568B">
            <w:pPr>
              <w:ind w:left="140"/>
              <w:rPr>
                <w:sz w:val="18"/>
                <w:szCs w:val="18"/>
              </w:rPr>
            </w:pPr>
          </w:p>
        </w:tc>
        <w:tc>
          <w:tcPr>
            <w:tcW w:w="1701" w:type="dxa"/>
          </w:tcPr>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Informes periódicos de avance del proyecto</w:t>
            </w: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Registros de monitoreo del proyecto</w:t>
            </w:r>
          </w:p>
        </w:tc>
        <w:tc>
          <w:tcPr>
            <w:tcW w:w="2552" w:type="dxa"/>
          </w:tcPr>
          <w:p w:rsidR="00761A35" w:rsidRPr="00324CCB" w:rsidRDefault="00761A35" w:rsidP="0089568B">
            <w:pPr>
              <w:rPr>
                <w:sz w:val="18"/>
                <w:szCs w:val="18"/>
              </w:rPr>
            </w:pPr>
          </w:p>
          <w:p w:rsidR="00761A35" w:rsidRPr="00324CCB" w:rsidRDefault="00761A35" w:rsidP="0089568B">
            <w:pPr>
              <w:rPr>
                <w:sz w:val="18"/>
                <w:szCs w:val="18"/>
              </w:rPr>
            </w:pPr>
          </w:p>
        </w:tc>
      </w:tr>
      <w:tr w:rsidR="00761A35" w:rsidRPr="00324CCB">
        <w:trPr>
          <w:trHeight w:val="1652"/>
        </w:trPr>
        <w:tc>
          <w:tcPr>
            <w:tcW w:w="2660" w:type="dxa"/>
          </w:tcPr>
          <w:p w:rsidR="00761A35" w:rsidRPr="00324CCB" w:rsidRDefault="00761A35" w:rsidP="0089568B">
            <w:pPr>
              <w:rPr>
                <w:sz w:val="18"/>
                <w:szCs w:val="18"/>
                <w:u w:val="single"/>
              </w:rPr>
            </w:pPr>
            <w:r w:rsidRPr="00324CCB">
              <w:rPr>
                <w:sz w:val="18"/>
                <w:szCs w:val="18"/>
                <w:u w:val="single"/>
              </w:rPr>
              <w:lastRenderedPageBreak/>
              <w:t>Actividad 1.2: Diagnóstico de oferta competitiva.</w:t>
            </w:r>
          </w:p>
          <w:p w:rsidR="00761A35" w:rsidRPr="00324CCB" w:rsidRDefault="00761A35" w:rsidP="00D90519">
            <w:pPr>
              <w:numPr>
                <w:ilvl w:val="2"/>
                <w:numId w:val="54"/>
              </w:numPr>
              <w:spacing w:after="0" w:line="240" w:lineRule="auto"/>
              <w:rPr>
                <w:sz w:val="18"/>
                <w:szCs w:val="18"/>
              </w:rPr>
            </w:pPr>
            <w:r w:rsidRPr="00324CCB">
              <w:rPr>
                <w:sz w:val="18"/>
                <w:szCs w:val="18"/>
              </w:rPr>
              <w:t>Diagnóstico de Oferta Competitiva en cada sector reconociendo la oferta empresarial</w:t>
            </w:r>
          </w:p>
          <w:p w:rsidR="00761A35" w:rsidRPr="00324CCB" w:rsidRDefault="00761A35" w:rsidP="0089568B">
            <w:pPr>
              <w:ind w:left="720"/>
              <w:rPr>
                <w:sz w:val="18"/>
                <w:szCs w:val="18"/>
              </w:rPr>
            </w:pPr>
          </w:p>
        </w:tc>
        <w:tc>
          <w:tcPr>
            <w:tcW w:w="3260" w:type="dxa"/>
          </w:tcPr>
          <w:p w:rsidR="00761A35" w:rsidRPr="00324CCB" w:rsidRDefault="00761A35" w:rsidP="0089568B">
            <w:pPr>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02 Estudios de Oferta Competitiva uno por cada conglomerado.</w:t>
            </w:r>
          </w:p>
        </w:tc>
        <w:tc>
          <w:tcPr>
            <w:tcW w:w="1701" w:type="dxa"/>
          </w:tcPr>
          <w:p w:rsidR="00761A35" w:rsidRPr="00324CCB" w:rsidRDefault="00761A35" w:rsidP="0089568B">
            <w:pPr>
              <w:rPr>
                <w:sz w:val="18"/>
                <w:szCs w:val="18"/>
              </w:rPr>
            </w:pP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Registros de monitoreo del proyecto</w:t>
            </w:r>
          </w:p>
          <w:p w:rsidR="00761A35" w:rsidRPr="00324CCB" w:rsidRDefault="00761A35" w:rsidP="00D90519">
            <w:pPr>
              <w:numPr>
                <w:ilvl w:val="0"/>
                <w:numId w:val="47"/>
              </w:numPr>
              <w:spacing w:after="0" w:line="240" w:lineRule="auto"/>
              <w:ind w:left="317" w:hanging="180"/>
              <w:rPr>
                <w:sz w:val="18"/>
                <w:szCs w:val="18"/>
              </w:rPr>
            </w:pPr>
            <w:r w:rsidRPr="005B4FA9">
              <w:rPr>
                <w:sz w:val="18"/>
                <w:szCs w:val="18"/>
              </w:rPr>
              <w:t>Informes periódicos de avance del proyecto</w:t>
            </w:r>
          </w:p>
        </w:tc>
        <w:tc>
          <w:tcPr>
            <w:tcW w:w="2552" w:type="dxa"/>
          </w:tcPr>
          <w:p w:rsidR="00761A35" w:rsidRPr="00324CCB" w:rsidRDefault="00761A35" w:rsidP="0089568B">
            <w:pPr>
              <w:rPr>
                <w:sz w:val="18"/>
                <w:szCs w:val="18"/>
              </w:rPr>
            </w:pPr>
          </w:p>
        </w:tc>
      </w:tr>
      <w:tr w:rsidR="00761A35" w:rsidRPr="00324CCB">
        <w:tc>
          <w:tcPr>
            <w:tcW w:w="2660" w:type="dxa"/>
          </w:tcPr>
          <w:p w:rsidR="00761A35" w:rsidRPr="00324CCB" w:rsidRDefault="00761A35" w:rsidP="0089568B">
            <w:pPr>
              <w:rPr>
                <w:sz w:val="18"/>
                <w:szCs w:val="18"/>
                <w:u w:val="single"/>
              </w:rPr>
            </w:pPr>
            <w:r w:rsidRPr="00324CCB">
              <w:rPr>
                <w:sz w:val="18"/>
                <w:szCs w:val="18"/>
                <w:u w:val="single"/>
              </w:rPr>
              <w:t>Actividad 1.3: Articulación Horizontal y Vertical</w:t>
            </w:r>
          </w:p>
          <w:p w:rsidR="00761A35" w:rsidRPr="00324CCB" w:rsidRDefault="00761A35" w:rsidP="00D90519">
            <w:pPr>
              <w:numPr>
                <w:ilvl w:val="2"/>
                <w:numId w:val="55"/>
              </w:numPr>
              <w:tabs>
                <w:tab w:val="num" w:pos="1800"/>
              </w:tabs>
              <w:spacing w:after="0" w:line="240" w:lineRule="auto"/>
              <w:rPr>
                <w:sz w:val="18"/>
                <w:szCs w:val="18"/>
              </w:rPr>
            </w:pPr>
            <w:r w:rsidRPr="00324CCB">
              <w:rPr>
                <w:sz w:val="18"/>
                <w:szCs w:val="18"/>
              </w:rPr>
              <w:t>Evaluación y selección  de articuladores – gerentes.</w:t>
            </w:r>
          </w:p>
          <w:p w:rsidR="00761A35" w:rsidRPr="00324CCB" w:rsidRDefault="00761A35" w:rsidP="00D90519">
            <w:pPr>
              <w:numPr>
                <w:ilvl w:val="2"/>
                <w:numId w:val="55"/>
              </w:numPr>
              <w:tabs>
                <w:tab w:val="num" w:pos="1800"/>
              </w:tabs>
              <w:spacing w:after="0" w:line="240" w:lineRule="auto"/>
              <w:rPr>
                <w:sz w:val="18"/>
                <w:szCs w:val="18"/>
              </w:rPr>
            </w:pPr>
            <w:r w:rsidRPr="00324CCB">
              <w:rPr>
                <w:sz w:val="18"/>
                <w:szCs w:val="18"/>
              </w:rPr>
              <w:t>Formación de articuladores – gerentes.</w:t>
            </w:r>
          </w:p>
          <w:p w:rsidR="00761A35" w:rsidRPr="00324CCB" w:rsidRDefault="00761A35" w:rsidP="00D90519">
            <w:pPr>
              <w:numPr>
                <w:ilvl w:val="2"/>
                <w:numId w:val="56"/>
              </w:numPr>
              <w:tabs>
                <w:tab w:val="num" w:pos="1800"/>
              </w:tabs>
              <w:spacing w:after="0" w:line="240" w:lineRule="auto"/>
              <w:rPr>
                <w:sz w:val="18"/>
                <w:szCs w:val="18"/>
              </w:rPr>
            </w:pPr>
            <w:r w:rsidRPr="00324CCB">
              <w:rPr>
                <w:sz w:val="18"/>
                <w:szCs w:val="18"/>
              </w:rPr>
              <w:t>Identificación de pequeñas empresas con potencial de ser articuladas.</w:t>
            </w:r>
          </w:p>
          <w:p w:rsidR="00761A35" w:rsidRPr="00324CCB" w:rsidRDefault="00761A35" w:rsidP="00D90519">
            <w:pPr>
              <w:numPr>
                <w:ilvl w:val="2"/>
                <w:numId w:val="56"/>
              </w:numPr>
              <w:tabs>
                <w:tab w:val="num" w:pos="1800"/>
              </w:tabs>
              <w:spacing w:after="0" w:line="240" w:lineRule="auto"/>
              <w:rPr>
                <w:sz w:val="18"/>
                <w:szCs w:val="18"/>
              </w:rPr>
            </w:pPr>
            <w:r w:rsidRPr="00324CCB">
              <w:rPr>
                <w:sz w:val="18"/>
                <w:szCs w:val="18"/>
              </w:rPr>
              <w:t>Diagnóstico inicial de cada empresa</w:t>
            </w:r>
          </w:p>
          <w:p w:rsidR="00761A35" w:rsidRPr="00324CCB" w:rsidRDefault="00761A35" w:rsidP="00D90519">
            <w:pPr>
              <w:numPr>
                <w:ilvl w:val="2"/>
                <w:numId w:val="56"/>
              </w:numPr>
              <w:tabs>
                <w:tab w:val="num" w:pos="1800"/>
              </w:tabs>
              <w:spacing w:after="0" w:line="240" w:lineRule="auto"/>
              <w:rPr>
                <w:sz w:val="18"/>
                <w:szCs w:val="18"/>
              </w:rPr>
            </w:pPr>
            <w:r w:rsidRPr="00324CCB">
              <w:rPr>
                <w:sz w:val="18"/>
                <w:szCs w:val="18"/>
              </w:rPr>
              <w:t>Elaboración de Planes de Mejora por empresa.</w:t>
            </w:r>
          </w:p>
          <w:p w:rsidR="00761A35" w:rsidRPr="00324CCB" w:rsidRDefault="00761A35" w:rsidP="00D90519">
            <w:pPr>
              <w:numPr>
                <w:ilvl w:val="2"/>
                <w:numId w:val="56"/>
              </w:numPr>
              <w:tabs>
                <w:tab w:val="num" w:pos="1800"/>
              </w:tabs>
              <w:spacing w:after="0" w:line="240" w:lineRule="auto"/>
              <w:rPr>
                <w:sz w:val="18"/>
                <w:szCs w:val="18"/>
              </w:rPr>
            </w:pPr>
            <w:r w:rsidRPr="00324CCB">
              <w:rPr>
                <w:sz w:val="18"/>
                <w:szCs w:val="18"/>
              </w:rPr>
              <w:t>Acompañamiento a procesos de articulación</w:t>
            </w:r>
          </w:p>
          <w:p w:rsidR="00761A35" w:rsidRPr="00324CCB" w:rsidRDefault="00761A35" w:rsidP="00D90519">
            <w:pPr>
              <w:numPr>
                <w:ilvl w:val="2"/>
                <w:numId w:val="56"/>
              </w:numPr>
              <w:tabs>
                <w:tab w:val="num" w:pos="1800"/>
              </w:tabs>
              <w:spacing w:after="0" w:line="240" w:lineRule="auto"/>
              <w:rPr>
                <w:sz w:val="18"/>
                <w:szCs w:val="18"/>
              </w:rPr>
            </w:pPr>
            <w:r w:rsidRPr="00324CCB">
              <w:rPr>
                <w:sz w:val="18"/>
                <w:szCs w:val="18"/>
              </w:rPr>
              <w:t>Formación de pre-redes.</w:t>
            </w:r>
          </w:p>
          <w:p w:rsidR="00761A35" w:rsidRPr="00324CCB" w:rsidRDefault="00761A35" w:rsidP="00D90519">
            <w:pPr>
              <w:numPr>
                <w:ilvl w:val="2"/>
                <w:numId w:val="56"/>
              </w:numPr>
              <w:tabs>
                <w:tab w:val="num" w:pos="1800"/>
              </w:tabs>
              <w:spacing w:after="0" w:line="240" w:lineRule="auto"/>
              <w:rPr>
                <w:sz w:val="18"/>
                <w:szCs w:val="18"/>
              </w:rPr>
            </w:pPr>
            <w:r w:rsidRPr="00324CCB">
              <w:rPr>
                <w:sz w:val="18"/>
                <w:szCs w:val="18"/>
              </w:rPr>
              <w:t>Evaluación y selección de redes.</w:t>
            </w:r>
          </w:p>
          <w:p w:rsidR="00761A35" w:rsidRPr="00324CCB" w:rsidRDefault="00761A35" w:rsidP="00D90519">
            <w:pPr>
              <w:numPr>
                <w:ilvl w:val="2"/>
                <w:numId w:val="56"/>
              </w:numPr>
              <w:tabs>
                <w:tab w:val="num" w:pos="1800"/>
              </w:tabs>
              <w:spacing w:after="0" w:line="240" w:lineRule="auto"/>
              <w:rPr>
                <w:sz w:val="18"/>
                <w:szCs w:val="18"/>
              </w:rPr>
            </w:pPr>
            <w:r w:rsidRPr="00324CCB">
              <w:rPr>
                <w:sz w:val="18"/>
                <w:szCs w:val="18"/>
              </w:rPr>
              <w:t xml:space="preserve">Actualización de DPISDE (directorio de servicios </w:t>
            </w:r>
            <w:proofErr w:type="spellStart"/>
            <w:r w:rsidRPr="00324CCB">
              <w:rPr>
                <w:sz w:val="18"/>
                <w:szCs w:val="18"/>
              </w:rPr>
              <w:t>emp</w:t>
            </w:r>
            <w:proofErr w:type="spellEnd"/>
            <w:r w:rsidRPr="00324CCB">
              <w:rPr>
                <w:sz w:val="18"/>
                <w:szCs w:val="18"/>
              </w:rPr>
              <w:t>)</w:t>
            </w:r>
          </w:p>
          <w:p w:rsidR="00761A35" w:rsidRPr="00324CCB" w:rsidRDefault="00761A35" w:rsidP="00D90519">
            <w:pPr>
              <w:numPr>
                <w:ilvl w:val="2"/>
                <w:numId w:val="56"/>
              </w:numPr>
              <w:tabs>
                <w:tab w:val="num" w:pos="540"/>
                <w:tab w:val="num" w:pos="1800"/>
              </w:tabs>
              <w:spacing w:after="0" w:line="240" w:lineRule="auto"/>
              <w:rPr>
                <w:sz w:val="18"/>
                <w:szCs w:val="18"/>
              </w:rPr>
            </w:pPr>
            <w:r w:rsidRPr="00324CCB">
              <w:rPr>
                <w:sz w:val="18"/>
                <w:szCs w:val="18"/>
              </w:rPr>
              <w:t xml:space="preserve">Actividades de generación de confianza entre los integrantes de las redes. </w:t>
            </w:r>
          </w:p>
          <w:p w:rsidR="00761A35" w:rsidRPr="00324CCB" w:rsidRDefault="00761A35" w:rsidP="0089568B">
            <w:pPr>
              <w:rPr>
                <w:sz w:val="18"/>
                <w:szCs w:val="18"/>
              </w:rPr>
            </w:pPr>
          </w:p>
        </w:tc>
        <w:tc>
          <w:tcPr>
            <w:tcW w:w="3260" w:type="dxa"/>
          </w:tcPr>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08 articuladores – gerentes seleccionados.</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08 articuladores – gerentes formados en la metodología de articulación de redes</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81 pequeñas empresas identificadas.</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 xml:space="preserve">02 Talleres de generación de confianza realizados </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81 diagnósticos individuales realizados</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81 Planes de Mejora realizados uno por empresa.</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08 articuladores gerentes contratados para facilitar procesos de articulación.</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18 pre-redes formadas</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Directorio de Proveedores de Servicios de desarrollo empresarial confeccionado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01 Taller realizado en cada conglomerado</w:t>
            </w:r>
          </w:p>
        </w:tc>
        <w:tc>
          <w:tcPr>
            <w:tcW w:w="1701" w:type="dxa"/>
          </w:tcPr>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Registros de monitoreo del proyecto</w:t>
            </w: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Informes periódicos de avance del proyecto</w:t>
            </w: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Actas de participación en eventos</w:t>
            </w: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Acta de conformación de Pre redes</w:t>
            </w: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Actas de conformación de redes</w:t>
            </w:r>
          </w:p>
          <w:p w:rsidR="00761A35" w:rsidRPr="00324CCB" w:rsidRDefault="00761A35" w:rsidP="00D90519">
            <w:pPr>
              <w:numPr>
                <w:ilvl w:val="0"/>
                <w:numId w:val="47"/>
              </w:numPr>
              <w:spacing w:after="0" w:line="240" w:lineRule="auto"/>
              <w:ind w:left="317" w:hanging="180"/>
              <w:rPr>
                <w:sz w:val="18"/>
                <w:szCs w:val="18"/>
              </w:rPr>
            </w:pPr>
            <w:r w:rsidRPr="00324CCB">
              <w:rPr>
                <w:sz w:val="18"/>
                <w:szCs w:val="18"/>
              </w:rPr>
              <w:t>Documento de Directorio de Proveedores de SDE</w:t>
            </w:r>
          </w:p>
        </w:tc>
        <w:tc>
          <w:tcPr>
            <w:tcW w:w="2552" w:type="dxa"/>
          </w:tcPr>
          <w:p w:rsidR="00761A35" w:rsidRPr="00324CCB" w:rsidRDefault="00761A35" w:rsidP="0089568B">
            <w:pPr>
              <w:rPr>
                <w:sz w:val="18"/>
                <w:szCs w:val="18"/>
              </w:rPr>
            </w:pPr>
          </w:p>
        </w:tc>
      </w:tr>
      <w:tr w:rsidR="00761A35" w:rsidRPr="00324CCB">
        <w:tc>
          <w:tcPr>
            <w:tcW w:w="2660" w:type="dxa"/>
          </w:tcPr>
          <w:p w:rsidR="00761A35" w:rsidRPr="00324CCB" w:rsidRDefault="00761A35" w:rsidP="0089568B">
            <w:pPr>
              <w:rPr>
                <w:sz w:val="18"/>
                <w:szCs w:val="18"/>
              </w:rPr>
            </w:pPr>
          </w:p>
          <w:p w:rsidR="00761A35" w:rsidRPr="00324CCB" w:rsidRDefault="00761A35" w:rsidP="0089568B">
            <w:pPr>
              <w:tabs>
                <w:tab w:val="num" w:pos="540"/>
              </w:tabs>
              <w:rPr>
                <w:sz w:val="18"/>
                <w:szCs w:val="18"/>
                <w:u w:val="single"/>
              </w:rPr>
            </w:pPr>
            <w:r w:rsidRPr="00324CCB">
              <w:rPr>
                <w:sz w:val="18"/>
                <w:szCs w:val="18"/>
                <w:u w:val="single"/>
              </w:rPr>
              <w:t>Actividad 1.4: Diseño e implementación de planes de negocio</w:t>
            </w:r>
          </w:p>
          <w:p w:rsidR="00761A35" w:rsidRPr="00324CCB" w:rsidRDefault="00761A35" w:rsidP="0089568B">
            <w:pPr>
              <w:rPr>
                <w:sz w:val="18"/>
                <w:szCs w:val="18"/>
              </w:rPr>
            </w:pPr>
          </w:p>
          <w:p w:rsidR="00761A35" w:rsidRPr="00324CCB" w:rsidRDefault="00761A35" w:rsidP="00D90519">
            <w:pPr>
              <w:numPr>
                <w:ilvl w:val="2"/>
                <w:numId w:val="57"/>
              </w:numPr>
              <w:spacing w:after="0" w:line="240" w:lineRule="auto"/>
              <w:rPr>
                <w:sz w:val="18"/>
                <w:szCs w:val="18"/>
              </w:rPr>
            </w:pPr>
            <w:r w:rsidRPr="00324CCB">
              <w:rPr>
                <w:sz w:val="18"/>
                <w:szCs w:val="18"/>
              </w:rPr>
              <w:t>Acompañamiento a la Gestión de los negocios</w:t>
            </w:r>
          </w:p>
          <w:p w:rsidR="00761A35" w:rsidRPr="00324CCB" w:rsidRDefault="00761A35" w:rsidP="00D90519">
            <w:pPr>
              <w:numPr>
                <w:ilvl w:val="2"/>
                <w:numId w:val="57"/>
              </w:numPr>
              <w:tabs>
                <w:tab w:val="num" w:pos="1800"/>
              </w:tabs>
              <w:spacing w:after="0" w:line="240" w:lineRule="auto"/>
              <w:rPr>
                <w:sz w:val="18"/>
                <w:szCs w:val="18"/>
              </w:rPr>
            </w:pPr>
            <w:r w:rsidRPr="00324CCB">
              <w:rPr>
                <w:sz w:val="18"/>
                <w:szCs w:val="18"/>
              </w:rPr>
              <w:t xml:space="preserve">Capacitación y asistencia técnica productiva </w:t>
            </w:r>
            <w:proofErr w:type="spellStart"/>
            <w:r w:rsidRPr="00324CCB">
              <w:rPr>
                <w:sz w:val="18"/>
                <w:szCs w:val="18"/>
              </w:rPr>
              <w:t>co</w:t>
            </w:r>
            <w:proofErr w:type="spellEnd"/>
            <w:r w:rsidRPr="00324CCB">
              <w:rPr>
                <w:sz w:val="18"/>
                <w:szCs w:val="18"/>
              </w:rPr>
              <w:t xml:space="preserve"> financiada.</w:t>
            </w:r>
          </w:p>
          <w:p w:rsidR="00761A35" w:rsidRPr="00324CCB" w:rsidRDefault="00761A35" w:rsidP="00D90519">
            <w:pPr>
              <w:numPr>
                <w:ilvl w:val="2"/>
                <w:numId w:val="57"/>
              </w:numPr>
              <w:tabs>
                <w:tab w:val="num" w:pos="1800"/>
              </w:tabs>
              <w:spacing w:after="0" w:line="240" w:lineRule="auto"/>
              <w:rPr>
                <w:sz w:val="18"/>
                <w:szCs w:val="18"/>
              </w:rPr>
            </w:pPr>
            <w:r w:rsidRPr="00324CCB">
              <w:rPr>
                <w:sz w:val="18"/>
                <w:szCs w:val="18"/>
              </w:rPr>
              <w:t xml:space="preserve">Capacitación y asistencia técnica en gestión empresarial </w:t>
            </w:r>
            <w:proofErr w:type="spellStart"/>
            <w:r w:rsidRPr="00324CCB">
              <w:rPr>
                <w:sz w:val="18"/>
                <w:szCs w:val="18"/>
              </w:rPr>
              <w:t>co</w:t>
            </w:r>
            <w:proofErr w:type="spellEnd"/>
            <w:r w:rsidRPr="00324CCB">
              <w:rPr>
                <w:sz w:val="18"/>
                <w:szCs w:val="18"/>
              </w:rPr>
              <w:t xml:space="preserve"> financiada.</w:t>
            </w:r>
          </w:p>
          <w:p w:rsidR="00761A35" w:rsidRPr="00324CCB" w:rsidRDefault="00761A35" w:rsidP="00D90519">
            <w:pPr>
              <w:numPr>
                <w:ilvl w:val="2"/>
                <w:numId w:val="57"/>
              </w:numPr>
              <w:tabs>
                <w:tab w:val="num" w:pos="1800"/>
              </w:tabs>
              <w:spacing w:after="0" w:line="240" w:lineRule="auto"/>
              <w:rPr>
                <w:sz w:val="18"/>
                <w:szCs w:val="18"/>
              </w:rPr>
            </w:pPr>
            <w:r w:rsidRPr="00324CCB">
              <w:rPr>
                <w:sz w:val="18"/>
                <w:szCs w:val="18"/>
              </w:rPr>
              <w:t xml:space="preserve">Actividades de promoción comercial.co financiadas. </w:t>
            </w:r>
          </w:p>
          <w:p w:rsidR="00761A35" w:rsidRPr="00324CCB" w:rsidRDefault="00761A35" w:rsidP="00D90519">
            <w:pPr>
              <w:numPr>
                <w:ilvl w:val="2"/>
                <w:numId w:val="57"/>
              </w:numPr>
              <w:spacing w:after="0" w:line="240" w:lineRule="auto"/>
              <w:rPr>
                <w:sz w:val="18"/>
                <w:szCs w:val="18"/>
              </w:rPr>
            </w:pPr>
            <w:r w:rsidRPr="00324CCB">
              <w:rPr>
                <w:sz w:val="18"/>
                <w:szCs w:val="18"/>
              </w:rPr>
              <w:t>Asesoría legal para la formación de redes.</w:t>
            </w:r>
          </w:p>
        </w:tc>
        <w:tc>
          <w:tcPr>
            <w:tcW w:w="3260" w:type="dxa"/>
          </w:tcPr>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08 gerentes acompañan a las redes en la ejecución de sus planes de negocio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56 empresas en 16 redes reciben capacitación y asistencia técnica productiva y financian un porcentaje,</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56 empresas en 16 redes reciben capacitación y asistencia técnica en gestión empresarial  y financian un porcentaje.</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16 redes reciben asesoría legal para su conformación</w:t>
            </w:r>
          </w:p>
        </w:tc>
        <w:tc>
          <w:tcPr>
            <w:tcW w:w="1701" w:type="dxa"/>
          </w:tcPr>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Registros de monitoreo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Informes periódicos de avance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Actas de participación en actividades de capacitación y asistencia técnica</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Actas de participación en actividades de asesoría legal.</w:t>
            </w:r>
          </w:p>
        </w:tc>
        <w:tc>
          <w:tcPr>
            <w:tcW w:w="2552" w:type="dxa"/>
          </w:tcPr>
          <w:p w:rsidR="00761A35" w:rsidRPr="00324CCB" w:rsidRDefault="00761A35" w:rsidP="0089568B">
            <w:pPr>
              <w:rPr>
                <w:sz w:val="18"/>
                <w:szCs w:val="18"/>
              </w:rPr>
            </w:pPr>
          </w:p>
        </w:tc>
      </w:tr>
      <w:tr w:rsidR="00761A35" w:rsidRPr="00324CCB">
        <w:tc>
          <w:tcPr>
            <w:tcW w:w="2660" w:type="dxa"/>
          </w:tcPr>
          <w:p w:rsidR="00761A35" w:rsidRPr="00324CCB" w:rsidRDefault="00761A35" w:rsidP="0089568B">
            <w:pPr>
              <w:rPr>
                <w:sz w:val="18"/>
                <w:szCs w:val="18"/>
                <w:u w:val="single"/>
              </w:rPr>
            </w:pPr>
          </w:p>
          <w:p w:rsidR="00761A35" w:rsidRPr="00324CCB" w:rsidRDefault="00761A35" w:rsidP="0089568B">
            <w:pPr>
              <w:rPr>
                <w:sz w:val="18"/>
                <w:szCs w:val="18"/>
                <w:u w:val="single"/>
              </w:rPr>
            </w:pPr>
            <w:r w:rsidRPr="00324CCB">
              <w:rPr>
                <w:sz w:val="18"/>
                <w:szCs w:val="18"/>
                <w:u w:val="single"/>
              </w:rPr>
              <w:t>Actividad 2.1: Preparación de condiciones para la formulación de propuestas de incidencia en políticas públicas.</w:t>
            </w:r>
          </w:p>
          <w:p w:rsidR="00761A35" w:rsidRPr="00324CCB" w:rsidRDefault="00761A35" w:rsidP="0089568B">
            <w:pPr>
              <w:rPr>
                <w:sz w:val="18"/>
                <w:szCs w:val="18"/>
                <w:u w:val="single"/>
              </w:rPr>
            </w:pPr>
          </w:p>
          <w:p w:rsidR="00761A35" w:rsidRPr="00324CCB" w:rsidRDefault="00761A35" w:rsidP="00D90519">
            <w:pPr>
              <w:numPr>
                <w:ilvl w:val="2"/>
                <w:numId w:val="49"/>
              </w:numPr>
              <w:spacing w:after="0" w:line="240" w:lineRule="auto"/>
              <w:rPr>
                <w:sz w:val="18"/>
                <w:szCs w:val="18"/>
              </w:rPr>
            </w:pPr>
            <w:r w:rsidRPr="00324CCB">
              <w:rPr>
                <w:sz w:val="18"/>
                <w:szCs w:val="18"/>
              </w:rPr>
              <w:t>Identificación y promoción de grupo impulsor en cada conglomerado.</w:t>
            </w:r>
          </w:p>
          <w:p w:rsidR="00761A35" w:rsidRPr="00324CCB" w:rsidRDefault="00761A35" w:rsidP="00D90519">
            <w:pPr>
              <w:numPr>
                <w:ilvl w:val="2"/>
                <w:numId w:val="49"/>
              </w:numPr>
              <w:spacing w:after="0" w:line="240" w:lineRule="auto"/>
              <w:rPr>
                <w:sz w:val="18"/>
                <w:szCs w:val="18"/>
              </w:rPr>
            </w:pPr>
            <w:r w:rsidRPr="00324CCB">
              <w:rPr>
                <w:sz w:val="18"/>
                <w:szCs w:val="18"/>
              </w:rPr>
              <w:t>Definición de objetivos de incidencia.</w:t>
            </w:r>
          </w:p>
          <w:p w:rsidR="00761A35" w:rsidRPr="00324CCB" w:rsidRDefault="00761A35" w:rsidP="00D90519">
            <w:pPr>
              <w:numPr>
                <w:ilvl w:val="2"/>
                <w:numId w:val="49"/>
              </w:numPr>
              <w:spacing w:after="0" w:line="240" w:lineRule="auto"/>
              <w:rPr>
                <w:sz w:val="18"/>
                <w:szCs w:val="18"/>
              </w:rPr>
            </w:pPr>
            <w:r w:rsidRPr="00324CCB">
              <w:rPr>
                <w:sz w:val="18"/>
                <w:szCs w:val="18"/>
              </w:rPr>
              <w:t>Investigación y difusión de normas específicas a cada sector.</w:t>
            </w:r>
          </w:p>
          <w:p w:rsidR="00761A35" w:rsidRPr="00324CCB" w:rsidRDefault="00761A35" w:rsidP="00D90519">
            <w:pPr>
              <w:numPr>
                <w:ilvl w:val="2"/>
                <w:numId w:val="49"/>
              </w:numPr>
              <w:spacing w:after="0" w:line="240" w:lineRule="auto"/>
              <w:rPr>
                <w:sz w:val="18"/>
                <w:szCs w:val="18"/>
              </w:rPr>
            </w:pPr>
            <w:r w:rsidRPr="00324CCB">
              <w:rPr>
                <w:sz w:val="18"/>
                <w:szCs w:val="18"/>
              </w:rPr>
              <w:t>Capacitación y apoyo en formulación y presentación de propuestas en espacios de concertación.</w:t>
            </w:r>
          </w:p>
          <w:p w:rsidR="00761A35" w:rsidRPr="00324CCB" w:rsidRDefault="00761A35" w:rsidP="0089568B">
            <w:pPr>
              <w:rPr>
                <w:sz w:val="18"/>
                <w:szCs w:val="18"/>
              </w:rPr>
            </w:pPr>
          </w:p>
        </w:tc>
        <w:tc>
          <w:tcPr>
            <w:tcW w:w="3260" w:type="dxa"/>
          </w:tcPr>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COMPONENTE 2:</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 xml:space="preserve">FOMIN:                    US$   2,800 </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Contrapartida:         US$ 11,600</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02 grupos impulsores conformados en cada conglomerado.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02 Normas específicas a cada sector difundidas.</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02 propuestas presentadas y discutidas en Consejos Estratégicos públicos privados.</w:t>
            </w:r>
          </w:p>
          <w:p w:rsidR="00761A35" w:rsidRPr="00324CCB" w:rsidRDefault="00761A35" w:rsidP="0089568B">
            <w:pPr>
              <w:ind w:left="72"/>
              <w:rPr>
                <w:sz w:val="18"/>
                <w:szCs w:val="18"/>
              </w:rPr>
            </w:pPr>
          </w:p>
        </w:tc>
        <w:tc>
          <w:tcPr>
            <w:tcW w:w="1701" w:type="dxa"/>
          </w:tcPr>
          <w:p w:rsidR="00761A35" w:rsidRPr="00324CCB" w:rsidRDefault="00761A35" w:rsidP="0089568B">
            <w:pPr>
              <w:ind w:left="360"/>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Registros de monitoreo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Informes periódicos de avance del proyecto</w:t>
            </w: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 xml:space="preserve">Actas de participación en </w:t>
            </w:r>
            <w:r w:rsidRPr="00324CCB">
              <w:rPr>
                <w:sz w:val="18"/>
                <w:szCs w:val="18"/>
              </w:rPr>
              <w:lastRenderedPageBreak/>
              <w:t>Consejos Estratégicos públicos privados.</w:t>
            </w:r>
          </w:p>
        </w:tc>
        <w:tc>
          <w:tcPr>
            <w:tcW w:w="2552" w:type="dxa"/>
          </w:tcPr>
          <w:p w:rsidR="00761A35" w:rsidRPr="00324CCB" w:rsidRDefault="00761A35" w:rsidP="0089568B">
            <w:pPr>
              <w:rPr>
                <w:sz w:val="18"/>
                <w:szCs w:val="18"/>
              </w:rPr>
            </w:pPr>
          </w:p>
        </w:tc>
      </w:tr>
      <w:tr w:rsidR="00761A35" w:rsidRPr="00324CCB">
        <w:tc>
          <w:tcPr>
            <w:tcW w:w="2660" w:type="dxa"/>
          </w:tcPr>
          <w:p w:rsidR="00761A35" w:rsidRPr="00324CCB" w:rsidRDefault="00761A35" w:rsidP="0089568B">
            <w:pPr>
              <w:rPr>
                <w:sz w:val="18"/>
                <w:szCs w:val="18"/>
                <w:u w:val="single"/>
              </w:rPr>
            </w:pPr>
          </w:p>
          <w:p w:rsidR="00761A35" w:rsidRPr="00324CCB" w:rsidRDefault="00761A35" w:rsidP="0089568B">
            <w:pPr>
              <w:rPr>
                <w:sz w:val="18"/>
                <w:szCs w:val="18"/>
                <w:u w:val="single"/>
              </w:rPr>
            </w:pPr>
            <w:r w:rsidRPr="00324CCB">
              <w:rPr>
                <w:sz w:val="18"/>
                <w:szCs w:val="18"/>
                <w:u w:val="single"/>
              </w:rPr>
              <w:t>Actividad 2.2: Fortalecimiento de espacios de concertación público – privada</w:t>
            </w:r>
          </w:p>
          <w:p w:rsidR="00761A35" w:rsidRPr="00324CCB" w:rsidRDefault="00761A35" w:rsidP="0089568B">
            <w:pPr>
              <w:rPr>
                <w:sz w:val="18"/>
                <w:szCs w:val="18"/>
                <w:u w:val="single"/>
              </w:rPr>
            </w:pPr>
          </w:p>
          <w:p w:rsidR="00761A35" w:rsidRPr="00324CCB" w:rsidRDefault="00761A35" w:rsidP="00D90519">
            <w:pPr>
              <w:numPr>
                <w:ilvl w:val="2"/>
                <w:numId w:val="50"/>
              </w:numPr>
              <w:spacing w:after="0" w:line="240" w:lineRule="auto"/>
              <w:rPr>
                <w:sz w:val="18"/>
                <w:szCs w:val="18"/>
              </w:rPr>
            </w:pPr>
            <w:r w:rsidRPr="00324CCB">
              <w:rPr>
                <w:sz w:val="18"/>
                <w:szCs w:val="18"/>
              </w:rPr>
              <w:t>Sensibilización de actores públicos y privados en cada conglomerado.</w:t>
            </w:r>
          </w:p>
          <w:p w:rsidR="00761A35" w:rsidRPr="00324CCB" w:rsidRDefault="00761A35" w:rsidP="00D90519">
            <w:pPr>
              <w:numPr>
                <w:ilvl w:val="2"/>
                <w:numId w:val="50"/>
              </w:numPr>
              <w:spacing w:after="0" w:line="240" w:lineRule="auto"/>
              <w:rPr>
                <w:sz w:val="18"/>
                <w:szCs w:val="18"/>
              </w:rPr>
            </w:pPr>
            <w:r w:rsidRPr="00324CCB">
              <w:rPr>
                <w:sz w:val="18"/>
                <w:szCs w:val="18"/>
              </w:rPr>
              <w:t>Apoyo para diagnóstico y fortalecimiento de espacios existentes.</w:t>
            </w:r>
          </w:p>
          <w:p w:rsidR="00761A35" w:rsidRPr="00324CCB" w:rsidRDefault="00761A35" w:rsidP="00D90519">
            <w:pPr>
              <w:numPr>
                <w:ilvl w:val="2"/>
                <w:numId w:val="50"/>
              </w:numPr>
              <w:spacing w:after="0" w:line="240" w:lineRule="auto"/>
              <w:rPr>
                <w:sz w:val="18"/>
                <w:szCs w:val="18"/>
              </w:rPr>
            </w:pPr>
            <w:r w:rsidRPr="00324CCB">
              <w:rPr>
                <w:sz w:val="18"/>
                <w:szCs w:val="18"/>
              </w:rPr>
              <w:t>Apoyo en convocatoria para participación en espacios de concertación.</w:t>
            </w:r>
          </w:p>
          <w:p w:rsidR="00761A35" w:rsidRPr="00324CCB" w:rsidRDefault="00761A35" w:rsidP="00D90519">
            <w:pPr>
              <w:numPr>
                <w:ilvl w:val="2"/>
                <w:numId w:val="50"/>
              </w:numPr>
              <w:spacing w:after="0" w:line="240" w:lineRule="auto"/>
              <w:rPr>
                <w:sz w:val="18"/>
                <w:szCs w:val="18"/>
              </w:rPr>
            </w:pPr>
            <w:r w:rsidRPr="00324CCB">
              <w:rPr>
                <w:sz w:val="18"/>
                <w:szCs w:val="18"/>
              </w:rPr>
              <w:t>Promoción de objetivos de incidencia desde espacios de concertación.</w:t>
            </w:r>
          </w:p>
          <w:p w:rsidR="00761A35" w:rsidRPr="00324CCB" w:rsidRDefault="00761A35" w:rsidP="0089568B">
            <w:pPr>
              <w:ind w:left="360"/>
              <w:rPr>
                <w:sz w:val="18"/>
                <w:szCs w:val="18"/>
              </w:rPr>
            </w:pPr>
          </w:p>
        </w:tc>
        <w:tc>
          <w:tcPr>
            <w:tcW w:w="3260" w:type="dxa"/>
          </w:tcPr>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02 Instituciones públicas y 02 privadas de cada conglomerado aplican la metodología de articulación empresarial.</w:t>
            </w: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02 diagnósticos realizados para medir espacios existentes para la promoción de la articulación.</w:t>
            </w: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02 planes de acción en cada conglomerado, discutidos en los Consejos Estratégicos públicos privados.</w:t>
            </w:r>
          </w:p>
        </w:tc>
        <w:tc>
          <w:tcPr>
            <w:tcW w:w="1701" w:type="dxa"/>
          </w:tcPr>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Registros de monitoreo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Informes periódicos de avance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Actas de participación en Consejos Estratégicos públicos privados.</w:t>
            </w:r>
          </w:p>
        </w:tc>
        <w:tc>
          <w:tcPr>
            <w:tcW w:w="2552" w:type="dxa"/>
          </w:tcPr>
          <w:p w:rsidR="00761A35" w:rsidRPr="00324CCB" w:rsidRDefault="00761A35" w:rsidP="0089568B">
            <w:pPr>
              <w:rPr>
                <w:sz w:val="18"/>
                <w:szCs w:val="18"/>
              </w:rPr>
            </w:pPr>
          </w:p>
        </w:tc>
      </w:tr>
      <w:tr w:rsidR="00761A35" w:rsidRPr="00324CCB">
        <w:tc>
          <w:tcPr>
            <w:tcW w:w="2660" w:type="dxa"/>
          </w:tcPr>
          <w:p w:rsidR="00761A35" w:rsidRPr="00324CCB" w:rsidRDefault="00761A35" w:rsidP="0089568B">
            <w:pPr>
              <w:ind w:left="360"/>
              <w:rPr>
                <w:sz w:val="18"/>
                <w:szCs w:val="18"/>
              </w:rPr>
            </w:pPr>
          </w:p>
          <w:p w:rsidR="00761A35" w:rsidRPr="00324CCB" w:rsidRDefault="00761A35" w:rsidP="0089568B">
            <w:pPr>
              <w:rPr>
                <w:sz w:val="18"/>
                <w:szCs w:val="18"/>
                <w:u w:val="single"/>
              </w:rPr>
            </w:pPr>
            <w:r w:rsidRPr="00324CCB">
              <w:rPr>
                <w:sz w:val="18"/>
                <w:szCs w:val="18"/>
                <w:u w:val="single"/>
              </w:rPr>
              <w:t>Actividad 3.1: Validación de las estrategias de articulación por conglomerado.</w:t>
            </w:r>
          </w:p>
          <w:p w:rsidR="00761A35" w:rsidRPr="00324CCB" w:rsidRDefault="00761A35" w:rsidP="0089568B">
            <w:pPr>
              <w:rPr>
                <w:sz w:val="18"/>
                <w:szCs w:val="18"/>
              </w:rPr>
            </w:pPr>
          </w:p>
          <w:p w:rsidR="00761A35" w:rsidRPr="00324CCB" w:rsidRDefault="00761A35" w:rsidP="00D90519">
            <w:pPr>
              <w:numPr>
                <w:ilvl w:val="2"/>
                <w:numId w:val="51"/>
              </w:numPr>
              <w:spacing w:after="0" w:line="240" w:lineRule="auto"/>
              <w:rPr>
                <w:sz w:val="18"/>
                <w:szCs w:val="18"/>
              </w:rPr>
            </w:pPr>
            <w:r w:rsidRPr="00324CCB">
              <w:rPr>
                <w:sz w:val="18"/>
                <w:szCs w:val="18"/>
              </w:rPr>
              <w:t>Elaboración de un plan de Gestión de Conocimientos en cada conglomerado.</w:t>
            </w:r>
          </w:p>
          <w:p w:rsidR="00761A35" w:rsidRPr="00324CCB" w:rsidRDefault="00761A35" w:rsidP="00D90519">
            <w:pPr>
              <w:numPr>
                <w:ilvl w:val="2"/>
                <w:numId w:val="51"/>
              </w:numPr>
              <w:spacing w:after="0" w:line="240" w:lineRule="auto"/>
              <w:rPr>
                <w:sz w:val="18"/>
                <w:szCs w:val="18"/>
              </w:rPr>
            </w:pPr>
            <w:r w:rsidRPr="00324CCB">
              <w:rPr>
                <w:sz w:val="18"/>
                <w:szCs w:val="18"/>
              </w:rPr>
              <w:t>Diseño de herramientas de recojo de información.</w:t>
            </w:r>
          </w:p>
          <w:p w:rsidR="00761A35" w:rsidRPr="00324CCB" w:rsidRDefault="00761A35" w:rsidP="00D90519">
            <w:pPr>
              <w:numPr>
                <w:ilvl w:val="2"/>
                <w:numId w:val="51"/>
              </w:numPr>
              <w:spacing w:after="0" w:line="240" w:lineRule="auto"/>
              <w:rPr>
                <w:sz w:val="18"/>
                <w:szCs w:val="18"/>
              </w:rPr>
            </w:pPr>
            <w:r w:rsidRPr="00324CCB">
              <w:rPr>
                <w:sz w:val="18"/>
                <w:szCs w:val="18"/>
              </w:rPr>
              <w:t>Sistematización de lecciones aprendidas.</w:t>
            </w:r>
          </w:p>
          <w:p w:rsidR="00761A35" w:rsidRPr="00324CCB" w:rsidRDefault="00761A35" w:rsidP="00D90519">
            <w:pPr>
              <w:numPr>
                <w:ilvl w:val="2"/>
                <w:numId w:val="51"/>
              </w:numPr>
              <w:spacing w:after="0" w:line="240" w:lineRule="auto"/>
              <w:rPr>
                <w:sz w:val="18"/>
                <w:szCs w:val="18"/>
              </w:rPr>
            </w:pPr>
            <w:r w:rsidRPr="00324CCB">
              <w:rPr>
                <w:sz w:val="18"/>
                <w:szCs w:val="18"/>
              </w:rPr>
              <w:t>Determinación de estrategia de articulación específica a cada conglomerado.</w:t>
            </w:r>
          </w:p>
          <w:p w:rsidR="00761A35" w:rsidRPr="00324CCB" w:rsidRDefault="00761A35" w:rsidP="0089568B">
            <w:pPr>
              <w:ind w:left="360"/>
              <w:rPr>
                <w:sz w:val="18"/>
                <w:szCs w:val="18"/>
              </w:rPr>
            </w:pPr>
          </w:p>
        </w:tc>
        <w:tc>
          <w:tcPr>
            <w:tcW w:w="3260" w:type="dxa"/>
          </w:tcPr>
          <w:p w:rsidR="00761A35" w:rsidRPr="00324CCB" w:rsidRDefault="00761A35" w:rsidP="0089568B">
            <w:pPr>
              <w:rPr>
                <w:sz w:val="18"/>
                <w:szCs w:val="18"/>
                <w:highlight w:val="cyan"/>
              </w:rPr>
            </w:pPr>
            <w:r w:rsidRPr="00324CCB">
              <w:rPr>
                <w:sz w:val="18"/>
                <w:szCs w:val="18"/>
                <w:highlight w:val="cyan"/>
              </w:rPr>
              <w:t xml:space="preserve"> </w:t>
            </w:r>
          </w:p>
          <w:p w:rsidR="00761A35" w:rsidRPr="005B4FA9" w:rsidRDefault="00761A35" w:rsidP="0089568B">
            <w:pPr>
              <w:ind w:left="140"/>
              <w:rPr>
                <w:sz w:val="18"/>
                <w:szCs w:val="18"/>
                <w:lang w:val="es-ES"/>
              </w:rPr>
            </w:pPr>
            <w:r w:rsidRPr="005B4FA9">
              <w:rPr>
                <w:sz w:val="18"/>
                <w:szCs w:val="18"/>
                <w:lang w:val="es-ES"/>
              </w:rPr>
              <w:t>COMPONENTE 3:</w:t>
            </w:r>
          </w:p>
          <w:p w:rsidR="00761A35" w:rsidRPr="00324CCB" w:rsidRDefault="00761A35" w:rsidP="0089568B">
            <w:pPr>
              <w:ind w:left="140"/>
              <w:rPr>
                <w:sz w:val="18"/>
                <w:szCs w:val="18"/>
              </w:rPr>
            </w:pPr>
            <w:r w:rsidRPr="00324CCB">
              <w:rPr>
                <w:sz w:val="18"/>
                <w:szCs w:val="18"/>
              </w:rPr>
              <w:t xml:space="preserve">FOMIN:                   US$    4,000    </w:t>
            </w:r>
          </w:p>
          <w:p w:rsidR="00761A35" w:rsidRPr="00324CCB" w:rsidRDefault="00761A35" w:rsidP="0089568B">
            <w:pPr>
              <w:rPr>
                <w:sz w:val="18"/>
                <w:szCs w:val="18"/>
              </w:rPr>
            </w:pPr>
            <w:r w:rsidRPr="00324CCB">
              <w:rPr>
                <w:sz w:val="18"/>
                <w:szCs w:val="18"/>
              </w:rPr>
              <w:t xml:space="preserve">   Contrapartida:        US$  34,000</w:t>
            </w:r>
          </w:p>
          <w:p w:rsidR="00761A35" w:rsidRPr="00324CCB" w:rsidRDefault="00761A35" w:rsidP="0089568B">
            <w:pPr>
              <w:rPr>
                <w:sz w:val="18"/>
                <w:szCs w:val="18"/>
                <w:highlight w:val="yellow"/>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01 Plan de Gestión de Conocimientos elaborado en cada conglomerado aplicando las herramientas de recojo de información diseñadas por el proyecto.</w:t>
            </w: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highlight w:val="cyan"/>
              </w:rPr>
            </w:pPr>
            <w:r w:rsidRPr="00324CCB">
              <w:rPr>
                <w:sz w:val="18"/>
                <w:szCs w:val="18"/>
              </w:rPr>
              <w:t xml:space="preserve">02 documentos de sistematización formulados, con estrategias de articulación definidas para cada </w:t>
            </w:r>
            <w:r w:rsidRPr="00324CCB">
              <w:rPr>
                <w:sz w:val="18"/>
                <w:szCs w:val="18"/>
              </w:rPr>
              <w:lastRenderedPageBreak/>
              <w:t>conglomerado.</w:t>
            </w:r>
          </w:p>
        </w:tc>
        <w:tc>
          <w:tcPr>
            <w:tcW w:w="1701" w:type="dxa"/>
          </w:tcPr>
          <w:p w:rsidR="00761A35" w:rsidRPr="00324CCB" w:rsidRDefault="00761A35" w:rsidP="0089568B">
            <w:pPr>
              <w:jc w:val="center"/>
              <w:rPr>
                <w:sz w:val="18"/>
                <w:szCs w:val="18"/>
                <w:highlight w:val="cyan"/>
              </w:rPr>
            </w:pPr>
          </w:p>
          <w:p w:rsidR="00761A35" w:rsidRPr="00324CCB" w:rsidRDefault="00761A35" w:rsidP="0089568B">
            <w:pPr>
              <w:jc w:val="center"/>
              <w:rPr>
                <w:sz w:val="18"/>
                <w:szCs w:val="18"/>
              </w:rPr>
            </w:pPr>
          </w:p>
          <w:p w:rsidR="00761A35" w:rsidRPr="00324CCB" w:rsidRDefault="00761A35" w:rsidP="0089568B">
            <w:pPr>
              <w:jc w:val="center"/>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Registros de monitoreo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Informes periódicos de avance del proyecto</w:t>
            </w: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Actas de participación en Consejos Estratégicos públicos privados.</w:t>
            </w:r>
          </w:p>
          <w:p w:rsidR="00761A35" w:rsidRPr="00324CCB" w:rsidRDefault="00761A35" w:rsidP="0089568B">
            <w:pPr>
              <w:jc w:val="center"/>
              <w:rPr>
                <w:sz w:val="18"/>
                <w:szCs w:val="18"/>
                <w:highlight w:val="cyan"/>
              </w:rPr>
            </w:pPr>
          </w:p>
        </w:tc>
        <w:tc>
          <w:tcPr>
            <w:tcW w:w="2552" w:type="dxa"/>
          </w:tcPr>
          <w:p w:rsidR="00761A35" w:rsidRPr="00324CCB" w:rsidRDefault="00761A35" w:rsidP="0089568B">
            <w:pPr>
              <w:ind w:left="360"/>
              <w:rPr>
                <w:sz w:val="18"/>
                <w:szCs w:val="18"/>
              </w:rPr>
            </w:pPr>
          </w:p>
        </w:tc>
      </w:tr>
      <w:tr w:rsidR="00761A35" w:rsidRPr="00324CCB">
        <w:tc>
          <w:tcPr>
            <w:tcW w:w="2660" w:type="dxa"/>
          </w:tcPr>
          <w:p w:rsidR="00761A35" w:rsidRPr="00324CCB" w:rsidRDefault="00761A35" w:rsidP="0089568B">
            <w:pPr>
              <w:rPr>
                <w:sz w:val="18"/>
                <w:szCs w:val="18"/>
              </w:rPr>
            </w:pPr>
          </w:p>
          <w:p w:rsidR="00761A35" w:rsidRPr="00324CCB" w:rsidRDefault="00761A35" w:rsidP="0089568B">
            <w:pPr>
              <w:rPr>
                <w:sz w:val="18"/>
                <w:szCs w:val="18"/>
                <w:u w:val="single"/>
              </w:rPr>
            </w:pPr>
            <w:r w:rsidRPr="00324CCB">
              <w:rPr>
                <w:sz w:val="18"/>
                <w:szCs w:val="18"/>
                <w:u w:val="single"/>
              </w:rPr>
              <w:t>Actividad 3.2: Elaboración de herramientas de difusión de estrategias validadas</w:t>
            </w:r>
          </w:p>
          <w:p w:rsidR="00761A35" w:rsidRPr="00324CCB" w:rsidRDefault="00761A35" w:rsidP="0089568B">
            <w:pPr>
              <w:rPr>
                <w:sz w:val="18"/>
                <w:szCs w:val="18"/>
              </w:rPr>
            </w:pPr>
          </w:p>
          <w:p w:rsidR="00761A35" w:rsidRPr="00324CCB" w:rsidRDefault="00761A35" w:rsidP="00D90519">
            <w:pPr>
              <w:numPr>
                <w:ilvl w:val="2"/>
                <w:numId w:val="52"/>
              </w:numPr>
              <w:spacing w:after="0" w:line="240" w:lineRule="auto"/>
              <w:rPr>
                <w:sz w:val="18"/>
                <w:szCs w:val="18"/>
              </w:rPr>
            </w:pPr>
            <w:r w:rsidRPr="00324CCB">
              <w:rPr>
                <w:sz w:val="18"/>
                <w:szCs w:val="18"/>
              </w:rPr>
              <w:t>Elaboración de 4 productos de difusión/promoción: un video y una guía metodológica de articulación específicos a cada conglomerado promovida.</w:t>
            </w:r>
          </w:p>
          <w:p w:rsidR="00761A35" w:rsidRPr="00324CCB" w:rsidRDefault="00761A35" w:rsidP="00D90519">
            <w:pPr>
              <w:numPr>
                <w:ilvl w:val="2"/>
                <w:numId w:val="52"/>
              </w:numPr>
              <w:spacing w:after="0" w:line="240" w:lineRule="auto"/>
              <w:rPr>
                <w:sz w:val="18"/>
                <w:szCs w:val="18"/>
              </w:rPr>
            </w:pPr>
            <w:r w:rsidRPr="00324CCB">
              <w:rPr>
                <w:sz w:val="18"/>
                <w:szCs w:val="18"/>
              </w:rPr>
              <w:t>Un taller de difusión de la experiencia en cada zona de intervención con participación de actores públicos y privados relacionados a los conglomerados.</w:t>
            </w:r>
          </w:p>
          <w:p w:rsidR="00761A35" w:rsidRPr="00324CCB" w:rsidRDefault="00761A35" w:rsidP="0089568B">
            <w:pPr>
              <w:rPr>
                <w:sz w:val="18"/>
                <w:szCs w:val="18"/>
              </w:rPr>
            </w:pPr>
          </w:p>
        </w:tc>
        <w:tc>
          <w:tcPr>
            <w:tcW w:w="3260" w:type="dxa"/>
          </w:tcPr>
          <w:p w:rsidR="00761A35" w:rsidRPr="00324CCB" w:rsidRDefault="00761A35" w:rsidP="0089568B">
            <w:pPr>
              <w:rPr>
                <w:sz w:val="18"/>
                <w:szCs w:val="18"/>
              </w:rPr>
            </w:pPr>
            <w:r w:rsidRPr="00324CCB">
              <w:rPr>
                <w:sz w:val="18"/>
                <w:szCs w:val="18"/>
              </w:rPr>
              <w:t xml:space="preserve"> </w:t>
            </w: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 xml:space="preserve">4 productos de difusión desarrollados </w:t>
            </w:r>
          </w:p>
          <w:p w:rsidR="00761A35" w:rsidRPr="00324CCB" w:rsidRDefault="00761A35" w:rsidP="0089568B">
            <w:pPr>
              <w:rPr>
                <w:sz w:val="18"/>
                <w:szCs w:val="18"/>
              </w:rPr>
            </w:pPr>
            <w:r w:rsidRPr="00324CCB">
              <w:rPr>
                <w:sz w:val="18"/>
                <w:szCs w:val="18"/>
              </w:rPr>
              <w:t xml:space="preserve">02 videos y 02 guías metodológicas </w:t>
            </w:r>
            <w:proofErr w:type="spellStart"/>
            <w:r w:rsidRPr="00324CCB">
              <w:rPr>
                <w:sz w:val="18"/>
                <w:szCs w:val="18"/>
              </w:rPr>
              <w:t>desarolladas</w:t>
            </w:r>
            <w:proofErr w:type="spellEnd"/>
            <w:r w:rsidRPr="00324CCB">
              <w:rPr>
                <w:sz w:val="18"/>
                <w:szCs w:val="18"/>
              </w:rPr>
              <w:t>.</w:t>
            </w:r>
          </w:p>
          <w:p w:rsidR="00761A35" w:rsidRPr="00324CCB" w:rsidRDefault="00761A35" w:rsidP="0089568B">
            <w:pPr>
              <w:rPr>
                <w:sz w:val="18"/>
                <w:szCs w:val="18"/>
              </w:rPr>
            </w:pPr>
          </w:p>
          <w:p w:rsidR="00761A35" w:rsidRPr="00324CCB" w:rsidRDefault="00761A35" w:rsidP="0089568B">
            <w:pPr>
              <w:rPr>
                <w:sz w:val="18"/>
                <w:szCs w:val="18"/>
              </w:rPr>
            </w:pPr>
            <w:r w:rsidRPr="00324CCB">
              <w:rPr>
                <w:sz w:val="18"/>
                <w:szCs w:val="18"/>
              </w:rPr>
              <w:t>02 talleres de difusión realizados difundiendo en cada zona la propuesta metodológica con participación de actores públicos y privados.</w:t>
            </w:r>
          </w:p>
          <w:p w:rsidR="00761A35" w:rsidRPr="00324CCB" w:rsidRDefault="00761A35" w:rsidP="0089568B">
            <w:pPr>
              <w:rPr>
                <w:sz w:val="18"/>
                <w:szCs w:val="18"/>
              </w:rPr>
            </w:pPr>
          </w:p>
        </w:tc>
        <w:tc>
          <w:tcPr>
            <w:tcW w:w="1701" w:type="dxa"/>
          </w:tcPr>
          <w:p w:rsidR="00761A35" w:rsidRPr="00324CCB" w:rsidRDefault="00761A35" w:rsidP="0089568B">
            <w:pPr>
              <w:jc w:val="center"/>
              <w:rPr>
                <w:sz w:val="18"/>
                <w:szCs w:val="18"/>
              </w:rPr>
            </w:pPr>
          </w:p>
          <w:p w:rsidR="00761A35" w:rsidRPr="00324CCB" w:rsidRDefault="00761A35" w:rsidP="0089568B">
            <w:pPr>
              <w:jc w:val="center"/>
              <w:rPr>
                <w:sz w:val="18"/>
                <w:szCs w:val="18"/>
              </w:rPr>
            </w:pPr>
          </w:p>
          <w:p w:rsidR="00761A35" w:rsidRPr="00324CCB" w:rsidRDefault="00761A35" w:rsidP="0089568B">
            <w:pPr>
              <w:jc w:val="center"/>
              <w:rPr>
                <w:sz w:val="18"/>
                <w:szCs w:val="18"/>
              </w:rPr>
            </w:pPr>
          </w:p>
          <w:p w:rsidR="00761A35" w:rsidRPr="00324CCB" w:rsidRDefault="00761A35" w:rsidP="0089568B">
            <w:pPr>
              <w:jc w:val="center"/>
              <w:rPr>
                <w:sz w:val="18"/>
                <w:szCs w:val="18"/>
              </w:rPr>
            </w:pPr>
          </w:p>
          <w:p w:rsidR="00761A35" w:rsidRPr="00324CCB" w:rsidRDefault="00761A35" w:rsidP="0089568B">
            <w:pPr>
              <w:jc w:val="center"/>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Registros de monitoreo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Informes periódicos de avance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Actas de participación en Consejos Estratégicos públicos privados.</w:t>
            </w:r>
          </w:p>
        </w:tc>
        <w:tc>
          <w:tcPr>
            <w:tcW w:w="2552" w:type="dxa"/>
          </w:tcPr>
          <w:p w:rsidR="00761A35" w:rsidRPr="00324CCB" w:rsidRDefault="00761A35" w:rsidP="0089568B">
            <w:pPr>
              <w:rPr>
                <w:sz w:val="18"/>
                <w:szCs w:val="18"/>
              </w:rPr>
            </w:pPr>
          </w:p>
        </w:tc>
      </w:tr>
      <w:tr w:rsidR="00761A35" w:rsidRPr="00324CCB">
        <w:tc>
          <w:tcPr>
            <w:tcW w:w="2660" w:type="dxa"/>
          </w:tcPr>
          <w:p w:rsidR="00761A35" w:rsidRPr="00324CCB" w:rsidRDefault="00761A35" w:rsidP="0089568B">
            <w:pPr>
              <w:rPr>
                <w:sz w:val="18"/>
                <w:szCs w:val="18"/>
                <w:u w:val="single"/>
              </w:rPr>
            </w:pPr>
          </w:p>
          <w:p w:rsidR="00761A35" w:rsidRPr="00324CCB" w:rsidRDefault="00761A35" w:rsidP="0089568B">
            <w:pPr>
              <w:rPr>
                <w:sz w:val="18"/>
                <w:szCs w:val="18"/>
                <w:u w:val="single"/>
              </w:rPr>
            </w:pPr>
            <w:r w:rsidRPr="00324CCB">
              <w:rPr>
                <w:sz w:val="18"/>
                <w:szCs w:val="18"/>
                <w:u w:val="single"/>
              </w:rPr>
              <w:t>Actividad 4.1 Diseño de la metodología y de las herramientas de monitoreo.</w:t>
            </w:r>
          </w:p>
          <w:p w:rsidR="00761A35" w:rsidRPr="00324CCB" w:rsidRDefault="00761A35" w:rsidP="0089568B">
            <w:pPr>
              <w:rPr>
                <w:sz w:val="18"/>
                <w:szCs w:val="18"/>
                <w:u w:val="single"/>
              </w:rPr>
            </w:pPr>
          </w:p>
          <w:p w:rsidR="00761A35" w:rsidRPr="00324CCB" w:rsidRDefault="00761A35" w:rsidP="0089568B">
            <w:pPr>
              <w:rPr>
                <w:sz w:val="18"/>
                <w:szCs w:val="18"/>
              </w:rPr>
            </w:pPr>
            <w:r w:rsidRPr="00324CCB">
              <w:rPr>
                <w:sz w:val="18"/>
                <w:szCs w:val="18"/>
                <w:u w:val="single"/>
              </w:rPr>
              <w:t>Actividad 4.2 Recojo, procesamiento y análisis de información.</w:t>
            </w:r>
          </w:p>
        </w:tc>
        <w:tc>
          <w:tcPr>
            <w:tcW w:w="3260" w:type="dxa"/>
          </w:tcPr>
          <w:p w:rsidR="00761A35" w:rsidRPr="00324CCB" w:rsidRDefault="00761A35" w:rsidP="0089568B">
            <w:pPr>
              <w:rPr>
                <w:sz w:val="18"/>
                <w:szCs w:val="18"/>
              </w:rPr>
            </w:pPr>
          </w:p>
          <w:p w:rsidR="00761A35" w:rsidRPr="005B4FA9" w:rsidRDefault="00761A35" w:rsidP="0089568B">
            <w:pPr>
              <w:ind w:left="140"/>
              <w:rPr>
                <w:sz w:val="18"/>
                <w:szCs w:val="18"/>
                <w:lang w:val="es-ES"/>
              </w:rPr>
            </w:pPr>
            <w:r w:rsidRPr="005B4FA9">
              <w:rPr>
                <w:sz w:val="18"/>
                <w:szCs w:val="18"/>
                <w:lang w:val="es-ES"/>
              </w:rPr>
              <w:t>COMPONENTE 4:</w:t>
            </w:r>
          </w:p>
          <w:p w:rsidR="00761A35" w:rsidRPr="005B4FA9" w:rsidRDefault="00761A35" w:rsidP="0089568B">
            <w:pPr>
              <w:ind w:left="140"/>
              <w:rPr>
                <w:sz w:val="18"/>
                <w:szCs w:val="18"/>
                <w:lang w:val="es-ES"/>
              </w:rPr>
            </w:pPr>
            <w:r w:rsidRPr="005B4FA9">
              <w:rPr>
                <w:sz w:val="18"/>
                <w:szCs w:val="18"/>
                <w:lang w:val="es-ES"/>
              </w:rPr>
              <w:t xml:space="preserve">FOMIN:                   US$ 7,480    </w:t>
            </w:r>
          </w:p>
          <w:p w:rsidR="00761A35" w:rsidRPr="005B4FA9" w:rsidRDefault="00761A35" w:rsidP="0089568B">
            <w:pPr>
              <w:rPr>
                <w:sz w:val="18"/>
                <w:szCs w:val="18"/>
                <w:lang w:val="es-ES"/>
              </w:rPr>
            </w:pPr>
            <w:r w:rsidRPr="005B4FA9">
              <w:rPr>
                <w:sz w:val="18"/>
                <w:szCs w:val="18"/>
                <w:lang w:val="es-ES"/>
              </w:rPr>
              <w:t xml:space="preserve">   Contrapartida:        US$  </w:t>
            </w:r>
          </w:p>
          <w:p w:rsidR="00761A35" w:rsidRPr="005B4FA9" w:rsidRDefault="00761A35" w:rsidP="0089568B">
            <w:pPr>
              <w:rPr>
                <w:sz w:val="18"/>
                <w:szCs w:val="18"/>
                <w:lang w:val="es-ES"/>
              </w:rPr>
            </w:pPr>
          </w:p>
        </w:tc>
        <w:tc>
          <w:tcPr>
            <w:tcW w:w="1701" w:type="dxa"/>
          </w:tcPr>
          <w:p w:rsidR="00761A35" w:rsidRPr="00324CCB" w:rsidRDefault="00761A35" w:rsidP="0089568B">
            <w:pPr>
              <w:ind w:left="72"/>
              <w:rPr>
                <w:sz w:val="18"/>
                <w:szCs w:val="18"/>
              </w:rPr>
            </w:pP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Registros de monitoreo del   proyecto</w:t>
            </w:r>
          </w:p>
          <w:p w:rsidR="00761A35" w:rsidRPr="00324CCB" w:rsidRDefault="00761A35" w:rsidP="00D90519">
            <w:pPr>
              <w:numPr>
                <w:ilvl w:val="0"/>
                <w:numId w:val="47"/>
              </w:numPr>
              <w:tabs>
                <w:tab w:val="num" w:pos="252"/>
              </w:tabs>
              <w:spacing w:after="0" w:line="240" w:lineRule="auto"/>
              <w:ind w:left="252" w:hanging="180"/>
              <w:rPr>
                <w:sz w:val="18"/>
                <w:szCs w:val="18"/>
              </w:rPr>
            </w:pPr>
            <w:r w:rsidRPr="00324CCB">
              <w:rPr>
                <w:sz w:val="18"/>
                <w:szCs w:val="18"/>
              </w:rPr>
              <w:t>Informes periódicos de avance del proyecto</w:t>
            </w:r>
          </w:p>
        </w:tc>
        <w:tc>
          <w:tcPr>
            <w:tcW w:w="2552" w:type="dxa"/>
          </w:tcPr>
          <w:p w:rsidR="00761A35" w:rsidRPr="00324CCB" w:rsidRDefault="00761A35" w:rsidP="0089568B">
            <w:pPr>
              <w:rPr>
                <w:sz w:val="18"/>
                <w:szCs w:val="18"/>
              </w:rPr>
            </w:pPr>
          </w:p>
        </w:tc>
      </w:tr>
    </w:tbl>
    <w:p w:rsidR="00761A35" w:rsidRDefault="00761A35" w:rsidP="005B4FA9"/>
    <w:p w:rsidR="005C45BB" w:rsidRDefault="005C45BB">
      <w:pPr>
        <w:spacing w:after="0" w:line="240" w:lineRule="auto"/>
      </w:pPr>
      <w:r>
        <w:br w:type="page"/>
      </w:r>
    </w:p>
    <w:p w:rsidR="005C45BB" w:rsidRPr="00C76C6D" w:rsidRDefault="005C45BB" w:rsidP="005C45BB">
      <w:pPr>
        <w:pStyle w:val="Ttulo2"/>
      </w:pPr>
      <w:bookmarkStart w:id="74" w:name="_Toc305684417"/>
      <w:r w:rsidRPr="00CA3A95">
        <w:lastRenderedPageBreak/>
        <w:t>ANEXO</w:t>
      </w:r>
      <w:r w:rsidR="00C76C6D">
        <w:t xml:space="preserve"> 2</w:t>
      </w:r>
      <w:r w:rsidRPr="00CA3A95">
        <w:t>:</w:t>
      </w:r>
      <w:r w:rsidR="00C76C6D">
        <w:t xml:space="preserve"> </w:t>
      </w:r>
      <w:r w:rsidRPr="00C76C6D">
        <w:t>RESULTADOS DEL TALLER CON REDES EMPRESARIALES EN GAMARRA</w:t>
      </w:r>
      <w:bookmarkEnd w:id="74"/>
      <w:r w:rsidRPr="00C76C6D">
        <w:t xml:space="preserve"> </w:t>
      </w:r>
    </w:p>
    <w:p w:rsidR="005C45BB" w:rsidRDefault="005C45BB" w:rsidP="005C45BB">
      <w:pPr>
        <w:jc w:val="center"/>
        <w:rPr>
          <w:b/>
          <w:sz w:val="28"/>
          <w:szCs w:val="28"/>
        </w:rPr>
      </w:pPr>
    </w:p>
    <w:p w:rsidR="005C45BB" w:rsidRDefault="005C45BB" w:rsidP="005C45BB">
      <w:pPr>
        <w:jc w:val="center"/>
        <w:rPr>
          <w:b/>
          <w:sz w:val="28"/>
          <w:szCs w:val="28"/>
        </w:rPr>
      </w:pPr>
      <w:r>
        <w:rPr>
          <w:b/>
          <w:sz w:val="28"/>
          <w:szCs w:val="28"/>
        </w:rPr>
        <w:t xml:space="preserve">PREGUNTA 1: </w:t>
      </w:r>
    </w:p>
    <w:p w:rsidR="005C45BB" w:rsidRDefault="005C45BB" w:rsidP="005C45BB">
      <w:pPr>
        <w:jc w:val="center"/>
        <w:rPr>
          <w:b/>
          <w:sz w:val="28"/>
          <w:szCs w:val="28"/>
        </w:rPr>
      </w:pPr>
      <w:r>
        <w:rPr>
          <w:b/>
          <w:sz w:val="28"/>
          <w:szCs w:val="28"/>
        </w:rPr>
        <w:t>¿</w:t>
      </w:r>
      <w:proofErr w:type="spellStart"/>
      <w:r w:rsidRPr="00F27101">
        <w:rPr>
          <w:b/>
          <w:sz w:val="28"/>
          <w:szCs w:val="28"/>
        </w:rPr>
        <w:t>Cuales</w:t>
      </w:r>
      <w:proofErr w:type="spellEnd"/>
      <w:r w:rsidRPr="00F27101">
        <w:rPr>
          <w:b/>
          <w:sz w:val="28"/>
          <w:szCs w:val="28"/>
        </w:rPr>
        <w:t xml:space="preserve"> considera usted que son los aspectos /efectos positivos de redes empresariales para su empresa?</w:t>
      </w:r>
    </w:p>
    <w:p w:rsidR="005C45BB" w:rsidRDefault="005C45BB" w:rsidP="005C45BB">
      <w:pPr>
        <w:jc w:val="center"/>
        <w:rPr>
          <w:b/>
          <w:sz w:val="28"/>
          <w:szCs w:val="28"/>
        </w:rPr>
      </w:pPr>
    </w:p>
    <w:p w:rsidR="005C45BB" w:rsidRPr="00C927BF" w:rsidRDefault="005C45BB" w:rsidP="005C45BB">
      <w:pPr>
        <w:rPr>
          <w:b/>
          <w:u w:val="single"/>
        </w:rPr>
      </w:pPr>
      <w:proofErr w:type="spellStart"/>
      <w:r w:rsidRPr="00C927BF">
        <w:rPr>
          <w:b/>
          <w:u w:val="single"/>
        </w:rPr>
        <w:t>Asociatividad</w:t>
      </w:r>
      <w:proofErr w:type="spellEnd"/>
      <w:r w:rsidRPr="00C927BF">
        <w:rPr>
          <w:b/>
          <w:u w:val="single"/>
        </w:rPr>
        <w:t xml:space="preserve"> y confianza</w:t>
      </w:r>
    </w:p>
    <w:p w:rsidR="005C45BB" w:rsidRDefault="005C45BB" w:rsidP="00D90519">
      <w:pPr>
        <w:pStyle w:val="Sinespaciado"/>
        <w:numPr>
          <w:ilvl w:val="0"/>
          <w:numId w:val="68"/>
        </w:numPr>
        <w:rPr>
          <w:lang w:val="es-PE"/>
        </w:rPr>
      </w:pPr>
      <w:r>
        <w:rPr>
          <w:noProof/>
          <w:lang w:val="es-PE" w:eastAsia="es-PE"/>
        </w:rPr>
        <mc:AlternateContent>
          <mc:Choice Requires="wps">
            <w:drawing>
              <wp:anchor distT="0" distB="0" distL="114300" distR="114300" simplePos="0" relativeHeight="251661312" behindDoc="0" locked="0" layoutInCell="1" allowOverlap="1" wp14:anchorId="13066CB3" wp14:editId="7884BFE1">
                <wp:simplePos x="0" y="0"/>
                <wp:positionH relativeFrom="column">
                  <wp:posOffset>4867275</wp:posOffset>
                </wp:positionH>
                <wp:positionV relativeFrom="paragraph">
                  <wp:posOffset>206375</wp:posOffset>
                </wp:positionV>
                <wp:extent cx="1133475" cy="257175"/>
                <wp:effectExtent l="9525" t="6350" r="9525" b="1270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solidFill>
                          <a:srgbClr val="FFFFFF"/>
                        </a:solidFill>
                        <a:ln w="9525">
                          <a:solidFill>
                            <a:srgbClr val="000000"/>
                          </a:solidFill>
                          <a:miter lim="800000"/>
                          <a:headEnd/>
                          <a:tailEnd/>
                        </a:ln>
                      </wps:spPr>
                      <wps:txbx>
                        <w:txbxContent>
                          <w:p w:rsidR="00AD2F92" w:rsidRDefault="00AD2F92" w:rsidP="005C45BB">
                            <w:r>
                              <w:t>PUNTAJE = 14</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83.25pt;margin-top:16.25pt;width:89.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">
                <v:textbox>
                  <w:txbxContent>
                    <w:p w:rsidR="00AD2F92" w:rsidRDefault="00AD2F92" w:rsidP="005C45BB">
                      <w:r>
                        <w:t>PUNTAJE = 14</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v:textbox>
              </v:shape>
            </w:pict>
          </mc:Fallback>
        </mc:AlternateContent>
      </w:r>
      <w:r>
        <w:rPr>
          <w:lang w:val="es-PE"/>
        </w:rPr>
        <w:t xml:space="preserve">Manejo de la </w:t>
      </w:r>
      <w:proofErr w:type="spellStart"/>
      <w:r>
        <w:rPr>
          <w:lang w:val="es-PE"/>
        </w:rPr>
        <w:t>asociatividad</w:t>
      </w:r>
      <w:proofErr w:type="spellEnd"/>
      <w:r>
        <w:rPr>
          <w:lang w:val="es-PE"/>
        </w:rPr>
        <w:t xml:space="preserve"> de empresa</w:t>
      </w:r>
    </w:p>
    <w:p w:rsidR="005C45BB" w:rsidRDefault="005C45BB" w:rsidP="00D90519">
      <w:pPr>
        <w:pStyle w:val="Sinespaciado"/>
        <w:numPr>
          <w:ilvl w:val="0"/>
          <w:numId w:val="68"/>
        </w:numPr>
        <w:rPr>
          <w:lang w:val="es-PE"/>
        </w:rPr>
      </w:pPr>
      <w:r>
        <w:rPr>
          <w:lang w:val="es-PE"/>
        </w:rPr>
        <w:t xml:space="preserve">Refuerzo de la </w:t>
      </w:r>
      <w:proofErr w:type="spellStart"/>
      <w:r>
        <w:rPr>
          <w:lang w:val="es-PE"/>
        </w:rPr>
        <w:t>asociatividad</w:t>
      </w:r>
      <w:proofErr w:type="spellEnd"/>
      <w:r>
        <w:rPr>
          <w:lang w:val="es-PE"/>
        </w:rPr>
        <w:t xml:space="preserve"> y la confianza</w:t>
      </w:r>
    </w:p>
    <w:p w:rsidR="005C45BB" w:rsidRDefault="005C45BB" w:rsidP="00D90519">
      <w:pPr>
        <w:pStyle w:val="Sinespaciado"/>
        <w:numPr>
          <w:ilvl w:val="0"/>
          <w:numId w:val="68"/>
        </w:numPr>
        <w:rPr>
          <w:lang w:val="es-PE"/>
        </w:rPr>
      </w:pPr>
      <w:r>
        <w:rPr>
          <w:lang w:val="es-PE"/>
        </w:rPr>
        <w:t>Complementación para el crecimiento empresarial con otras empresas</w:t>
      </w:r>
    </w:p>
    <w:p w:rsidR="005C45BB" w:rsidRDefault="005C45BB" w:rsidP="00D90519">
      <w:pPr>
        <w:pStyle w:val="Sinespaciado"/>
        <w:numPr>
          <w:ilvl w:val="0"/>
          <w:numId w:val="68"/>
        </w:numPr>
        <w:rPr>
          <w:lang w:val="es-PE"/>
        </w:rPr>
      </w:pPr>
      <w:r>
        <w:rPr>
          <w:lang w:val="es-PE"/>
        </w:rPr>
        <w:t>Desarrollar nuestras fortalezas como empresa individual y por red</w:t>
      </w:r>
    </w:p>
    <w:p w:rsidR="005C45BB" w:rsidRDefault="005C45BB" w:rsidP="005C45BB"/>
    <w:p w:rsidR="005C45BB" w:rsidRPr="00A47CF0" w:rsidRDefault="005C45BB" w:rsidP="005C45BB">
      <w:pPr>
        <w:rPr>
          <w:b/>
          <w:u w:val="single"/>
        </w:rPr>
      </w:pPr>
      <w:r w:rsidRPr="00A47CF0">
        <w:rPr>
          <w:b/>
          <w:u w:val="single"/>
        </w:rPr>
        <w:t xml:space="preserve">Trabajo en equipo                </w:t>
      </w:r>
    </w:p>
    <w:p w:rsidR="005C45BB" w:rsidRDefault="005C45BB" w:rsidP="00D90519">
      <w:pPr>
        <w:pStyle w:val="Sinespaciado"/>
        <w:numPr>
          <w:ilvl w:val="0"/>
          <w:numId w:val="63"/>
        </w:numPr>
        <w:rPr>
          <w:lang w:val="es-PE"/>
        </w:rPr>
      </w:pPr>
      <w:r>
        <w:rPr>
          <w:noProof/>
          <w:lang w:val="es-PE" w:eastAsia="es-PE"/>
        </w:rPr>
        <mc:AlternateContent>
          <mc:Choice Requires="wps">
            <w:drawing>
              <wp:anchor distT="0" distB="0" distL="114300" distR="114300" simplePos="0" relativeHeight="251662336" behindDoc="0" locked="0" layoutInCell="1" allowOverlap="1" wp14:anchorId="1302EE3D" wp14:editId="727A53B4">
                <wp:simplePos x="0" y="0"/>
                <wp:positionH relativeFrom="column">
                  <wp:posOffset>4857750</wp:posOffset>
                </wp:positionH>
                <wp:positionV relativeFrom="paragraph">
                  <wp:posOffset>263525</wp:posOffset>
                </wp:positionV>
                <wp:extent cx="914400" cy="257175"/>
                <wp:effectExtent l="9525" t="6350" r="9525" b="1270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headEnd/>
                          <a:tailEnd/>
                        </a:ln>
                      </wps:spPr>
                      <wps:txbx>
                        <w:txbxContent>
                          <w:p w:rsidR="00AD2F92" w:rsidRDefault="00AD2F92" w:rsidP="005C45BB">
                            <w:r>
                              <w:t>PUNTAJE = 9</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382.5pt;margin-top:20.75pt;width:1in;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">
                <v:textbox>
                  <w:txbxContent>
                    <w:p w:rsidR="00AD2F92" w:rsidRDefault="00AD2F92" w:rsidP="005C45BB">
                      <w:r>
                        <w:t>PUNTAJE = 9</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v:textbox>
              </v:shape>
            </w:pict>
          </mc:Fallback>
        </mc:AlternateContent>
      </w:r>
      <w:r>
        <w:rPr>
          <w:lang w:val="es-PE"/>
        </w:rPr>
        <w:t>Lograr la confianza para el trabajo en equipo</w:t>
      </w:r>
    </w:p>
    <w:p w:rsidR="005C45BB" w:rsidRDefault="005C45BB" w:rsidP="00D90519">
      <w:pPr>
        <w:pStyle w:val="Sinespaciado"/>
        <w:numPr>
          <w:ilvl w:val="0"/>
          <w:numId w:val="63"/>
        </w:numPr>
        <w:rPr>
          <w:lang w:val="es-PE"/>
        </w:rPr>
      </w:pPr>
      <w:r>
        <w:rPr>
          <w:lang w:val="es-PE"/>
        </w:rPr>
        <w:t>Capacitación en trabajo en equipo</w:t>
      </w:r>
    </w:p>
    <w:p w:rsidR="005C45BB" w:rsidRDefault="005C45BB" w:rsidP="00D90519">
      <w:pPr>
        <w:pStyle w:val="Sinespaciado"/>
        <w:numPr>
          <w:ilvl w:val="0"/>
          <w:numId w:val="63"/>
        </w:numPr>
        <w:rPr>
          <w:lang w:val="es-PE"/>
        </w:rPr>
      </w:pPr>
      <w:r>
        <w:rPr>
          <w:lang w:val="es-PE"/>
        </w:rPr>
        <w:t>Trabajar en equipo</w:t>
      </w:r>
    </w:p>
    <w:p w:rsidR="005C45BB" w:rsidRDefault="005C45BB" w:rsidP="00D90519">
      <w:pPr>
        <w:pStyle w:val="Sinespaciado"/>
        <w:numPr>
          <w:ilvl w:val="0"/>
          <w:numId w:val="63"/>
        </w:numPr>
        <w:rPr>
          <w:lang w:val="es-PE"/>
        </w:rPr>
      </w:pPr>
      <w:r>
        <w:rPr>
          <w:lang w:val="es-PE"/>
        </w:rPr>
        <w:t>Delegar funciones</w:t>
      </w:r>
    </w:p>
    <w:p w:rsidR="005C45BB" w:rsidRDefault="005C45BB" w:rsidP="005C45BB"/>
    <w:p w:rsidR="005C45BB" w:rsidRPr="00C927BF" w:rsidRDefault="005C45BB" w:rsidP="005C45BB">
      <w:pPr>
        <w:rPr>
          <w:b/>
          <w:u w:val="single"/>
        </w:rPr>
      </w:pPr>
      <w:r w:rsidRPr="00C927BF">
        <w:rPr>
          <w:b/>
          <w:u w:val="single"/>
        </w:rPr>
        <w:t>Producto y diseño</w:t>
      </w:r>
    </w:p>
    <w:p w:rsidR="005C45BB" w:rsidRDefault="005C45BB" w:rsidP="00D90519">
      <w:pPr>
        <w:pStyle w:val="Sinespaciado"/>
        <w:numPr>
          <w:ilvl w:val="0"/>
          <w:numId w:val="67"/>
        </w:numPr>
        <w:rPr>
          <w:lang w:val="es-PE"/>
        </w:rPr>
      </w:pPr>
      <w:r>
        <w:rPr>
          <w:noProof/>
          <w:lang w:val="es-PE" w:eastAsia="es-PE"/>
        </w:rPr>
        <mc:AlternateContent>
          <mc:Choice Requires="wps">
            <w:drawing>
              <wp:anchor distT="0" distB="0" distL="114300" distR="114300" simplePos="0" relativeHeight="251663360" behindDoc="0" locked="0" layoutInCell="1" allowOverlap="1" wp14:anchorId="5F5C2B29" wp14:editId="6DF0BCFA">
                <wp:simplePos x="0" y="0"/>
                <wp:positionH relativeFrom="column">
                  <wp:posOffset>5362575</wp:posOffset>
                </wp:positionH>
                <wp:positionV relativeFrom="paragraph">
                  <wp:posOffset>146050</wp:posOffset>
                </wp:positionV>
                <wp:extent cx="914400" cy="257175"/>
                <wp:effectExtent l="9525" t="12700" r="9525"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headEnd/>
                          <a:tailEnd/>
                        </a:ln>
                      </wps:spPr>
                      <wps:txbx>
                        <w:txbxContent>
                          <w:p w:rsidR="00AD2F92" w:rsidRDefault="00AD2F92" w:rsidP="005C45BB">
                            <w:r>
                              <w:t>PUNTAJE = 8</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422.25pt;margin-top:11.5pt;width:1in;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">
                <v:textbox>
                  <w:txbxContent>
                    <w:p w:rsidR="00AD2F92" w:rsidRDefault="00AD2F92" w:rsidP="005C45BB">
                      <w:r>
                        <w:t>PUNTAJE = 8</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v:textbox>
              </v:shape>
            </w:pict>
          </mc:Fallback>
        </mc:AlternateContent>
      </w:r>
      <w:r>
        <w:rPr>
          <w:lang w:val="es-PE"/>
        </w:rPr>
        <w:t>Poder compartir con productos de calidad en los grandes mercados</w:t>
      </w:r>
    </w:p>
    <w:p w:rsidR="005C45BB" w:rsidRDefault="005C45BB" w:rsidP="00D90519">
      <w:pPr>
        <w:pStyle w:val="Sinespaciado"/>
        <w:numPr>
          <w:ilvl w:val="0"/>
          <w:numId w:val="67"/>
        </w:numPr>
        <w:rPr>
          <w:lang w:val="es-PE"/>
        </w:rPr>
      </w:pPr>
      <w:r>
        <w:rPr>
          <w:lang w:val="es-PE"/>
        </w:rPr>
        <w:t>Aprender a desarrollar piedras que puedan ser competitivas y tener buen costo</w:t>
      </w:r>
    </w:p>
    <w:p w:rsidR="005C45BB" w:rsidRDefault="005C45BB" w:rsidP="00D90519">
      <w:pPr>
        <w:pStyle w:val="Sinespaciado"/>
        <w:numPr>
          <w:ilvl w:val="0"/>
          <w:numId w:val="67"/>
        </w:numPr>
        <w:rPr>
          <w:lang w:val="es-PE"/>
        </w:rPr>
      </w:pPr>
      <w:r>
        <w:rPr>
          <w:lang w:val="es-PE"/>
        </w:rPr>
        <w:t>Dejar capacidades en el área de diseño</w:t>
      </w:r>
    </w:p>
    <w:p w:rsidR="005C45BB" w:rsidRDefault="005C45BB" w:rsidP="005C45BB"/>
    <w:p w:rsidR="005C45BB" w:rsidRPr="00F27101" w:rsidRDefault="005C45BB" w:rsidP="005C45BB">
      <w:pPr>
        <w:rPr>
          <w:b/>
          <w:u w:val="single"/>
        </w:rPr>
      </w:pPr>
      <w:r w:rsidRPr="00F27101">
        <w:rPr>
          <w:b/>
          <w:u w:val="single"/>
        </w:rPr>
        <w:t>Negociación</w:t>
      </w:r>
    </w:p>
    <w:p w:rsidR="005C45BB" w:rsidRDefault="005C45BB" w:rsidP="00D90519">
      <w:pPr>
        <w:pStyle w:val="Sinespaciado"/>
        <w:numPr>
          <w:ilvl w:val="0"/>
          <w:numId w:val="66"/>
        </w:numPr>
        <w:rPr>
          <w:lang w:val="es-PE"/>
        </w:rPr>
      </w:pPr>
      <w:r>
        <w:rPr>
          <w:b/>
          <w:noProof/>
          <w:u w:val="single"/>
          <w:lang w:val="es-PE" w:eastAsia="es-PE"/>
        </w:rPr>
        <mc:AlternateContent>
          <mc:Choice Requires="wps">
            <w:drawing>
              <wp:anchor distT="0" distB="0" distL="114300" distR="114300" simplePos="0" relativeHeight="251664384" behindDoc="0" locked="0" layoutInCell="1" allowOverlap="1" wp14:anchorId="33D6F9E4" wp14:editId="593D6D74">
                <wp:simplePos x="0" y="0"/>
                <wp:positionH relativeFrom="column">
                  <wp:posOffset>4991100</wp:posOffset>
                </wp:positionH>
                <wp:positionV relativeFrom="paragraph">
                  <wp:posOffset>144145</wp:posOffset>
                </wp:positionV>
                <wp:extent cx="914400" cy="257175"/>
                <wp:effectExtent l="9525" t="10795" r="9525" b="8255"/>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headEnd/>
                          <a:tailEnd/>
                        </a:ln>
                      </wps:spPr>
                      <wps:txbx>
                        <w:txbxContent>
                          <w:p w:rsidR="00AD2F92" w:rsidRDefault="00AD2F92" w:rsidP="005C45BB">
                            <w:r>
                              <w:t>PUNTAJE = 7</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393pt;margin-top:11.35pt;width:1in;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">
                <v:textbox>
                  <w:txbxContent>
                    <w:p w:rsidR="00AD2F92" w:rsidRDefault="00AD2F92" w:rsidP="005C45BB">
                      <w:r>
                        <w:t>PUNTAJE = 7</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v:textbox>
              </v:shape>
            </w:pict>
          </mc:Fallback>
        </mc:AlternateContent>
      </w:r>
      <w:r>
        <w:rPr>
          <w:lang w:val="es-PE"/>
        </w:rPr>
        <w:t>Lograr mayor capacidad de negociación</w:t>
      </w:r>
    </w:p>
    <w:p w:rsidR="005C45BB" w:rsidRDefault="005C45BB" w:rsidP="00D90519">
      <w:pPr>
        <w:pStyle w:val="Sinespaciado"/>
        <w:numPr>
          <w:ilvl w:val="0"/>
          <w:numId w:val="66"/>
        </w:numPr>
        <w:rPr>
          <w:lang w:val="es-PE"/>
        </w:rPr>
      </w:pPr>
      <w:r>
        <w:rPr>
          <w:lang w:val="es-PE"/>
        </w:rPr>
        <w:t>Reforzar la parte de negociación</w:t>
      </w:r>
    </w:p>
    <w:p w:rsidR="005C45BB" w:rsidRDefault="005C45BB" w:rsidP="00D90519">
      <w:pPr>
        <w:pStyle w:val="Sinespaciado"/>
        <w:numPr>
          <w:ilvl w:val="0"/>
          <w:numId w:val="66"/>
        </w:numPr>
        <w:rPr>
          <w:lang w:val="es-PE"/>
        </w:rPr>
      </w:pPr>
      <w:r>
        <w:rPr>
          <w:lang w:val="es-PE"/>
        </w:rPr>
        <w:t>Ayuda a descubrir sus capacidades negociadoras</w:t>
      </w:r>
    </w:p>
    <w:p w:rsidR="005C45BB" w:rsidRDefault="005C45BB" w:rsidP="00D90519">
      <w:pPr>
        <w:pStyle w:val="Sinespaciado"/>
        <w:numPr>
          <w:ilvl w:val="0"/>
          <w:numId w:val="66"/>
        </w:numPr>
        <w:rPr>
          <w:lang w:val="es-PE"/>
        </w:rPr>
      </w:pPr>
      <w:r>
        <w:rPr>
          <w:lang w:val="es-PE"/>
        </w:rPr>
        <w:t xml:space="preserve">Tener poder de negociación </w:t>
      </w:r>
    </w:p>
    <w:p w:rsidR="005C45BB" w:rsidRDefault="005C45BB" w:rsidP="005C45BB"/>
    <w:p w:rsidR="005C45BB" w:rsidRPr="00C927BF" w:rsidRDefault="005C45BB" w:rsidP="005C45BB">
      <w:pPr>
        <w:rPr>
          <w:b/>
          <w:u w:val="single"/>
        </w:rPr>
      </w:pPr>
      <w:r>
        <w:rPr>
          <w:b/>
          <w:noProof/>
          <w:u w:val="single"/>
          <w:lang w:eastAsia="es-PE"/>
        </w:rPr>
        <mc:AlternateContent>
          <mc:Choice Requires="wps">
            <w:drawing>
              <wp:anchor distT="0" distB="0" distL="114300" distR="114300" simplePos="0" relativeHeight="251665408" behindDoc="0" locked="0" layoutInCell="1" allowOverlap="1" wp14:anchorId="3FB720B8" wp14:editId="6F6F148C">
                <wp:simplePos x="0" y="0"/>
                <wp:positionH relativeFrom="column">
                  <wp:posOffset>4324350</wp:posOffset>
                </wp:positionH>
                <wp:positionV relativeFrom="paragraph">
                  <wp:posOffset>161925</wp:posOffset>
                </wp:positionV>
                <wp:extent cx="914400" cy="257175"/>
                <wp:effectExtent l="9525" t="9525" r="9525" b="952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headEnd/>
                          <a:tailEnd/>
                        </a:ln>
                      </wps:spPr>
                      <wps:txbx>
                        <w:txbxContent>
                          <w:p w:rsidR="00AD2F92" w:rsidRDefault="00AD2F92" w:rsidP="005C45BB">
                            <w:r>
                              <w:t>PUNTAJE = 6</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340.5pt;margin-top:12.75pt;width:1in;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">
                <v:textbox>
                  <w:txbxContent>
                    <w:p w:rsidR="00AD2F92" w:rsidRDefault="00AD2F92" w:rsidP="005C45BB">
                      <w:r>
                        <w:t>PUNTAJE = 6</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v:textbox>
              </v:shape>
            </w:pict>
          </mc:Fallback>
        </mc:AlternateContent>
      </w:r>
      <w:r w:rsidRPr="00C927BF">
        <w:rPr>
          <w:b/>
          <w:u w:val="single"/>
        </w:rPr>
        <w:t>Mercado</w:t>
      </w:r>
    </w:p>
    <w:p w:rsidR="005C45BB" w:rsidRDefault="005C45BB" w:rsidP="00D90519">
      <w:pPr>
        <w:numPr>
          <w:ilvl w:val="0"/>
          <w:numId w:val="69"/>
        </w:numPr>
      </w:pPr>
      <w:r>
        <w:t>Expandir mercados dentro y fuera del país</w:t>
      </w:r>
    </w:p>
    <w:p w:rsidR="005C45BB" w:rsidRDefault="005C45BB" w:rsidP="005C45BB"/>
    <w:p w:rsidR="005C45BB" w:rsidRDefault="005C45BB" w:rsidP="005C45BB"/>
    <w:p w:rsidR="005C45BB" w:rsidRDefault="005C45BB" w:rsidP="005C45BB"/>
    <w:p w:rsidR="005C45BB" w:rsidRPr="00A47CF0" w:rsidRDefault="005C45BB" w:rsidP="005C45BB">
      <w:pPr>
        <w:rPr>
          <w:b/>
          <w:u w:val="single"/>
        </w:rPr>
      </w:pPr>
      <w:r w:rsidRPr="00A47CF0">
        <w:rPr>
          <w:b/>
          <w:u w:val="single"/>
        </w:rPr>
        <w:t xml:space="preserve">Asesoría </w:t>
      </w:r>
    </w:p>
    <w:p w:rsidR="005C45BB" w:rsidRDefault="005C45BB" w:rsidP="00D90519">
      <w:pPr>
        <w:pStyle w:val="Sinespaciado"/>
        <w:numPr>
          <w:ilvl w:val="0"/>
          <w:numId w:val="62"/>
        </w:numPr>
        <w:rPr>
          <w:lang w:val="es-PE"/>
        </w:rPr>
      </w:pPr>
      <w:r>
        <w:rPr>
          <w:lang w:val="es-PE"/>
        </w:rPr>
        <w:t>Contar con una asesoría constante para tomar decisiones más apropiadas.</w:t>
      </w:r>
    </w:p>
    <w:p w:rsidR="005C45BB" w:rsidRDefault="005C45BB" w:rsidP="00D90519">
      <w:pPr>
        <w:pStyle w:val="Sinespaciado"/>
        <w:numPr>
          <w:ilvl w:val="0"/>
          <w:numId w:val="62"/>
        </w:numPr>
        <w:rPr>
          <w:lang w:val="es-PE"/>
        </w:rPr>
      </w:pPr>
      <w:r>
        <w:rPr>
          <w:noProof/>
          <w:lang w:val="es-PE" w:eastAsia="es-PE"/>
        </w:rPr>
        <mc:AlternateContent>
          <mc:Choice Requires="wps">
            <w:drawing>
              <wp:anchor distT="0" distB="0" distL="114300" distR="114300" simplePos="0" relativeHeight="251659264" behindDoc="0" locked="0" layoutInCell="1" allowOverlap="1" wp14:anchorId="60EF9B19" wp14:editId="631E0764">
                <wp:simplePos x="0" y="0"/>
                <wp:positionH relativeFrom="column">
                  <wp:posOffset>4943475</wp:posOffset>
                </wp:positionH>
                <wp:positionV relativeFrom="paragraph">
                  <wp:posOffset>40005</wp:posOffset>
                </wp:positionV>
                <wp:extent cx="914400" cy="257175"/>
                <wp:effectExtent l="9525" t="11430" r="9525"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headEnd/>
                          <a:tailEnd/>
                        </a:ln>
                      </wps:spPr>
                      <wps:txbx>
                        <w:txbxContent>
                          <w:p w:rsidR="00AD2F92" w:rsidRDefault="00AD2F92" w:rsidP="005C45BB">
                            <w:r>
                              <w:t>PUNTAJE = 3</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389.25pt;margin-top:3.15pt;width:1in;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">
                <v:textbox>
                  <w:txbxContent>
                    <w:p w:rsidR="00AD2F92" w:rsidRDefault="00AD2F92" w:rsidP="005C45BB">
                      <w:r>
                        <w:t>PUNTAJE = 3</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v:textbox>
              </v:shape>
            </w:pict>
          </mc:Fallback>
        </mc:AlternateContent>
      </w:r>
      <w:r>
        <w:rPr>
          <w:lang w:val="es-PE"/>
        </w:rPr>
        <w:t xml:space="preserve">Asistencia técnica personalizada </w:t>
      </w:r>
    </w:p>
    <w:p w:rsidR="005C45BB" w:rsidRDefault="005C45BB" w:rsidP="00D90519">
      <w:pPr>
        <w:pStyle w:val="Sinespaciado"/>
        <w:numPr>
          <w:ilvl w:val="0"/>
          <w:numId w:val="62"/>
        </w:numPr>
        <w:rPr>
          <w:lang w:val="es-PE"/>
        </w:rPr>
      </w:pPr>
      <w:r>
        <w:rPr>
          <w:lang w:val="es-PE"/>
        </w:rPr>
        <w:t>Asistencia profesional</w:t>
      </w:r>
    </w:p>
    <w:p w:rsidR="005C45BB" w:rsidRDefault="005C45BB" w:rsidP="00D90519">
      <w:pPr>
        <w:pStyle w:val="Sinespaciado"/>
        <w:numPr>
          <w:ilvl w:val="0"/>
          <w:numId w:val="62"/>
        </w:numPr>
        <w:rPr>
          <w:lang w:val="es-PE"/>
        </w:rPr>
      </w:pPr>
      <w:r>
        <w:rPr>
          <w:lang w:val="es-PE"/>
        </w:rPr>
        <w:t>Mejora los conocimientos en marketing, ventas, y producción</w:t>
      </w:r>
    </w:p>
    <w:p w:rsidR="005C45BB" w:rsidRDefault="005C45BB" w:rsidP="005C45BB">
      <w:pPr>
        <w:rPr>
          <w:b/>
          <w:u w:val="single"/>
        </w:rPr>
      </w:pPr>
    </w:p>
    <w:p w:rsidR="005C45BB" w:rsidRPr="00A47CF0" w:rsidRDefault="005C45BB" w:rsidP="005C45BB">
      <w:pPr>
        <w:rPr>
          <w:b/>
          <w:u w:val="single"/>
        </w:rPr>
      </w:pPr>
      <w:r w:rsidRPr="00A47CF0">
        <w:rPr>
          <w:b/>
          <w:u w:val="single"/>
        </w:rPr>
        <w:t>Actitud:</w:t>
      </w:r>
    </w:p>
    <w:p w:rsidR="005C45BB" w:rsidRDefault="005C45BB" w:rsidP="00D90519">
      <w:pPr>
        <w:pStyle w:val="Sinespaciado"/>
        <w:numPr>
          <w:ilvl w:val="0"/>
          <w:numId w:val="65"/>
        </w:numPr>
        <w:rPr>
          <w:lang w:val="es-PE"/>
        </w:rPr>
      </w:pPr>
      <w:r>
        <w:rPr>
          <w:b/>
          <w:noProof/>
          <w:u w:val="single"/>
          <w:lang w:val="es-PE" w:eastAsia="es-PE"/>
        </w:rPr>
        <mc:AlternateContent>
          <mc:Choice Requires="wps">
            <w:drawing>
              <wp:anchor distT="0" distB="0" distL="114300" distR="114300" simplePos="0" relativeHeight="251666432" behindDoc="0" locked="0" layoutInCell="1" allowOverlap="1" wp14:anchorId="68374072" wp14:editId="2AB05325">
                <wp:simplePos x="0" y="0"/>
                <wp:positionH relativeFrom="column">
                  <wp:posOffset>4943475</wp:posOffset>
                </wp:positionH>
                <wp:positionV relativeFrom="paragraph">
                  <wp:posOffset>7620</wp:posOffset>
                </wp:positionV>
                <wp:extent cx="914400" cy="257175"/>
                <wp:effectExtent l="9525" t="7620" r="9525" b="1143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headEnd/>
                          <a:tailEnd/>
                        </a:ln>
                      </wps:spPr>
                      <wps:txbx>
                        <w:txbxContent>
                          <w:p w:rsidR="00AD2F92" w:rsidRDefault="00AD2F92" w:rsidP="005C45BB">
                            <w:r>
                              <w:t>PUNTAJE = 1</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389.25pt;margin-top:.6pt;width:1in;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">
                <v:textbox>
                  <w:txbxContent>
                    <w:p w:rsidR="00AD2F92" w:rsidRDefault="00AD2F92" w:rsidP="005C45BB">
                      <w:r>
                        <w:t>PUNTAJE = 1</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v:textbox>
              </v:shape>
            </w:pict>
          </mc:Fallback>
        </mc:AlternateContent>
      </w:r>
      <w:r>
        <w:rPr>
          <w:lang w:val="es-PE"/>
        </w:rPr>
        <w:t>Talleres de recursos humanos para tener más confianza</w:t>
      </w:r>
    </w:p>
    <w:p w:rsidR="005C45BB" w:rsidRDefault="005C45BB" w:rsidP="00D90519">
      <w:pPr>
        <w:pStyle w:val="Sinespaciado"/>
        <w:numPr>
          <w:ilvl w:val="0"/>
          <w:numId w:val="65"/>
        </w:numPr>
        <w:rPr>
          <w:lang w:val="es-PE"/>
        </w:rPr>
      </w:pPr>
      <w:r>
        <w:rPr>
          <w:lang w:val="es-PE"/>
        </w:rPr>
        <w:t>Apertura de los empresarios</w:t>
      </w:r>
    </w:p>
    <w:p w:rsidR="005C45BB" w:rsidRDefault="005C45BB" w:rsidP="005C45BB"/>
    <w:p w:rsidR="005C45BB" w:rsidRPr="00A47CF0" w:rsidRDefault="005C45BB" w:rsidP="005C45BB">
      <w:pPr>
        <w:rPr>
          <w:b/>
          <w:u w:val="single"/>
        </w:rPr>
      </w:pPr>
      <w:r w:rsidRPr="00A47CF0">
        <w:rPr>
          <w:b/>
          <w:u w:val="single"/>
        </w:rPr>
        <w:t>Aprender experiencias</w:t>
      </w:r>
      <w:r>
        <w:rPr>
          <w:b/>
          <w:u w:val="single"/>
        </w:rPr>
        <w:t xml:space="preserve">  </w:t>
      </w:r>
    </w:p>
    <w:p w:rsidR="005C45BB" w:rsidRDefault="005C45BB" w:rsidP="00D90519">
      <w:pPr>
        <w:pStyle w:val="Sinespaciado"/>
        <w:numPr>
          <w:ilvl w:val="0"/>
          <w:numId w:val="64"/>
        </w:numPr>
        <w:rPr>
          <w:lang w:val="es-PE"/>
        </w:rPr>
      </w:pPr>
      <w:r>
        <w:rPr>
          <w:b/>
          <w:noProof/>
          <w:u w:val="single"/>
          <w:lang w:val="es-PE" w:eastAsia="es-PE"/>
        </w:rPr>
        <mc:AlternateContent>
          <mc:Choice Requires="wps">
            <w:drawing>
              <wp:anchor distT="0" distB="0" distL="114300" distR="114300" simplePos="0" relativeHeight="251660288" behindDoc="0" locked="0" layoutInCell="1" allowOverlap="1" wp14:anchorId="33E47B39" wp14:editId="5F57FFFD">
                <wp:simplePos x="0" y="0"/>
                <wp:positionH relativeFrom="column">
                  <wp:posOffset>4943475</wp:posOffset>
                </wp:positionH>
                <wp:positionV relativeFrom="paragraph">
                  <wp:posOffset>164465</wp:posOffset>
                </wp:positionV>
                <wp:extent cx="914400" cy="257175"/>
                <wp:effectExtent l="9525" t="12065" r="9525" b="698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solidFill>
                          <a:srgbClr val="FFFFFF"/>
                        </a:solidFill>
                        <a:ln w="9525">
                          <a:solidFill>
                            <a:srgbClr val="000000"/>
                          </a:solidFill>
                          <a:miter lim="800000"/>
                          <a:headEnd/>
                          <a:tailEnd/>
                        </a:ln>
                      </wps:spPr>
                      <wps:txbx>
                        <w:txbxContent>
                          <w:p w:rsidR="00AD2F92" w:rsidRDefault="00AD2F92" w:rsidP="005C45BB">
                            <w:r>
                              <w:t>PUNTAJE = 0</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389.25pt;margin-top:12.95pt;width:1in;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">
                <v:textbox>
                  <w:txbxContent>
                    <w:p w:rsidR="00AD2F92" w:rsidRDefault="00AD2F92" w:rsidP="005C45BB">
                      <w:r>
                        <w:t>PUNTAJE = 0</w:t>
                      </w:r>
                    </w:p>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p w:rsidR="00AD2F92" w:rsidRDefault="00AD2F92" w:rsidP="005C45BB">
                      <w:r>
                        <w:br/>
                      </w:r>
                      <w:r>
                        <w:br/>
                        <w:t>P</w:t>
                      </w:r>
                    </w:p>
                  </w:txbxContent>
                </v:textbox>
              </v:shape>
            </w:pict>
          </mc:Fallback>
        </mc:AlternateContent>
      </w:r>
      <w:r>
        <w:rPr>
          <w:lang w:val="es-PE"/>
        </w:rPr>
        <w:t>Nutrirse de experiencia de los otros integrantes de la red</w:t>
      </w:r>
    </w:p>
    <w:p w:rsidR="005C45BB" w:rsidRDefault="005C45BB" w:rsidP="00D90519">
      <w:pPr>
        <w:pStyle w:val="Sinespaciado"/>
        <w:numPr>
          <w:ilvl w:val="0"/>
          <w:numId w:val="64"/>
        </w:numPr>
        <w:rPr>
          <w:lang w:val="es-PE"/>
        </w:rPr>
      </w:pPr>
      <w:r>
        <w:rPr>
          <w:lang w:val="es-PE"/>
        </w:rPr>
        <w:t>Compartir conocimientos, proveedores</w:t>
      </w:r>
    </w:p>
    <w:p w:rsidR="005C45BB" w:rsidRDefault="005C45BB" w:rsidP="00D90519">
      <w:pPr>
        <w:pStyle w:val="Sinespaciado"/>
        <w:numPr>
          <w:ilvl w:val="0"/>
          <w:numId w:val="64"/>
        </w:numPr>
        <w:rPr>
          <w:lang w:val="es-PE"/>
        </w:rPr>
      </w:pPr>
      <w:r>
        <w:rPr>
          <w:lang w:val="es-PE"/>
        </w:rPr>
        <w:t>Comunicación informes técnicos para crecer</w:t>
      </w:r>
    </w:p>
    <w:p w:rsidR="005C45BB" w:rsidRDefault="005C45BB" w:rsidP="00D90519">
      <w:pPr>
        <w:pStyle w:val="Sinespaciado"/>
        <w:numPr>
          <w:ilvl w:val="0"/>
          <w:numId w:val="64"/>
        </w:numPr>
        <w:rPr>
          <w:lang w:val="es-PE"/>
        </w:rPr>
      </w:pPr>
      <w:r>
        <w:rPr>
          <w:lang w:val="es-PE"/>
        </w:rPr>
        <w:t>Disminuir debilidades entre los miembros de la red</w:t>
      </w:r>
    </w:p>
    <w:p w:rsidR="005C45BB" w:rsidRDefault="005C45BB" w:rsidP="005C45BB"/>
    <w:p w:rsidR="005C45BB" w:rsidRDefault="005C45BB" w:rsidP="005C45BB">
      <w:pPr>
        <w:jc w:val="center"/>
        <w:rPr>
          <w:b/>
          <w:sz w:val="28"/>
          <w:szCs w:val="28"/>
        </w:rPr>
      </w:pPr>
    </w:p>
    <w:p w:rsidR="005C45BB" w:rsidRPr="00BB627C" w:rsidRDefault="005C45BB" w:rsidP="005C45BB">
      <w:pPr>
        <w:jc w:val="center"/>
        <w:rPr>
          <w:b/>
          <w:sz w:val="28"/>
          <w:szCs w:val="28"/>
        </w:rPr>
      </w:pPr>
      <w:r w:rsidRPr="00BB627C">
        <w:rPr>
          <w:b/>
          <w:sz w:val="28"/>
          <w:szCs w:val="28"/>
        </w:rPr>
        <w:t>PREGUNTA 2:</w:t>
      </w:r>
    </w:p>
    <w:p w:rsidR="005C45BB" w:rsidRDefault="005C45BB" w:rsidP="005C45BB">
      <w:pPr>
        <w:jc w:val="center"/>
        <w:rPr>
          <w:b/>
          <w:sz w:val="28"/>
          <w:szCs w:val="28"/>
        </w:rPr>
      </w:pPr>
      <w:r w:rsidRPr="00BB627C">
        <w:rPr>
          <w:b/>
          <w:sz w:val="28"/>
          <w:szCs w:val="28"/>
        </w:rPr>
        <w:t>¿Se han cubierto las expectativas iniciales que usted tenia al participar en el proyecto?</w:t>
      </w:r>
    </w:p>
    <w:p w:rsidR="005C45BB" w:rsidRDefault="005C45BB" w:rsidP="005C45BB">
      <w:pPr>
        <w:jc w:val="center"/>
        <w:rPr>
          <w:b/>
          <w:sz w:val="28"/>
          <w:szCs w:val="28"/>
        </w:rPr>
      </w:pPr>
    </w:p>
    <w:p w:rsidR="005C45BB" w:rsidRDefault="005C45BB" w:rsidP="00D90519">
      <w:pPr>
        <w:numPr>
          <w:ilvl w:val="0"/>
          <w:numId w:val="75"/>
        </w:numPr>
      </w:pPr>
      <w:r w:rsidRPr="00BB627C">
        <w:t>Pensaba ganar más platita</w:t>
      </w:r>
    </w:p>
    <w:p w:rsidR="005C45BB" w:rsidRDefault="005C45BB" w:rsidP="00D90519">
      <w:pPr>
        <w:numPr>
          <w:ilvl w:val="0"/>
          <w:numId w:val="75"/>
        </w:numPr>
      </w:pPr>
      <w:r>
        <w:t>No tenía tanta expectativa debido a experiencias pasadas</w:t>
      </w:r>
    </w:p>
    <w:p w:rsidR="005C45BB" w:rsidRDefault="005C45BB" w:rsidP="00D90519">
      <w:pPr>
        <w:numPr>
          <w:ilvl w:val="0"/>
          <w:numId w:val="75"/>
        </w:numPr>
      </w:pPr>
      <w:r>
        <w:t>Tenían dudas pero pensaban que podía pasar a más</w:t>
      </w:r>
    </w:p>
    <w:p w:rsidR="005C45BB" w:rsidRDefault="005C45BB" w:rsidP="00D90519">
      <w:pPr>
        <w:numPr>
          <w:ilvl w:val="0"/>
          <w:numId w:val="75"/>
        </w:numPr>
      </w:pPr>
      <w:r>
        <w:t>Antes habían proyectos que no respondían a las necesidades</w:t>
      </w:r>
    </w:p>
    <w:p w:rsidR="005C45BB" w:rsidRDefault="005C45BB" w:rsidP="00D90519">
      <w:pPr>
        <w:numPr>
          <w:ilvl w:val="0"/>
          <w:numId w:val="75"/>
        </w:numPr>
      </w:pPr>
      <w:r>
        <w:t>Había proyectos sin resultado, esto generaba temor</w:t>
      </w:r>
    </w:p>
    <w:p w:rsidR="005C45BB" w:rsidRDefault="005C45BB" w:rsidP="00D90519">
      <w:pPr>
        <w:numPr>
          <w:ilvl w:val="0"/>
          <w:numId w:val="75"/>
        </w:numPr>
      </w:pPr>
      <w:r>
        <w:t>Se brindó asistencia técnica según necesidades de cada empresa.</w:t>
      </w:r>
    </w:p>
    <w:p w:rsidR="005C45BB" w:rsidRDefault="005C45BB" w:rsidP="00D90519">
      <w:pPr>
        <w:numPr>
          <w:ilvl w:val="0"/>
          <w:numId w:val="75"/>
        </w:numPr>
      </w:pPr>
      <w:r>
        <w:t>Contar con una gerente de red como asesora</w:t>
      </w:r>
    </w:p>
    <w:p w:rsidR="005C45BB" w:rsidRDefault="005C45BB" w:rsidP="005C45BB">
      <w:pPr>
        <w:rPr>
          <w:b/>
          <w:sz w:val="28"/>
          <w:szCs w:val="28"/>
        </w:rPr>
      </w:pPr>
    </w:p>
    <w:p w:rsidR="005C45BB" w:rsidRPr="00F545BA" w:rsidRDefault="005C45BB" w:rsidP="005C45BB">
      <w:pPr>
        <w:jc w:val="center"/>
        <w:rPr>
          <w:b/>
          <w:sz w:val="28"/>
          <w:szCs w:val="28"/>
        </w:rPr>
      </w:pPr>
      <w:r w:rsidRPr="00F545BA">
        <w:rPr>
          <w:b/>
          <w:sz w:val="28"/>
          <w:szCs w:val="28"/>
        </w:rPr>
        <w:t>PREGUNTA 3:</w:t>
      </w:r>
    </w:p>
    <w:p w:rsidR="005C45BB" w:rsidRDefault="005C45BB" w:rsidP="005C45BB">
      <w:pPr>
        <w:jc w:val="center"/>
        <w:rPr>
          <w:b/>
          <w:sz w:val="28"/>
          <w:szCs w:val="28"/>
        </w:rPr>
      </w:pPr>
      <w:r w:rsidRPr="00F545BA">
        <w:rPr>
          <w:b/>
          <w:sz w:val="28"/>
          <w:szCs w:val="28"/>
        </w:rPr>
        <w:t>¿Cuáles son los principales logros de su red?</w:t>
      </w:r>
    </w:p>
    <w:p w:rsidR="005C45BB" w:rsidRDefault="005C45BB" w:rsidP="005C45BB">
      <w:pPr>
        <w:jc w:val="center"/>
        <w:rPr>
          <w:b/>
          <w:sz w:val="28"/>
          <w:szCs w:val="28"/>
        </w:rPr>
      </w:pPr>
    </w:p>
    <w:p w:rsidR="005C45BB" w:rsidRDefault="005C45BB" w:rsidP="005C45BB">
      <w:pPr>
        <w:jc w:val="center"/>
        <w:rPr>
          <w:b/>
          <w:sz w:val="28"/>
          <w:szCs w:val="28"/>
        </w:rPr>
      </w:pPr>
    </w:p>
    <w:p w:rsidR="005C45BB" w:rsidRPr="00533650" w:rsidRDefault="005C45BB" w:rsidP="005C45BB">
      <w:pPr>
        <w:rPr>
          <w:b/>
          <w:u w:val="single"/>
        </w:rPr>
      </w:pPr>
      <w:r w:rsidRPr="00533650">
        <w:rPr>
          <w:b/>
          <w:u w:val="single"/>
        </w:rPr>
        <w:t>RED TEXTIL CORPORATIVO:</w:t>
      </w:r>
    </w:p>
    <w:p w:rsidR="005C45BB" w:rsidRDefault="005C45BB" w:rsidP="00D90519">
      <w:pPr>
        <w:numPr>
          <w:ilvl w:val="0"/>
          <w:numId w:val="74"/>
        </w:numPr>
      </w:pPr>
      <w:r>
        <w:t>Mejor visión general del negocio</w:t>
      </w:r>
    </w:p>
    <w:p w:rsidR="005C45BB" w:rsidRDefault="005C45BB" w:rsidP="005C45BB"/>
    <w:p w:rsidR="005C45BB" w:rsidRPr="00533650" w:rsidRDefault="005C45BB" w:rsidP="005C45BB">
      <w:pPr>
        <w:rPr>
          <w:b/>
          <w:u w:val="single"/>
        </w:rPr>
      </w:pPr>
      <w:r w:rsidRPr="00533650">
        <w:rPr>
          <w:b/>
          <w:u w:val="single"/>
        </w:rPr>
        <w:t>CREART MOD PERU</w:t>
      </w:r>
    </w:p>
    <w:p w:rsidR="005C45BB" w:rsidRDefault="005C45BB" w:rsidP="00D90519">
      <w:pPr>
        <w:pStyle w:val="Sinespaciado"/>
        <w:numPr>
          <w:ilvl w:val="0"/>
          <w:numId w:val="70"/>
        </w:numPr>
        <w:rPr>
          <w:lang w:val="es-PE"/>
        </w:rPr>
      </w:pPr>
      <w:r>
        <w:rPr>
          <w:lang w:val="es-PE"/>
        </w:rPr>
        <w:t>Tener un producto diferenciado y ser reconocido por ello</w:t>
      </w:r>
    </w:p>
    <w:p w:rsidR="005C45BB" w:rsidRDefault="005C45BB" w:rsidP="00D90519">
      <w:pPr>
        <w:pStyle w:val="Sinespaciado"/>
        <w:numPr>
          <w:ilvl w:val="0"/>
          <w:numId w:val="70"/>
        </w:numPr>
        <w:rPr>
          <w:lang w:val="es-PE"/>
        </w:rPr>
      </w:pPr>
      <w:r>
        <w:rPr>
          <w:lang w:val="es-PE"/>
        </w:rPr>
        <w:t>Exportación</w:t>
      </w:r>
    </w:p>
    <w:p w:rsidR="005C45BB" w:rsidRDefault="005C45BB" w:rsidP="00D90519">
      <w:pPr>
        <w:pStyle w:val="Sinespaciado"/>
        <w:numPr>
          <w:ilvl w:val="0"/>
          <w:numId w:val="70"/>
        </w:numPr>
        <w:rPr>
          <w:lang w:val="es-PE"/>
        </w:rPr>
      </w:pPr>
      <w:r>
        <w:rPr>
          <w:lang w:val="es-PE"/>
        </w:rPr>
        <w:t>Proponer a las diferentes marcas diseño y productos terminados.</w:t>
      </w:r>
    </w:p>
    <w:p w:rsidR="005C45BB" w:rsidRDefault="005C45BB" w:rsidP="005C45BB"/>
    <w:p w:rsidR="005C45BB" w:rsidRPr="00533650" w:rsidRDefault="005C45BB" w:rsidP="005C45BB">
      <w:pPr>
        <w:rPr>
          <w:b/>
          <w:u w:val="single"/>
        </w:rPr>
      </w:pPr>
      <w:r w:rsidRPr="00533650">
        <w:rPr>
          <w:b/>
          <w:u w:val="single"/>
        </w:rPr>
        <w:t>QUECHUA</w:t>
      </w:r>
    </w:p>
    <w:p w:rsidR="005C45BB" w:rsidRDefault="005C45BB" w:rsidP="00D90519">
      <w:pPr>
        <w:pStyle w:val="Sinespaciado"/>
        <w:numPr>
          <w:ilvl w:val="0"/>
          <w:numId w:val="71"/>
        </w:numPr>
        <w:rPr>
          <w:lang w:val="es-PE"/>
        </w:rPr>
      </w:pPr>
      <w:r>
        <w:rPr>
          <w:lang w:val="es-PE"/>
        </w:rPr>
        <w:t>Participación en ferias y desfiles</w:t>
      </w:r>
    </w:p>
    <w:p w:rsidR="005C45BB" w:rsidRDefault="005C45BB" w:rsidP="00D90519">
      <w:pPr>
        <w:pStyle w:val="Sinespaciado"/>
        <w:numPr>
          <w:ilvl w:val="0"/>
          <w:numId w:val="71"/>
        </w:numPr>
        <w:rPr>
          <w:lang w:val="es-PE"/>
        </w:rPr>
      </w:pPr>
      <w:r>
        <w:rPr>
          <w:lang w:val="es-PE"/>
        </w:rPr>
        <w:t>Mejorar diseño y presentación del producto</w:t>
      </w:r>
    </w:p>
    <w:p w:rsidR="005C45BB" w:rsidRDefault="005C45BB" w:rsidP="00D90519">
      <w:pPr>
        <w:pStyle w:val="Sinespaciado"/>
        <w:numPr>
          <w:ilvl w:val="0"/>
          <w:numId w:val="71"/>
        </w:numPr>
        <w:rPr>
          <w:lang w:val="es-PE"/>
        </w:rPr>
      </w:pPr>
      <w:r>
        <w:rPr>
          <w:lang w:val="es-PE"/>
        </w:rPr>
        <w:t>Marca colectiva</w:t>
      </w:r>
    </w:p>
    <w:p w:rsidR="005C45BB" w:rsidRDefault="005C45BB" w:rsidP="005C45BB"/>
    <w:p w:rsidR="005C45BB" w:rsidRPr="00533650" w:rsidRDefault="005C45BB" w:rsidP="005C45BB">
      <w:pPr>
        <w:rPr>
          <w:b/>
          <w:u w:val="single"/>
        </w:rPr>
      </w:pPr>
      <w:r w:rsidRPr="00533650">
        <w:rPr>
          <w:b/>
          <w:u w:val="single"/>
        </w:rPr>
        <w:t>COOPORACION CAMMEL</w:t>
      </w:r>
    </w:p>
    <w:p w:rsidR="005C45BB" w:rsidRDefault="005C45BB" w:rsidP="00D90519">
      <w:pPr>
        <w:pStyle w:val="Sinespaciado"/>
        <w:numPr>
          <w:ilvl w:val="0"/>
          <w:numId w:val="72"/>
        </w:numPr>
        <w:rPr>
          <w:lang w:val="es-PE"/>
        </w:rPr>
      </w:pPr>
      <w:r>
        <w:rPr>
          <w:lang w:val="es-PE"/>
        </w:rPr>
        <w:t>Trabajar en el mercado local</w:t>
      </w:r>
    </w:p>
    <w:p w:rsidR="005C45BB" w:rsidRDefault="005C45BB" w:rsidP="00D90519">
      <w:pPr>
        <w:pStyle w:val="Sinespaciado"/>
        <w:numPr>
          <w:ilvl w:val="0"/>
          <w:numId w:val="72"/>
        </w:numPr>
        <w:rPr>
          <w:lang w:val="es-PE"/>
        </w:rPr>
      </w:pPr>
      <w:r>
        <w:rPr>
          <w:lang w:val="es-PE"/>
        </w:rPr>
        <w:t>Posicionamiento en el mercado (falta aún)</w:t>
      </w:r>
    </w:p>
    <w:p w:rsidR="005C45BB" w:rsidRDefault="005C45BB" w:rsidP="00D90519">
      <w:pPr>
        <w:pStyle w:val="Sinespaciado"/>
        <w:numPr>
          <w:ilvl w:val="0"/>
          <w:numId w:val="72"/>
        </w:numPr>
        <w:rPr>
          <w:lang w:val="es-PE"/>
        </w:rPr>
      </w:pPr>
      <w:r>
        <w:rPr>
          <w:lang w:val="es-PE"/>
        </w:rPr>
        <w:t>Posicionamiento de un estilo</w:t>
      </w:r>
    </w:p>
    <w:p w:rsidR="005C45BB" w:rsidRDefault="005C45BB" w:rsidP="005C45BB"/>
    <w:p w:rsidR="005C45BB" w:rsidRPr="00533650" w:rsidRDefault="005C45BB" w:rsidP="005C45BB">
      <w:pPr>
        <w:rPr>
          <w:b/>
          <w:u w:val="single"/>
        </w:rPr>
      </w:pPr>
      <w:r w:rsidRPr="00533650">
        <w:rPr>
          <w:b/>
          <w:u w:val="single"/>
        </w:rPr>
        <w:t>MUNDO ÍNTIMO</w:t>
      </w:r>
    </w:p>
    <w:p w:rsidR="005C45BB" w:rsidRDefault="005C45BB" w:rsidP="00D90519">
      <w:pPr>
        <w:pStyle w:val="Sinespaciado"/>
        <w:numPr>
          <w:ilvl w:val="0"/>
          <w:numId w:val="73"/>
        </w:numPr>
        <w:rPr>
          <w:lang w:val="es-PE"/>
        </w:rPr>
      </w:pPr>
      <w:r>
        <w:rPr>
          <w:lang w:val="es-PE"/>
        </w:rPr>
        <w:t>Registro de marca de red</w:t>
      </w:r>
    </w:p>
    <w:p w:rsidR="005C45BB" w:rsidRDefault="005C45BB" w:rsidP="00D90519">
      <w:pPr>
        <w:pStyle w:val="Sinespaciado"/>
        <w:numPr>
          <w:ilvl w:val="0"/>
          <w:numId w:val="73"/>
        </w:numPr>
        <w:rPr>
          <w:lang w:val="es-PE"/>
        </w:rPr>
      </w:pPr>
      <w:r>
        <w:rPr>
          <w:lang w:val="es-PE"/>
        </w:rPr>
        <w:t>Posicionamiento en web</w:t>
      </w:r>
    </w:p>
    <w:p w:rsidR="005C45BB" w:rsidRDefault="005C45BB" w:rsidP="00D90519">
      <w:pPr>
        <w:pStyle w:val="Sinespaciado"/>
        <w:numPr>
          <w:ilvl w:val="0"/>
          <w:numId w:val="73"/>
        </w:numPr>
        <w:rPr>
          <w:lang w:val="es-PE"/>
        </w:rPr>
      </w:pPr>
      <w:r>
        <w:rPr>
          <w:lang w:val="es-PE"/>
        </w:rPr>
        <w:t>Incremento de mercado</w:t>
      </w:r>
    </w:p>
    <w:p w:rsidR="005C45BB" w:rsidRDefault="005C45BB" w:rsidP="005C45BB"/>
    <w:p w:rsidR="005C45BB" w:rsidRDefault="005C45BB" w:rsidP="005C45BB"/>
    <w:p w:rsidR="005C45BB" w:rsidRDefault="005C45BB" w:rsidP="005C45BB"/>
    <w:p w:rsidR="005C45BB" w:rsidRPr="008B6794" w:rsidRDefault="005C45BB" w:rsidP="005C45BB"/>
    <w:p w:rsidR="005C45BB" w:rsidRPr="00E43D85" w:rsidRDefault="005C45BB" w:rsidP="005C45BB">
      <w:pPr>
        <w:jc w:val="center"/>
        <w:rPr>
          <w:b/>
          <w:sz w:val="28"/>
          <w:szCs w:val="28"/>
        </w:rPr>
      </w:pPr>
      <w:r w:rsidRPr="00E43D85">
        <w:rPr>
          <w:b/>
          <w:sz w:val="28"/>
          <w:szCs w:val="28"/>
        </w:rPr>
        <w:t>PREGUNTA 4</w:t>
      </w:r>
    </w:p>
    <w:p w:rsidR="005C45BB" w:rsidRDefault="005C45BB" w:rsidP="005C45BB"/>
    <w:p w:rsidR="005C45BB" w:rsidRPr="00E43D85" w:rsidRDefault="005C45BB" w:rsidP="005C45BB">
      <w:pPr>
        <w:jc w:val="center"/>
        <w:rPr>
          <w:b/>
          <w:sz w:val="28"/>
          <w:szCs w:val="28"/>
        </w:rPr>
      </w:pPr>
      <w:r w:rsidRPr="00E43D85">
        <w:rPr>
          <w:b/>
          <w:sz w:val="28"/>
          <w:szCs w:val="28"/>
        </w:rPr>
        <w:t>¿Cuáles considera usted que son los aspectos del proyecto que no se pudieron concretar o que podían haberse mejorado?</w:t>
      </w:r>
    </w:p>
    <w:p w:rsidR="005C45BB" w:rsidRDefault="005C45BB" w:rsidP="005C45BB"/>
    <w:p w:rsidR="005C45BB" w:rsidRDefault="005C45BB" w:rsidP="005C45BB"/>
    <w:p w:rsidR="005C45BB" w:rsidRDefault="005C45BB" w:rsidP="00D90519">
      <w:pPr>
        <w:numPr>
          <w:ilvl w:val="0"/>
          <w:numId w:val="76"/>
        </w:numPr>
      </w:pPr>
      <w:r>
        <w:t>El proyecto no llego a apoyar en posicionamiento de marca</w:t>
      </w:r>
    </w:p>
    <w:p w:rsidR="005C45BB" w:rsidRDefault="005C45BB" w:rsidP="00D90519">
      <w:pPr>
        <w:numPr>
          <w:ilvl w:val="0"/>
          <w:numId w:val="76"/>
        </w:numPr>
      </w:pPr>
      <w:r>
        <w:t>Desarrollar plataformas comerciales y punto de venta nacional e internacional</w:t>
      </w:r>
    </w:p>
    <w:p w:rsidR="005C45BB" w:rsidRDefault="005C45BB" w:rsidP="00D90519">
      <w:pPr>
        <w:numPr>
          <w:ilvl w:val="0"/>
          <w:numId w:val="76"/>
        </w:numPr>
      </w:pPr>
      <w:r>
        <w:t>Encontrar más contactos</w:t>
      </w:r>
    </w:p>
    <w:p w:rsidR="005C45BB" w:rsidRDefault="005C45BB" w:rsidP="00D90519">
      <w:pPr>
        <w:numPr>
          <w:ilvl w:val="0"/>
          <w:numId w:val="76"/>
        </w:numPr>
      </w:pPr>
      <w:r>
        <w:t>Apoyo en participación en ferias internacionales</w:t>
      </w:r>
    </w:p>
    <w:p w:rsidR="005C45BB" w:rsidRDefault="005C45BB" w:rsidP="00D90519">
      <w:pPr>
        <w:numPr>
          <w:ilvl w:val="0"/>
          <w:numId w:val="76"/>
        </w:numPr>
      </w:pPr>
      <w:r>
        <w:t>Marketing y más tiempo</w:t>
      </w:r>
    </w:p>
    <w:p w:rsidR="005C45BB" w:rsidRDefault="005C45BB" w:rsidP="00D90519">
      <w:pPr>
        <w:numPr>
          <w:ilvl w:val="0"/>
          <w:numId w:val="76"/>
        </w:numPr>
      </w:pPr>
      <w:r>
        <w:t>Profundizar en acciones y planes de marketing</w:t>
      </w:r>
    </w:p>
    <w:p w:rsidR="005C45BB" w:rsidRDefault="005C45BB" w:rsidP="00D90519">
      <w:pPr>
        <w:numPr>
          <w:ilvl w:val="0"/>
          <w:numId w:val="76"/>
        </w:numPr>
      </w:pPr>
      <w:r>
        <w:t>Posicionamiento de marcas</w:t>
      </w:r>
    </w:p>
    <w:p w:rsidR="005C45BB" w:rsidRDefault="005C45BB" w:rsidP="00D90519">
      <w:pPr>
        <w:numPr>
          <w:ilvl w:val="0"/>
          <w:numId w:val="76"/>
        </w:numPr>
      </w:pPr>
      <w:r>
        <w:t>Conocimiento de ventas para mercado corporativo</w:t>
      </w:r>
    </w:p>
    <w:p w:rsidR="005C45BB" w:rsidRDefault="005C45BB" w:rsidP="00D90519">
      <w:pPr>
        <w:numPr>
          <w:ilvl w:val="0"/>
          <w:numId w:val="76"/>
        </w:numPr>
      </w:pPr>
      <w:r>
        <w:t>Más Misión comercial</w:t>
      </w:r>
    </w:p>
    <w:p w:rsidR="005C45BB" w:rsidRPr="00624929" w:rsidRDefault="005C45BB" w:rsidP="005C45BB"/>
    <w:p w:rsidR="00C76C6D" w:rsidRDefault="00C76C6D">
      <w:pPr>
        <w:spacing w:after="0" w:line="240" w:lineRule="auto"/>
      </w:pPr>
      <w:r>
        <w:br w:type="page"/>
      </w:r>
    </w:p>
    <w:p w:rsidR="00C76C6D" w:rsidRPr="00C76C6D" w:rsidRDefault="00C76C6D" w:rsidP="00C76C6D">
      <w:pPr>
        <w:pStyle w:val="Ttulo2"/>
      </w:pPr>
      <w:bookmarkStart w:id="75" w:name="_Toc305684418"/>
      <w:r w:rsidRPr="00CA3A95">
        <w:lastRenderedPageBreak/>
        <w:t>ANEXO</w:t>
      </w:r>
      <w:r>
        <w:t xml:space="preserve"> 3</w:t>
      </w:r>
      <w:r w:rsidRPr="00CA3A95">
        <w:t>:</w:t>
      </w:r>
      <w:r>
        <w:t xml:space="preserve"> </w:t>
      </w:r>
      <w:r w:rsidRPr="00C76C6D">
        <w:t xml:space="preserve">RESULTADOS DEL TALLER CON REDES EMPRESARIALES EN </w:t>
      </w:r>
      <w:r>
        <w:t>CUSCO</w:t>
      </w:r>
      <w:bookmarkEnd w:id="75"/>
    </w:p>
    <w:p w:rsidR="00761A35" w:rsidRDefault="00761A35" w:rsidP="00C141ED">
      <w:pPr>
        <w:spacing w:before="120" w:after="120" w:line="240" w:lineRule="auto"/>
        <w:jc w:val="both"/>
      </w:pPr>
    </w:p>
    <w:p w:rsidR="00C76C6D" w:rsidRDefault="00C76C6D" w:rsidP="00C76C6D">
      <w:r>
        <w:rPr>
          <w:noProof/>
        </w:rPr>
        <mc:AlternateContent>
          <mc:Choice Requires="wps">
            <w:drawing>
              <wp:anchor distT="0" distB="0" distL="114300" distR="114300" simplePos="0" relativeHeight="251696128" behindDoc="0" locked="0" layoutInCell="1" allowOverlap="1" wp14:anchorId="1D5E6EA5" wp14:editId="4AC7703B">
                <wp:simplePos x="0" y="0"/>
                <wp:positionH relativeFrom="column">
                  <wp:posOffset>1535430</wp:posOffset>
                </wp:positionH>
                <wp:positionV relativeFrom="paragraph">
                  <wp:posOffset>-193675</wp:posOffset>
                </wp:positionV>
                <wp:extent cx="2571750" cy="1018540"/>
                <wp:effectExtent l="38100" t="19050" r="38100" b="48260"/>
                <wp:wrapNone/>
                <wp:docPr id="13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018540"/>
                        </a:xfrm>
                        <a:prstGeom prst="doubleWave">
                          <a:avLst>
                            <a:gd name="adj1" fmla="val 6500"/>
                            <a:gd name="adj2" fmla="val -22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D2F92" w:rsidRPr="00C24DF6" w:rsidRDefault="00AD2F92" w:rsidP="00D90519">
                            <w:pPr>
                              <w:pStyle w:val="Prrafodelista"/>
                              <w:numPr>
                                <w:ilvl w:val="0"/>
                                <w:numId w:val="77"/>
                              </w:numPr>
                              <w:contextualSpacing/>
                            </w:pPr>
                            <w:r>
                              <w:t xml:space="preserve">Cuales considera Ud. los aspectos positivos del </w:t>
                            </w:r>
                            <w:proofErr w:type="spellStart"/>
                            <w:r>
                              <w:t>Proy</w:t>
                            </w:r>
                            <w:proofErr w:type="spellEnd"/>
                            <w:r>
                              <w:t xml:space="preserve"> Redes Empresariales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51" o:spid="_x0000_s1034" type="#_x0000_t188" style="position:absolute;margin-left:120.9pt;margin-top:-15.25pt;width:202.5pt;height:8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" adj=",10751" fillcolor="#c0504d [3205]" strokecolor="#f2f2f2 [3041]" strokeweight="3pt">
                <v:shadow on="t" color="#622423 [1605]" opacity=".5" offset="1pt"/>
                <v:textbox>
                  <w:txbxContent>
                    <w:p w:rsidR="00AD2F92" w:rsidRPr="00C24DF6" w:rsidRDefault="00AD2F92" w:rsidP="00D90519">
                      <w:pPr>
                        <w:pStyle w:val="Prrafodelista"/>
                        <w:numPr>
                          <w:ilvl w:val="0"/>
                          <w:numId w:val="77"/>
                        </w:numPr>
                        <w:contextualSpacing/>
                      </w:pPr>
                      <w:r>
                        <w:t xml:space="preserve">Cuales considera Ud. los aspectos positivos del </w:t>
                      </w:r>
                      <w:proofErr w:type="spellStart"/>
                      <w:r>
                        <w:t>Proy</w:t>
                      </w:r>
                      <w:proofErr w:type="spellEnd"/>
                      <w:r>
                        <w:t xml:space="preserve"> Redes Empresariales</w:t>
                      </w:r>
                    </w:p>
                  </w:txbxContent>
                </v:textbox>
              </v:shape>
            </w:pict>
          </mc:Fallback>
        </mc:AlternateContent>
      </w:r>
    </w:p>
    <w:p w:rsidR="00C76C6D" w:rsidRDefault="00C76C6D" w:rsidP="00C76C6D"/>
    <w:p w:rsidR="00C76C6D" w:rsidRDefault="00C76C6D" w:rsidP="00C76C6D"/>
    <w:p w:rsidR="00C76C6D" w:rsidRDefault="00C76C6D" w:rsidP="00C76C6D">
      <w:r>
        <w:rPr>
          <w:noProof/>
        </w:rPr>
        <mc:AlternateContent>
          <mc:Choice Requires="wps">
            <w:drawing>
              <wp:anchor distT="0" distB="0" distL="114300" distR="114300" simplePos="0" relativeHeight="251715584" behindDoc="0" locked="0" layoutInCell="1" allowOverlap="1" wp14:anchorId="0641CE18" wp14:editId="258C10BD">
                <wp:simplePos x="0" y="0"/>
                <wp:positionH relativeFrom="column">
                  <wp:posOffset>4400550</wp:posOffset>
                </wp:positionH>
                <wp:positionV relativeFrom="paragraph">
                  <wp:posOffset>109855</wp:posOffset>
                </wp:positionV>
                <wp:extent cx="1556385" cy="647065"/>
                <wp:effectExtent l="0" t="0" r="24765" b="19685"/>
                <wp:wrapNone/>
                <wp:docPr id="1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64706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2DBDB" w:themeFill="accent2" w:themeFillTint="33"/>
                              <w:rPr>
                                <w:lang w:val="es-ES"/>
                              </w:rPr>
                            </w:pPr>
                            <w:r>
                              <w:rPr>
                                <w:lang w:val="es-ES"/>
                              </w:rPr>
                              <w:t xml:space="preserve">Acceso a </w:t>
                            </w:r>
                            <w:proofErr w:type="spellStart"/>
                            <w:r>
                              <w:rPr>
                                <w:lang w:val="es-ES"/>
                              </w:rPr>
                              <w:t>informaciónl</w:t>
                            </w:r>
                            <w:proofErr w:type="spellEnd"/>
                            <w:r>
                              <w:rPr>
                                <w:lang w:val="es-ES"/>
                              </w:rPr>
                              <w:t xml:space="preserve"> internacional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5" type="#_x0000_t202" style="position:absolute;margin-left:346.5pt;margin-top:8.65pt;width:122.55pt;height:5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">
                <v:textbox>
                  <w:txbxContent>
                    <w:p w:rsidR="00AD2F92" w:rsidRDefault="00AD2F92" w:rsidP="00C76C6D">
                      <w:pPr>
                        <w:shd w:val="clear" w:color="auto" w:fill="F2DBDB" w:themeFill="accent2" w:themeFillTint="33"/>
                        <w:rPr>
                          <w:lang w:val="es-ES"/>
                        </w:rPr>
                      </w:pPr>
                      <w:r>
                        <w:rPr>
                          <w:lang w:val="es-ES"/>
                        </w:rPr>
                        <w:t xml:space="preserve">Acceso a </w:t>
                      </w:r>
                      <w:proofErr w:type="spellStart"/>
                      <w:r>
                        <w:rPr>
                          <w:lang w:val="es-ES"/>
                        </w:rPr>
                        <w:t>informaciónl</w:t>
                      </w:r>
                      <w:proofErr w:type="spellEnd"/>
                      <w:r>
                        <w:rPr>
                          <w:lang w:val="es-ES"/>
                        </w:rPr>
                        <w:t xml:space="preserve"> internacional</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096AE7F9" wp14:editId="6551EF9B">
                <wp:simplePos x="0" y="0"/>
                <wp:positionH relativeFrom="column">
                  <wp:posOffset>2143125</wp:posOffset>
                </wp:positionH>
                <wp:positionV relativeFrom="paragraph">
                  <wp:posOffset>23495</wp:posOffset>
                </wp:positionV>
                <wp:extent cx="1556385" cy="466090"/>
                <wp:effectExtent l="0" t="0" r="24765" b="10160"/>
                <wp:wrapNone/>
                <wp:docPr id="1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6609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B2A1C7" w:themeFill="accent4" w:themeFillTint="99"/>
                              <w:rPr>
                                <w:lang w:val="es-ES"/>
                              </w:rPr>
                            </w:pPr>
                            <w:proofErr w:type="spellStart"/>
                            <w:r>
                              <w:rPr>
                                <w:lang w:val="es-ES"/>
                              </w:rPr>
                              <w:t>Reingenieria</w:t>
                            </w:r>
                            <w:proofErr w:type="spellEnd"/>
                            <w:r>
                              <w:rPr>
                                <w:lang w:val="es-ES"/>
                              </w:rPr>
                              <w:t xml:space="preserve"> de Productos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6" type="#_x0000_t202" style="position:absolute;margin-left:168.75pt;margin-top:1.85pt;width:122.55pt;height:3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">
                <v:textbox>
                  <w:txbxContent>
                    <w:p w:rsidR="00AD2F92" w:rsidRDefault="00AD2F92" w:rsidP="00C76C6D">
                      <w:pPr>
                        <w:shd w:val="clear" w:color="auto" w:fill="B2A1C7" w:themeFill="accent4" w:themeFillTint="99"/>
                        <w:rPr>
                          <w:lang w:val="es-ES"/>
                        </w:rPr>
                      </w:pPr>
                      <w:proofErr w:type="spellStart"/>
                      <w:r>
                        <w:rPr>
                          <w:lang w:val="es-ES"/>
                        </w:rPr>
                        <w:t>Reingenieria</w:t>
                      </w:r>
                      <w:proofErr w:type="spellEnd"/>
                      <w:r>
                        <w:rPr>
                          <w:lang w:val="es-ES"/>
                        </w:rPr>
                        <w:t xml:space="preserve"> de Productos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361F756" wp14:editId="305A528B">
                <wp:simplePos x="0" y="0"/>
                <wp:positionH relativeFrom="column">
                  <wp:posOffset>118745</wp:posOffset>
                </wp:positionH>
                <wp:positionV relativeFrom="paragraph">
                  <wp:posOffset>23495</wp:posOffset>
                </wp:positionV>
                <wp:extent cx="1556385" cy="391795"/>
                <wp:effectExtent l="0" t="0" r="24765" b="27305"/>
                <wp:wrapNone/>
                <wp:docPr id="1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9179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C4BC96" w:themeFill="background2" w:themeFillShade="BF"/>
                              <w:rPr>
                                <w:lang w:val="es-ES"/>
                              </w:rPr>
                            </w:pPr>
                            <w:proofErr w:type="spellStart"/>
                            <w:r>
                              <w:rPr>
                                <w:lang w:val="es-ES"/>
                              </w:rPr>
                              <w:t>Economia</w:t>
                            </w:r>
                            <w:proofErr w:type="spellEnd"/>
                            <w:r>
                              <w:rPr>
                                <w:lang w:val="es-ES"/>
                              </w:rPr>
                              <w:t xml:space="preserve"> de Escala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7" type="#_x0000_t202" style="position:absolute;margin-left:9.35pt;margin-top:1.85pt;width:122.55pt;height:3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">
                <v:textbox>
                  <w:txbxContent>
                    <w:p w:rsidR="00AD2F92" w:rsidRDefault="00AD2F92" w:rsidP="00C76C6D">
                      <w:pPr>
                        <w:shd w:val="clear" w:color="auto" w:fill="C4BC96" w:themeFill="background2" w:themeFillShade="BF"/>
                        <w:rPr>
                          <w:lang w:val="es-ES"/>
                        </w:rPr>
                      </w:pPr>
                      <w:proofErr w:type="spellStart"/>
                      <w:r>
                        <w:rPr>
                          <w:lang w:val="es-ES"/>
                        </w:rPr>
                        <w:t>Economia</w:t>
                      </w:r>
                      <w:proofErr w:type="spellEnd"/>
                      <w:r>
                        <w:rPr>
                          <w:lang w:val="es-ES"/>
                        </w:rPr>
                        <w:t xml:space="preserve"> de Escala</w:t>
                      </w:r>
                    </w:p>
                  </w:txbxContent>
                </v:textbox>
              </v:shape>
            </w:pict>
          </mc:Fallback>
        </mc:AlternateContent>
      </w:r>
    </w:p>
    <w:p w:rsidR="00C76C6D" w:rsidRDefault="00C76C6D" w:rsidP="00C76C6D">
      <w:r>
        <w:rPr>
          <w:noProof/>
        </w:rPr>
        <mc:AlternateContent>
          <mc:Choice Requires="wps">
            <w:drawing>
              <wp:anchor distT="0" distB="0" distL="114300" distR="114300" simplePos="0" relativeHeight="251707392" behindDoc="0" locked="0" layoutInCell="1" allowOverlap="1" wp14:anchorId="258C84A8" wp14:editId="1AC9EB70">
                <wp:simplePos x="0" y="0"/>
                <wp:positionH relativeFrom="column">
                  <wp:posOffset>2143125</wp:posOffset>
                </wp:positionH>
                <wp:positionV relativeFrom="paragraph">
                  <wp:posOffset>278130</wp:posOffset>
                </wp:positionV>
                <wp:extent cx="1556385" cy="466090"/>
                <wp:effectExtent l="0" t="0" r="24765" b="10160"/>
                <wp:wrapNone/>
                <wp:docPr id="1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6609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B2A1C7" w:themeFill="accent4" w:themeFillTint="99"/>
                              <w:rPr>
                                <w:lang w:val="es-ES"/>
                              </w:rPr>
                            </w:pPr>
                            <w:r>
                              <w:rPr>
                                <w:lang w:val="es-ES"/>
                              </w:rPr>
                              <w:t>Diferenciación de Producto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8" type="#_x0000_t202" style="position:absolute;margin-left:168.75pt;margin-top:21.9pt;width:122.55pt;height:3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">
                <v:textbox>
                  <w:txbxContent>
                    <w:p w:rsidR="00AD2F92" w:rsidRDefault="00AD2F92" w:rsidP="00C76C6D">
                      <w:pPr>
                        <w:shd w:val="clear" w:color="auto" w:fill="B2A1C7" w:themeFill="accent4" w:themeFillTint="99"/>
                        <w:rPr>
                          <w:lang w:val="es-ES"/>
                        </w:rPr>
                      </w:pPr>
                      <w:r>
                        <w:rPr>
                          <w:lang w:val="es-ES"/>
                        </w:rPr>
                        <w:t>Diferenciación de Producto</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F59E953" wp14:editId="4758F37D">
                <wp:simplePos x="0" y="0"/>
                <wp:positionH relativeFrom="column">
                  <wp:posOffset>118745</wp:posOffset>
                </wp:positionH>
                <wp:positionV relativeFrom="paragraph">
                  <wp:posOffset>244475</wp:posOffset>
                </wp:positionV>
                <wp:extent cx="1556385" cy="391795"/>
                <wp:effectExtent l="0" t="0" r="24765" b="27305"/>
                <wp:wrapNone/>
                <wp:docPr id="1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9179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C4BC96" w:themeFill="background2" w:themeFillShade="BF"/>
                              <w:rPr>
                                <w:lang w:val="es-ES"/>
                              </w:rPr>
                            </w:pPr>
                            <w:r>
                              <w:rPr>
                                <w:lang w:val="es-ES"/>
                              </w:rPr>
                              <w:t>Compras en conjunto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9" type="#_x0000_t202" style="position:absolute;margin-left:9.35pt;margin-top:19.25pt;width:122.55pt;height:3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">
                <v:textbox>
                  <w:txbxContent>
                    <w:p w:rsidR="00AD2F92" w:rsidRDefault="00AD2F92" w:rsidP="00C76C6D">
                      <w:pPr>
                        <w:shd w:val="clear" w:color="auto" w:fill="C4BC96" w:themeFill="background2" w:themeFillShade="BF"/>
                        <w:rPr>
                          <w:lang w:val="es-ES"/>
                        </w:rPr>
                      </w:pPr>
                      <w:r>
                        <w:rPr>
                          <w:lang w:val="es-ES"/>
                        </w:rPr>
                        <w:t>Compras en conjunto</w:t>
                      </w:r>
                    </w:p>
                  </w:txbxContent>
                </v:textbox>
              </v:shape>
            </w:pict>
          </mc:Fallback>
        </mc:AlternateContent>
      </w:r>
    </w:p>
    <w:p w:rsidR="00C76C6D" w:rsidRDefault="00C76C6D" w:rsidP="00C76C6D"/>
    <w:p w:rsidR="00C76C6D" w:rsidRDefault="00C76C6D" w:rsidP="00C76C6D">
      <w:r>
        <w:rPr>
          <w:noProof/>
        </w:rPr>
        <mc:AlternateContent>
          <mc:Choice Requires="wps">
            <w:drawing>
              <wp:anchor distT="0" distB="0" distL="114300" distR="114300" simplePos="0" relativeHeight="251699200" behindDoc="0" locked="0" layoutInCell="1" allowOverlap="1" wp14:anchorId="20CF6C8B" wp14:editId="5083C851">
                <wp:simplePos x="0" y="0"/>
                <wp:positionH relativeFrom="column">
                  <wp:posOffset>118745</wp:posOffset>
                </wp:positionH>
                <wp:positionV relativeFrom="paragraph">
                  <wp:posOffset>98425</wp:posOffset>
                </wp:positionV>
                <wp:extent cx="1556385" cy="483235"/>
                <wp:effectExtent l="0" t="0" r="24765" b="12065"/>
                <wp:wrapNone/>
                <wp:docPr id="1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832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C4BC96" w:themeFill="background2" w:themeFillShade="BF"/>
                              <w:rPr>
                                <w:lang w:val="es-ES"/>
                              </w:rPr>
                            </w:pPr>
                            <w:r>
                              <w:rPr>
                                <w:lang w:val="es-ES"/>
                              </w:rPr>
                              <w:t>Publicidad en conjunto a bajo costo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9.35pt;margin-top:7.75pt;width:122.55pt;height:3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">
                <v:textbox>
                  <w:txbxContent>
                    <w:p w:rsidR="00AD2F92" w:rsidRDefault="00AD2F92" w:rsidP="00C76C6D">
                      <w:pPr>
                        <w:shd w:val="clear" w:color="auto" w:fill="C4BC96" w:themeFill="background2" w:themeFillShade="BF"/>
                        <w:rPr>
                          <w:lang w:val="es-ES"/>
                        </w:rPr>
                      </w:pPr>
                      <w:r>
                        <w:rPr>
                          <w:lang w:val="es-ES"/>
                        </w:rPr>
                        <w:t>Publicidad en conjunto a bajo costo</w:t>
                      </w:r>
                    </w:p>
                  </w:txbxContent>
                </v:textbox>
              </v:shape>
            </w:pict>
          </mc:Fallback>
        </mc:AlternateContent>
      </w:r>
    </w:p>
    <w:p w:rsidR="00C76C6D" w:rsidRDefault="00C76C6D" w:rsidP="00C76C6D">
      <w:r>
        <w:rPr>
          <w:noProof/>
        </w:rPr>
        <mc:AlternateContent>
          <mc:Choice Requires="wps">
            <w:drawing>
              <wp:anchor distT="0" distB="0" distL="114300" distR="114300" simplePos="0" relativeHeight="251708416" behindDoc="0" locked="0" layoutInCell="1" allowOverlap="1" wp14:anchorId="33D14763" wp14:editId="7EAC6718">
                <wp:simplePos x="0" y="0"/>
                <wp:positionH relativeFrom="column">
                  <wp:posOffset>2143125</wp:posOffset>
                </wp:positionH>
                <wp:positionV relativeFrom="paragraph">
                  <wp:posOffset>8255</wp:posOffset>
                </wp:positionV>
                <wp:extent cx="1556385" cy="466090"/>
                <wp:effectExtent l="0" t="0" r="24765" b="10160"/>
                <wp:wrapNone/>
                <wp:docPr id="1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6609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99594" w:themeFill="accent2" w:themeFillTint="99"/>
                              <w:rPr>
                                <w:lang w:val="es-ES"/>
                              </w:rPr>
                            </w:pPr>
                            <w:r>
                              <w:rPr>
                                <w:lang w:val="es-ES"/>
                              </w:rPr>
                              <w:t xml:space="preserve">Alianzas </w:t>
                            </w:r>
                            <w:proofErr w:type="spellStart"/>
                            <w:r>
                              <w:rPr>
                                <w:lang w:val="es-ES"/>
                              </w:rPr>
                              <w:t>estrategicas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1" type="#_x0000_t202" style="position:absolute;margin-left:168.75pt;margin-top:.65pt;width:122.55pt;height:3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">
                <v:textbox>
                  <w:txbxContent>
                    <w:p w:rsidR="00AD2F92" w:rsidRDefault="00AD2F92" w:rsidP="00C76C6D">
                      <w:pPr>
                        <w:shd w:val="clear" w:color="auto" w:fill="D99594" w:themeFill="accent2" w:themeFillTint="99"/>
                        <w:rPr>
                          <w:lang w:val="es-ES"/>
                        </w:rPr>
                      </w:pPr>
                      <w:r>
                        <w:rPr>
                          <w:lang w:val="es-ES"/>
                        </w:rPr>
                        <w:t xml:space="preserve">Alianzas </w:t>
                      </w:r>
                      <w:proofErr w:type="spellStart"/>
                      <w:r>
                        <w:rPr>
                          <w:lang w:val="es-ES"/>
                        </w:rPr>
                        <w:t>estrategicas</w:t>
                      </w:r>
                      <w:proofErr w:type="spellEnd"/>
                    </w:p>
                  </w:txbxContent>
                </v:textbox>
              </v:shape>
            </w:pict>
          </mc:Fallback>
        </mc:AlternateContent>
      </w:r>
    </w:p>
    <w:p w:rsidR="00C76C6D" w:rsidRDefault="00C76C6D" w:rsidP="00C76C6D">
      <w:r>
        <w:rPr>
          <w:noProof/>
        </w:rPr>
        <mc:AlternateContent>
          <mc:Choice Requires="wps">
            <w:drawing>
              <wp:anchor distT="0" distB="0" distL="114300" distR="114300" simplePos="0" relativeHeight="251709440" behindDoc="0" locked="0" layoutInCell="1" allowOverlap="1" wp14:anchorId="1454A8E5" wp14:editId="0EE00ED8">
                <wp:simplePos x="0" y="0"/>
                <wp:positionH relativeFrom="column">
                  <wp:posOffset>2143125</wp:posOffset>
                </wp:positionH>
                <wp:positionV relativeFrom="paragraph">
                  <wp:posOffset>314960</wp:posOffset>
                </wp:positionV>
                <wp:extent cx="1556385" cy="466090"/>
                <wp:effectExtent l="0" t="0" r="24765" b="10160"/>
                <wp:wrapNone/>
                <wp:docPr id="1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6609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99594" w:themeFill="accent2" w:themeFillTint="99"/>
                              <w:rPr>
                                <w:lang w:val="es-ES"/>
                              </w:rPr>
                            </w:pPr>
                            <w:r>
                              <w:rPr>
                                <w:lang w:val="es-ES"/>
                              </w:rPr>
                              <w:t>Socios estratégicos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42" type="#_x0000_t202" style="position:absolute;margin-left:168.75pt;margin-top:24.8pt;width:122.55pt;height:3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">
                <v:textbox>
                  <w:txbxContent>
                    <w:p w:rsidR="00AD2F92" w:rsidRDefault="00AD2F92" w:rsidP="00C76C6D">
                      <w:pPr>
                        <w:shd w:val="clear" w:color="auto" w:fill="D99594" w:themeFill="accent2" w:themeFillTint="99"/>
                        <w:rPr>
                          <w:lang w:val="es-ES"/>
                        </w:rPr>
                      </w:pPr>
                      <w:r>
                        <w:rPr>
                          <w:lang w:val="es-ES"/>
                        </w:rPr>
                        <w:t>Socios estratégicos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4A62A0B" wp14:editId="35A7BCF7">
                <wp:simplePos x="0" y="0"/>
                <wp:positionH relativeFrom="column">
                  <wp:posOffset>118745</wp:posOffset>
                </wp:positionH>
                <wp:positionV relativeFrom="paragraph">
                  <wp:posOffset>81915</wp:posOffset>
                </wp:positionV>
                <wp:extent cx="1556385" cy="457200"/>
                <wp:effectExtent l="0" t="0" r="24765" b="19050"/>
                <wp:wrapNone/>
                <wp:docPr id="1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5720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C4BC96" w:themeFill="background2" w:themeFillShade="BF"/>
                              <w:rPr>
                                <w:lang w:val="es-ES"/>
                              </w:rPr>
                            </w:pPr>
                            <w:r>
                              <w:rPr>
                                <w:lang w:val="es-ES"/>
                              </w:rPr>
                              <w:t>Mejoramiento de costeo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3" type="#_x0000_t202" style="position:absolute;margin-left:9.35pt;margin-top:6.45pt;width:122.5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">
                <v:textbox>
                  <w:txbxContent>
                    <w:p w:rsidR="00AD2F92" w:rsidRDefault="00AD2F92" w:rsidP="00C76C6D">
                      <w:pPr>
                        <w:shd w:val="clear" w:color="auto" w:fill="C4BC96" w:themeFill="background2" w:themeFillShade="BF"/>
                        <w:rPr>
                          <w:lang w:val="es-ES"/>
                        </w:rPr>
                      </w:pPr>
                      <w:r>
                        <w:rPr>
                          <w:lang w:val="es-ES"/>
                        </w:rPr>
                        <w:t>Mejoramiento de costeo</w:t>
                      </w:r>
                    </w:p>
                  </w:txbxContent>
                </v:textbox>
              </v:shape>
            </w:pict>
          </mc:Fallback>
        </mc:AlternateContent>
      </w:r>
    </w:p>
    <w:p w:rsidR="00C76C6D" w:rsidRDefault="00C76C6D" w:rsidP="00C76C6D"/>
    <w:p w:rsidR="00C76C6D" w:rsidRDefault="00C76C6D" w:rsidP="00C76C6D"/>
    <w:p w:rsidR="00C76C6D" w:rsidRDefault="00C76C6D" w:rsidP="00C76C6D">
      <w:r>
        <w:rPr>
          <w:noProof/>
        </w:rPr>
        <mc:AlternateContent>
          <mc:Choice Requires="wps">
            <w:drawing>
              <wp:anchor distT="0" distB="0" distL="114300" distR="114300" simplePos="0" relativeHeight="251705344" behindDoc="0" locked="0" layoutInCell="1" allowOverlap="1" wp14:anchorId="44312CEA" wp14:editId="2D94D95C">
                <wp:simplePos x="0" y="0"/>
                <wp:positionH relativeFrom="column">
                  <wp:posOffset>2143125</wp:posOffset>
                </wp:positionH>
                <wp:positionV relativeFrom="paragraph">
                  <wp:posOffset>173990</wp:posOffset>
                </wp:positionV>
                <wp:extent cx="1556385" cy="647065"/>
                <wp:effectExtent l="0" t="0" r="24765" b="19685"/>
                <wp:wrapNone/>
                <wp:docPr id="1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64706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6E3BC" w:themeFill="accent3" w:themeFillTint="66"/>
                              <w:rPr>
                                <w:lang w:val="es-ES"/>
                              </w:rPr>
                            </w:pPr>
                            <w:r>
                              <w:rPr>
                                <w:lang w:val="es-ES"/>
                              </w:rPr>
                              <w:t>Venta conjunta de camas a nivel internacional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4" type="#_x0000_t202" style="position:absolute;margin-left:168.75pt;margin-top:13.7pt;width:122.55pt;height:5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">
                <v:textbox>
                  <w:txbxContent>
                    <w:p w:rsidR="00AD2F92" w:rsidRDefault="00AD2F92" w:rsidP="00C76C6D">
                      <w:pPr>
                        <w:shd w:val="clear" w:color="auto" w:fill="D6E3BC" w:themeFill="accent3" w:themeFillTint="66"/>
                        <w:rPr>
                          <w:lang w:val="es-ES"/>
                        </w:rPr>
                      </w:pPr>
                      <w:r>
                        <w:rPr>
                          <w:lang w:val="es-ES"/>
                        </w:rPr>
                        <w:t>Venta conjunta de camas a nivel internacional</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2637BC8" wp14:editId="7D908DEE">
                <wp:simplePos x="0" y="0"/>
                <wp:positionH relativeFrom="column">
                  <wp:posOffset>118745</wp:posOffset>
                </wp:positionH>
                <wp:positionV relativeFrom="paragraph">
                  <wp:posOffset>36195</wp:posOffset>
                </wp:positionV>
                <wp:extent cx="1556385" cy="391795"/>
                <wp:effectExtent l="0" t="0" r="24765" b="27305"/>
                <wp:wrapNone/>
                <wp:docPr id="1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9179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8DB3E2" w:themeFill="text2" w:themeFillTint="66"/>
                              <w:rPr>
                                <w:lang w:val="es-ES"/>
                              </w:rPr>
                            </w:pPr>
                            <w:r>
                              <w:rPr>
                                <w:lang w:val="es-ES"/>
                              </w:rPr>
                              <w:t>Trabajo en equipo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45" type="#_x0000_t202" style="position:absolute;margin-left:9.35pt;margin-top:2.85pt;width:122.55pt;height: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">
                <v:textbox>
                  <w:txbxContent>
                    <w:p w:rsidR="00AD2F92" w:rsidRDefault="00AD2F92" w:rsidP="00C76C6D">
                      <w:pPr>
                        <w:shd w:val="clear" w:color="auto" w:fill="8DB3E2" w:themeFill="text2" w:themeFillTint="66"/>
                        <w:rPr>
                          <w:lang w:val="es-ES"/>
                        </w:rPr>
                      </w:pPr>
                      <w:r>
                        <w:rPr>
                          <w:lang w:val="es-ES"/>
                        </w:rPr>
                        <w:t>Trabajo en equipo</w:t>
                      </w:r>
                    </w:p>
                  </w:txbxContent>
                </v:textbox>
              </v:shape>
            </w:pict>
          </mc:Fallback>
        </mc:AlternateContent>
      </w:r>
    </w:p>
    <w:p w:rsidR="00C76C6D" w:rsidRDefault="00C76C6D" w:rsidP="00C76C6D">
      <w:r>
        <w:rPr>
          <w:noProof/>
        </w:rPr>
        <mc:AlternateContent>
          <mc:Choice Requires="wps">
            <w:drawing>
              <wp:anchor distT="0" distB="0" distL="114300" distR="114300" simplePos="0" relativeHeight="251702272" behindDoc="0" locked="0" layoutInCell="1" allowOverlap="1" wp14:anchorId="6B13C7A2" wp14:editId="70DE7E0C">
                <wp:simplePos x="0" y="0"/>
                <wp:positionH relativeFrom="column">
                  <wp:posOffset>118745</wp:posOffset>
                </wp:positionH>
                <wp:positionV relativeFrom="paragraph">
                  <wp:posOffset>245745</wp:posOffset>
                </wp:positionV>
                <wp:extent cx="1556385" cy="724535"/>
                <wp:effectExtent l="0" t="0" r="24765" b="18415"/>
                <wp:wrapNone/>
                <wp:docPr id="1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7245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8DB3E2" w:themeFill="text2" w:themeFillTint="66"/>
                              <w:rPr>
                                <w:lang w:val="es-ES"/>
                              </w:rPr>
                            </w:pPr>
                            <w:r>
                              <w:rPr>
                                <w:lang w:val="es-ES"/>
                              </w:rPr>
                              <w:t>Ayudo a trabajar en conjunto y compartir experiencias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6" type="#_x0000_t202" style="position:absolute;margin-left:9.35pt;margin-top:19.35pt;width:122.55pt;height:5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">
                <v:textbox>
                  <w:txbxContent>
                    <w:p w:rsidR="00AD2F92" w:rsidRDefault="00AD2F92" w:rsidP="00C76C6D">
                      <w:pPr>
                        <w:shd w:val="clear" w:color="auto" w:fill="8DB3E2" w:themeFill="text2" w:themeFillTint="66"/>
                        <w:rPr>
                          <w:lang w:val="es-ES"/>
                        </w:rPr>
                      </w:pPr>
                      <w:r>
                        <w:rPr>
                          <w:lang w:val="es-ES"/>
                        </w:rPr>
                        <w:t>Ayudo a trabajar en conjunto y compartir experiencias</w:t>
                      </w:r>
                    </w:p>
                  </w:txbxContent>
                </v:textbox>
              </v:shape>
            </w:pict>
          </mc:Fallback>
        </mc:AlternateContent>
      </w:r>
    </w:p>
    <w:p w:rsidR="00C76C6D" w:rsidRDefault="00C76C6D" w:rsidP="00C76C6D"/>
    <w:p w:rsidR="00C76C6D" w:rsidRDefault="00C76C6D" w:rsidP="00C76C6D">
      <w:r>
        <w:rPr>
          <w:noProof/>
        </w:rPr>
        <mc:AlternateContent>
          <mc:Choice Requires="wps">
            <w:drawing>
              <wp:anchor distT="0" distB="0" distL="114300" distR="114300" simplePos="0" relativeHeight="251710464" behindDoc="0" locked="0" layoutInCell="1" allowOverlap="1" wp14:anchorId="1C5719CD" wp14:editId="548598ED">
                <wp:simplePos x="0" y="0"/>
                <wp:positionH relativeFrom="column">
                  <wp:posOffset>2143125</wp:posOffset>
                </wp:positionH>
                <wp:positionV relativeFrom="paragraph">
                  <wp:posOffset>3810</wp:posOffset>
                </wp:positionV>
                <wp:extent cx="1556385" cy="647065"/>
                <wp:effectExtent l="0" t="0" r="24765" b="19685"/>
                <wp:wrapNone/>
                <wp:docPr id="12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64706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6E3BC" w:themeFill="accent3" w:themeFillTint="66"/>
                              <w:rPr>
                                <w:lang w:val="es-ES"/>
                              </w:rPr>
                            </w:pPr>
                            <w:r>
                              <w:rPr>
                                <w:lang w:val="es-ES"/>
                              </w:rPr>
                              <w:t xml:space="preserve">Acceso </w:t>
                            </w:r>
                            <w:proofErr w:type="gramStart"/>
                            <w:r>
                              <w:rPr>
                                <w:lang w:val="es-ES"/>
                              </w:rPr>
                              <w:t>a</w:t>
                            </w:r>
                            <w:proofErr w:type="gramEnd"/>
                            <w:r>
                              <w:rPr>
                                <w:lang w:val="es-ES"/>
                              </w:rPr>
                              <w:t xml:space="preserve"> mercado con mejor imagen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47" type="#_x0000_t202" style="position:absolute;margin-left:168.75pt;margin-top:.3pt;width:122.55pt;height:5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">
                <v:textbox>
                  <w:txbxContent>
                    <w:p w:rsidR="00AD2F92" w:rsidRDefault="00AD2F92" w:rsidP="00C76C6D">
                      <w:pPr>
                        <w:shd w:val="clear" w:color="auto" w:fill="D6E3BC" w:themeFill="accent3" w:themeFillTint="66"/>
                        <w:rPr>
                          <w:lang w:val="es-ES"/>
                        </w:rPr>
                      </w:pPr>
                      <w:r>
                        <w:rPr>
                          <w:lang w:val="es-ES"/>
                        </w:rPr>
                        <w:t xml:space="preserve">Acceso </w:t>
                      </w:r>
                      <w:proofErr w:type="gramStart"/>
                      <w:r>
                        <w:rPr>
                          <w:lang w:val="es-ES"/>
                        </w:rPr>
                        <w:t>a</w:t>
                      </w:r>
                      <w:proofErr w:type="gramEnd"/>
                      <w:r>
                        <w:rPr>
                          <w:lang w:val="es-ES"/>
                        </w:rPr>
                        <w:t xml:space="preserve"> mercado con mejor imagen</w:t>
                      </w:r>
                    </w:p>
                  </w:txbxContent>
                </v:textbox>
              </v:shape>
            </w:pict>
          </mc:Fallback>
        </mc:AlternateContent>
      </w:r>
    </w:p>
    <w:p w:rsidR="00C76C6D" w:rsidRDefault="00C76C6D" w:rsidP="00C76C6D">
      <w:r>
        <w:rPr>
          <w:noProof/>
        </w:rPr>
        <mc:AlternateContent>
          <mc:Choice Requires="wps">
            <w:drawing>
              <wp:anchor distT="0" distB="0" distL="114300" distR="114300" simplePos="0" relativeHeight="251703296" behindDoc="0" locked="0" layoutInCell="1" allowOverlap="1" wp14:anchorId="0121902B" wp14:editId="7FA46C07">
                <wp:simplePos x="0" y="0"/>
                <wp:positionH relativeFrom="column">
                  <wp:posOffset>118745</wp:posOffset>
                </wp:positionH>
                <wp:positionV relativeFrom="paragraph">
                  <wp:posOffset>218440</wp:posOffset>
                </wp:positionV>
                <wp:extent cx="1556385" cy="491490"/>
                <wp:effectExtent l="0" t="0" r="24765" b="22860"/>
                <wp:wrapNone/>
                <wp:docPr id="1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9149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E5B8B7" w:themeFill="accent2" w:themeFillTint="66"/>
                              <w:rPr>
                                <w:lang w:val="es-ES"/>
                              </w:rPr>
                            </w:pPr>
                            <w:r>
                              <w:rPr>
                                <w:lang w:val="es-ES"/>
                              </w:rPr>
                              <w:t>Fortalecimiento Organizacional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8" type="#_x0000_t202" style="position:absolute;margin-left:9.35pt;margin-top:17.2pt;width:122.55pt;height:3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">
                <v:textbox>
                  <w:txbxContent>
                    <w:p w:rsidR="00AD2F92" w:rsidRDefault="00AD2F92" w:rsidP="00C76C6D">
                      <w:pPr>
                        <w:shd w:val="clear" w:color="auto" w:fill="E5B8B7" w:themeFill="accent2" w:themeFillTint="66"/>
                        <w:rPr>
                          <w:lang w:val="es-ES"/>
                        </w:rPr>
                      </w:pPr>
                      <w:r>
                        <w:rPr>
                          <w:lang w:val="es-ES"/>
                        </w:rPr>
                        <w:t>Fortalecimiento Organizacional</w:t>
                      </w:r>
                    </w:p>
                  </w:txbxContent>
                </v:textbox>
              </v:shape>
            </w:pict>
          </mc:Fallback>
        </mc:AlternateContent>
      </w:r>
    </w:p>
    <w:p w:rsidR="00C76C6D" w:rsidRDefault="00C76C6D" w:rsidP="00C76C6D">
      <w:r>
        <w:rPr>
          <w:noProof/>
        </w:rPr>
        <mc:AlternateContent>
          <mc:Choice Requires="wps">
            <w:drawing>
              <wp:anchor distT="0" distB="0" distL="114300" distR="114300" simplePos="0" relativeHeight="251711488" behindDoc="0" locked="0" layoutInCell="1" allowOverlap="1" wp14:anchorId="2AF14884" wp14:editId="0577A8FA">
                <wp:simplePos x="0" y="0"/>
                <wp:positionH relativeFrom="column">
                  <wp:posOffset>2200275</wp:posOffset>
                </wp:positionH>
                <wp:positionV relativeFrom="paragraph">
                  <wp:posOffset>144780</wp:posOffset>
                </wp:positionV>
                <wp:extent cx="1556385" cy="293370"/>
                <wp:effectExtent l="0" t="0" r="24765" b="11430"/>
                <wp:wrapNone/>
                <wp:docPr id="12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9337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6E3BC" w:themeFill="accent3" w:themeFillTint="66"/>
                              <w:rPr>
                                <w:lang w:val="es-ES"/>
                              </w:rPr>
                            </w:pPr>
                            <w:r>
                              <w:rPr>
                                <w:lang w:val="es-ES"/>
                              </w:rPr>
                              <w:t>Contacto con agencias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9" type="#_x0000_t202" style="position:absolute;margin-left:173.25pt;margin-top:11.4pt;width:122.55pt;height:23.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">
                <v:textbox>
                  <w:txbxContent>
                    <w:p w:rsidR="00AD2F92" w:rsidRDefault="00AD2F92" w:rsidP="00C76C6D">
                      <w:pPr>
                        <w:shd w:val="clear" w:color="auto" w:fill="D6E3BC" w:themeFill="accent3" w:themeFillTint="66"/>
                        <w:rPr>
                          <w:lang w:val="es-ES"/>
                        </w:rPr>
                      </w:pPr>
                      <w:r>
                        <w:rPr>
                          <w:lang w:val="es-ES"/>
                        </w:rPr>
                        <w:t>Contacto con agencias</w:t>
                      </w:r>
                    </w:p>
                  </w:txbxContent>
                </v:textbox>
              </v:shape>
            </w:pict>
          </mc:Fallback>
        </mc:AlternateContent>
      </w:r>
    </w:p>
    <w:p w:rsidR="00C76C6D" w:rsidRDefault="00C76C6D" w:rsidP="00C76C6D">
      <w:r>
        <w:rPr>
          <w:noProof/>
        </w:rPr>
        <mc:AlternateContent>
          <mc:Choice Requires="wps">
            <w:drawing>
              <wp:anchor distT="0" distB="0" distL="114300" distR="114300" simplePos="0" relativeHeight="251712512" behindDoc="0" locked="0" layoutInCell="1" allowOverlap="1" wp14:anchorId="0D70E96C" wp14:editId="3FB783BD">
                <wp:simplePos x="0" y="0"/>
                <wp:positionH relativeFrom="column">
                  <wp:posOffset>2143125</wp:posOffset>
                </wp:positionH>
                <wp:positionV relativeFrom="paragraph">
                  <wp:posOffset>193675</wp:posOffset>
                </wp:positionV>
                <wp:extent cx="1556385" cy="474345"/>
                <wp:effectExtent l="0" t="0" r="24765" b="20955"/>
                <wp:wrapNone/>
                <wp:docPr id="1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7434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6E3BC" w:themeFill="accent3" w:themeFillTint="66"/>
                              <w:rPr>
                                <w:lang w:val="es-ES"/>
                              </w:rPr>
                            </w:pPr>
                            <w:r>
                              <w:rPr>
                                <w:lang w:val="es-ES"/>
                              </w:rPr>
                              <w:t>Participación en ferias internacionales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50" type="#_x0000_t202" style="position:absolute;margin-left:168.75pt;margin-top:15.25pt;width:122.55pt;height:3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">
                <v:textbox>
                  <w:txbxContent>
                    <w:p w:rsidR="00AD2F92" w:rsidRDefault="00AD2F92" w:rsidP="00C76C6D">
                      <w:pPr>
                        <w:shd w:val="clear" w:color="auto" w:fill="D6E3BC" w:themeFill="accent3" w:themeFillTint="66"/>
                        <w:rPr>
                          <w:lang w:val="es-ES"/>
                        </w:rPr>
                      </w:pPr>
                      <w:r>
                        <w:rPr>
                          <w:lang w:val="es-ES"/>
                        </w:rPr>
                        <w:t>Participación en ferias internacionales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E45C9A4" wp14:editId="56558C91">
                <wp:simplePos x="0" y="0"/>
                <wp:positionH relativeFrom="column">
                  <wp:posOffset>118745</wp:posOffset>
                </wp:positionH>
                <wp:positionV relativeFrom="paragraph">
                  <wp:posOffset>193675</wp:posOffset>
                </wp:positionV>
                <wp:extent cx="1556385" cy="586105"/>
                <wp:effectExtent l="0" t="0" r="24765" b="23495"/>
                <wp:wrapNone/>
                <wp:docPr id="1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58610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92CDDC" w:themeFill="accent5" w:themeFillTint="99"/>
                              <w:rPr>
                                <w:lang w:val="es-ES"/>
                              </w:rPr>
                            </w:pPr>
                            <w:r>
                              <w:rPr>
                                <w:lang w:val="es-ES"/>
                              </w:rPr>
                              <w:t>Mejorar aspectos de gestión empresarial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51" type="#_x0000_t202" style="position:absolute;margin-left:9.35pt;margin-top:15.25pt;width:122.55pt;height:4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">
                <v:textbox>
                  <w:txbxContent>
                    <w:p w:rsidR="00AD2F92" w:rsidRDefault="00AD2F92" w:rsidP="00C76C6D">
                      <w:pPr>
                        <w:shd w:val="clear" w:color="auto" w:fill="92CDDC" w:themeFill="accent5" w:themeFillTint="99"/>
                        <w:rPr>
                          <w:lang w:val="es-ES"/>
                        </w:rPr>
                      </w:pPr>
                      <w:r>
                        <w:rPr>
                          <w:lang w:val="es-ES"/>
                        </w:rPr>
                        <w:t>Mejorar aspectos de gestión empresarial</w:t>
                      </w:r>
                    </w:p>
                  </w:txbxContent>
                </v:textbox>
              </v:shape>
            </w:pict>
          </mc:Fallback>
        </mc:AlternateContent>
      </w:r>
    </w:p>
    <w:p w:rsidR="00C76C6D" w:rsidRDefault="00C76C6D" w:rsidP="00C76C6D"/>
    <w:p w:rsidR="00C76C6D" w:rsidRDefault="00C76C6D" w:rsidP="00C76C6D">
      <w:r>
        <w:rPr>
          <w:noProof/>
        </w:rPr>
        <mc:AlternateContent>
          <mc:Choice Requires="wps">
            <w:drawing>
              <wp:anchor distT="0" distB="0" distL="114300" distR="114300" simplePos="0" relativeHeight="251713536" behindDoc="0" locked="0" layoutInCell="1" allowOverlap="1" wp14:anchorId="2DA38C48" wp14:editId="7649847D">
                <wp:simplePos x="0" y="0"/>
                <wp:positionH relativeFrom="column">
                  <wp:posOffset>2143125</wp:posOffset>
                </wp:positionH>
                <wp:positionV relativeFrom="paragraph">
                  <wp:posOffset>133350</wp:posOffset>
                </wp:positionV>
                <wp:extent cx="1556385" cy="285115"/>
                <wp:effectExtent l="0" t="0" r="24765" b="19685"/>
                <wp:wrapNone/>
                <wp:docPr id="1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8511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6E3BC" w:themeFill="accent3" w:themeFillTint="66"/>
                              <w:rPr>
                                <w:lang w:val="es-ES"/>
                              </w:rPr>
                            </w:pPr>
                            <w:r>
                              <w:rPr>
                                <w:lang w:val="es-ES"/>
                              </w:rPr>
                              <w:t>Incrementos de turistas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52" type="#_x0000_t202" style="position:absolute;margin-left:168.75pt;margin-top:10.5pt;width:122.55pt;height:2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">
                <v:textbox>
                  <w:txbxContent>
                    <w:p w:rsidR="00AD2F92" w:rsidRDefault="00AD2F92" w:rsidP="00C76C6D">
                      <w:pPr>
                        <w:shd w:val="clear" w:color="auto" w:fill="D6E3BC" w:themeFill="accent3" w:themeFillTint="66"/>
                        <w:rPr>
                          <w:lang w:val="es-ES"/>
                        </w:rPr>
                      </w:pPr>
                      <w:r>
                        <w:rPr>
                          <w:lang w:val="es-ES"/>
                        </w:rPr>
                        <w:t>Incrementos de turistas</w:t>
                      </w:r>
                    </w:p>
                  </w:txbxContent>
                </v:textbox>
              </v:shape>
            </w:pict>
          </mc:Fallback>
        </mc:AlternateContent>
      </w:r>
    </w:p>
    <w:p w:rsidR="00C76C6D" w:rsidRDefault="00C76C6D" w:rsidP="00C76C6D">
      <w:r>
        <w:rPr>
          <w:noProof/>
        </w:rPr>
        <mc:AlternateContent>
          <mc:Choice Requires="wps">
            <w:drawing>
              <wp:anchor distT="0" distB="0" distL="114300" distR="114300" simplePos="0" relativeHeight="251714560" behindDoc="0" locked="0" layoutInCell="1" allowOverlap="1" wp14:anchorId="167794AD" wp14:editId="048F70C4">
                <wp:simplePos x="0" y="0"/>
                <wp:positionH relativeFrom="column">
                  <wp:posOffset>2056765</wp:posOffset>
                </wp:positionH>
                <wp:positionV relativeFrom="paragraph">
                  <wp:posOffset>259080</wp:posOffset>
                </wp:positionV>
                <wp:extent cx="1556385" cy="466090"/>
                <wp:effectExtent l="0" t="0" r="24765" b="1016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6609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6E3BC" w:themeFill="accent3" w:themeFillTint="66"/>
                              <w:rPr>
                                <w:lang w:val="es-ES"/>
                              </w:rPr>
                            </w:pPr>
                            <w:r>
                              <w:rPr>
                                <w:lang w:val="es-ES"/>
                              </w:rPr>
                              <w:t>Respuesta más rápida a demanda del mercado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53" type="#_x0000_t202" style="position:absolute;margin-left:161.95pt;margin-top:20.4pt;width:122.55pt;height:3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">
                <v:textbox>
                  <w:txbxContent>
                    <w:p w:rsidR="00AD2F92" w:rsidRDefault="00AD2F92" w:rsidP="00C76C6D">
                      <w:pPr>
                        <w:shd w:val="clear" w:color="auto" w:fill="D6E3BC" w:themeFill="accent3" w:themeFillTint="66"/>
                        <w:rPr>
                          <w:lang w:val="es-ES"/>
                        </w:rPr>
                      </w:pPr>
                      <w:r>
                        <w:rPr>
                          <w:lang w:val="es-ES"/>
                        </w:rPr>
                        <w:t>Respuesta más rápida a demanda del mercado</w:t>
                      </w:r>
                    </w:p>
                  </w:txbxContent>
                </v:textbox>
              </v:shape>
            </w:pict>
          </mc:Fallback>
        </mc:AlternateContent>
      </w:r>
    </w:p>
    <w:p w:rsidR="00C76C6D" w:rsidRDefault="00C76C6D" w:rsidP="00C76C6D"/>
    <w:p w:rsidR="00C76C6D" w:rsidRDefault="00C76C6D" w:rsidP="00C76C6D"/>
    <w:p w:rsidR="00C76C6D" w:rsidRDefault="00C76C6D" w:rsidP="00C76C6D">
      <w:pPr>
        <w:rPr>
          <w:b/>
        </w:rPr>
      </w:pPr>
      <w:r w:rsidRPr="006E03DB">
        <w:rPr>
          <w:b/>
        </w:rPr>
        <w:lastRenderedPageBreak/>
        <w:t>CALIFICACIÓN</w:t>
      </w:r>
    </w:p>
    <w:tbl>
      <w:tblPr>
        <w:tblW w:w="8923" w:type="dxa"/>
        <w:tblInd w:w="55" w:type="dxa"/>
        <w:tblCellMar>
          <w:left w:w="70" w:type="dxa"/>
          <w:right w:w="70" w:type="dxa"/>
        </w:tblCellMar>
        <w:tblLook w:val="04A0" w:firstRow="1" w:lastRow="0" w:firstColumn="1" w:lastColumn="0" w:noHBand="0" w:noVBand="1"/>
      </w:tblPr>
      <w:tblGrid>
        <w:gridCol w:w="5747"/>
        <w:gridCol w:w="1686"/>
        <w:gridCol w:w="1490"/>
      </w:tblGrid>
      <w:tr w:rsidR="00C76C6D" w:rsidRPr="00BF6ACD" w:rsidTr="0081241D">
        <w:trPr>
          <w:trHeight w:val="600"/>
        </w:trPr>
        <w:tc>
          <w:tcPr>
            <w:tcW w:w="574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Beneficios percibidos del Proyecto Redes</w:t>
            </w:r>
          </w:p>
        </w:tc>
        <w:tc>
          <w:tcPr>
            <w:tcW w:w="168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 xml:space="preserve">Valoración de los beneficios </w:t>
            </w:r>
          </w:p>
        </w:tc>
        <w:tc>
          <w:tcPr>
            <w:tcW w:w="1490" w:type="dxa"/>
            <w:tcBorders>
              <w:top w:val="single" w:sz="4" w:space="0" w:color="auto"/>
              <w:left w:val="nil"/>
              <w:bottom w:val="single" w:sz="4" w:space="0" w:color="auto"/>
              <w:right w:val="single" w:sz="4" w:space="0" w:color="auto"/>
            </w:tcBorders>
            <w:shd w:val="clear" w:color="auto" w:fill="B8CCE4" w:themeFill="accent1" w:themeFillTint="66"/>
          </w:tcPr>
          <w:p w:rsidR="00C76C6D" w:rsidRPr="00BF6ACD" w:rsidRDefault="00C76C6D" w:rsidP="0081241D">
            <w:pPr>
              <w:spacing w:after="0" w:line="240" w:lineRule="auto"/>
              <w:jc w:val="center"/>
              <w:rPr>
                <w:rFonts w:eastAsia="Times New Roman"/>
                <w:color w:val="000000"/>
              </w:rPr>
            </w:pPr>
            <w:r>
              <w:rPr>
                <w:rFonts w:eastAsia="Times New Roman"/>
                <w:color w:val="000000"/>
              </w:rPr>
              <w:t>Importancia a escala ordinal</w:t>
            </w:r>
          </w:p>
        </w:tc>
      </w:tr>
      <w:tr w:rsidR="00C76C6D"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rPr>
                <w:rFonts w:eastAsia="Times New Roman"/>
                <w:color w:val="000000"/>
              </w:rPr>
            </w:pPr>
            <w:r w:rsidRPr="00BF6ACD">
              <w:rPr>
                <w:rFonts w:eastAsia="Times New Roman"/>
                <w:color w:val="000000"/>
              </w:rPr>
              <w:t>Gestión Empresarial</w:t>
            </w:r>
          </w:p>
        </w:tc>
        <w:tc>
          <w:tcPr>
            <w:tcW w:w="1686" w:type="dxa"/>
            <w:tcBorders>
              <w:top w:val="nil"/>
              <w:left w:val="nil"/>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7</w:t>
            </w:r>
          </w:p>
        </w:tc>
        <w:tc>
          <w:tcPr>
            <w:tcW w:w="1490" w:type="dxa"/>
            <w:tcBorders>
              <w:top w:val="nil"/>
              <w:left w:val="nil"/>
              <w:bottom w:val="single" w:sz="4" w:space="0" w:color="auto"/>
              <w:right w:val="single" w:sz="4" w:space="0" w:color="auto"/>
            </w:tcBorders>
          </w:tcPr>
          <w:p w:rsidR="00C76C6D" w:rsidRPr="00BF6ACD" w:rsidRDefault="00C76C6D" w:rsidP="0081241D">
            <w:pPr>
              <w:spacing w:after="0" w:line="240" w:lineRule="auto"/>
              <w:jc w:val="center"/>
              <w:rPr>
                <w:rFonts w:eastAsia="Times New Roman"/>
                <w:color w:val="000000"/>
              </w:rPr>
            </w:pPr>
            <w:r>
              <w:rPr>
                <w:rFonts w:eastAsia="Times New Roman"/>
                <w:color w:val="000000"/>
              </w:rPr>
              <w:t>1er</w:t>
            </w:r>
          </w:p>
        </w:tc>
      </w:tr>
      <w:tr w:rsidR="00C76C6D"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rPr>
                <w:rFonts w:eastAsia="Times New Roman"/>
                <w:color w:val="000000"/>
              </w:rPr>
            </w:pPr>
            <w:r w:rsidRPr="00BF6ACD">
              <w:rPr>
                <w:rFonts w:eastAsia="Times New Roman"/>
                <w:color w:val="000000"/>
              </w:rPr>
              <w:t>Desarrollo de producto</w:t>
            </w:r>
          </w:p>
        </w:tc>
        <w:tc>
          <w:tcPr>
            <w:tcW w:w="1686" w:type="dxa"/>
            <w:tcBorders>
              <w:top w:val="nil"/>
              <w:left w:val="nil"/>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7</w:t>
            </w:r>
          </w:p>
        </w:tc>
        <w:tc>
          <w:tcPr>
            <w:tcW w:w="1490" w:type="dxa"/>
            <w:tcBorders>
              <w:top w:val="nil"/>
              <w:left w:val="nil"/>
              <w:bottom w:val="single" w:sz="4" w:space="0" w:color="auto"/>
              <w:right w:val="single" w:sz="4" w:space="0" w:color="auto"/>
            </w:tcBorders>
          </w:tcPr>
          <w:p w:rsidR="00C76C6D" w:rsidRPr="00BF6ACD" w:rsidRDefault="00C76C6D" w:rsidP="0081241D">
            <w:pPr>
              <w:spacing w:after="0" w:line="240" w:lineRule="auto"/>
              <w:jc w:val="center"/>
              <w:rPr>
                <w:rFonts w:eastAsia="Times New Roman"/>
                <w:color w:val="000000"/>
              </w:rPr>
            </w:pPr>
            <w:r>
              <w:rPr>
                <w:rFonts w:eastAsia="Times New Roman"/>
                <w:color w:val="000000"/>
              </w:rPr>
              <w:t>2do</w:t>
            </w:r>
          </w:p>
        </w:tc>
      </w:tr>
      <w:tr w:rsidR="00C76C6D"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rPr>
                <w:rFonts w:eastAsia="Times New Roman"/>
                <w:color w:val="000000"/>
              </w:rPr>
            </w:pPr>
            <w:r w:rsidRPr="00BF6ACD">
              <w:rPr>
                <w:rFonts w:eastAsia="Times New Roman"/>
                <w:color w:val="000000"/>
              </w:rPr>
              <w:t>Reducción de costos por Economía de Escala</w:t>
            </w:r>
          </w:p>
        </w:tc>
        <w:tc>
          <w:tcPr>
            <w:tcW w:w="1686" w:type="dxa"/>
            <w:tcBorders>
              <w:top w:val="nil"/>
              <w:left w:val="nil"/>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6</w:t>
            </w:r>
          </w:p>
        </w:tc>
        <w:tc>
          <w:tcPr>
            <w:tcW w:w="1490" w:type="dxa"/>
            <w:tcBorders>
              <w:top w:val="nil"/>
              <w:left w:val="nil"/>
              <w:bottom w:val="single" w:sz="4" w:space="0" w:color="auto"/>
              <w:right w:val="single" w:sz="4" w:space="0" w:color="auto"/>
            </w:tcBorders>
          </w:tcPr>
          <w:p w:rsidR="00C76C6D" w:rsidRPr="00BF6ACD" w:rsidRDefault="00C76C6D" w:rsidP="0081241D">
            <w:pPr>
              <w:spacing w:after="0" w:line="240" w:lineRule="auto"/>
              <w:jc w:val="center"/>
              <w:rPr>
                <w:rFonts w:eastAsia="Times New Roman"/>
                <w:color w:val="000000"/>
              </w:rPr>
            </w:pPr>
            <w:r>
              <w:rPr>
                <w:rFonts w:eastAsia="Times New Roman"/>
                <w:color w:val="000000"/>
              </w:rPr>
              <w:t>3er</w:t>
            </w:r>
          </w:p>
        </w:tc>
      </w:tr>
      <w:tr w:rsidR="00C76C6D"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rPr>
                <w:rFonts w:eastAsia="Times New Roman"/>
                <w:color w:val="000000"/>
              </w:rPr>
            </w:pPr>
            <w:r w:rsidRPr="00BF6ACD">
              <w:rPr>
                <w:rFonts w:eastAsia="Times New Roman"/>
                <w:color w:val="000000"/>
              </w:rPr>
              <w:t>Mejor posicionamiento y acceso a mercado</w:t>
            </w:r>
          </w:p>
        </w:tc>
        <w:tc>
          <w:tcPr>
            <w:tcW w:w="1686" w:type="dxa"/>
            <w:tcBorders>
              <w:top w:val="nil"/>
              <w:left w:val="nil"/>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4</w:t>
            </w:r>
          </w:p>
        </w:tc>
        <w:tc>
          <w:tcPr>
            <w:tcW w:w="1490" w:type="dxa"/>
            <w:tcBorders>
              <w:top w:val="nil"/>
              <w:left w:val="nil"/>
              <w:bottom w:val="single" w:sz="4" w:space="0" w:color="auto"/>
              <w:right w:val="single" w:sz="4" w:space="0" w:color="auto"/>
            </w:tcBorders>
          </w:tcPr>
          <w:p w:rsidR="00C76C6D" w:rsidRPr="00BF6ACD" w:rsidRDefault="00C76C6D" w:rsidP="0081241D">
            <w:pPr>
              <w:spacing w:after="0" w:line="240" w:lineRule="auto"/>
              <w:jc w:val="center"/>
              <w:rPr>
                <w:rFonts w:eastAsia="Times New Roman"/>
                <w:color w:val="000000"/>
              </w:rPr>
            </w:pPr>
            <w:r>
              <w:rPr>
                <w:rFonts w:eastAsia="Times New Roman"/>
                <w:color w:val="000000"/>
              </w:rPr>
              <w:t>4to</w:t>
            </w:r>
          </w:p>
        </w:tc>
      </w:tr>
      <w:tr w:rsidR="00C76C6D"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rPr>
                <w:rFonts w:eastAsia="Times New Roman"/>
                <w:color w:val="000000"/>
              </w:rPr>
            </w:pPr>
            <w:r w:rsidRPr="00BF6ACD">
              <w:rPr>
                <w:rFonts w:eastAsia="Times New Roman"/>
                <w:color w:val="000000"/>
              </w:rPr>
              <w:t>Alianzas estratégicas</w:t>
            </w:r>
          </w:p>
        </w:tc>
        <w:tc>
          <w:tcPr>
            <w:tcW w:w="1686" w:type="dxa"/>
            <w:tcBorders>
              <w:top w:val="nil"/>
              <w:left w:val="nil"/>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4</w:t>
            </w:r>
          </w:p>
        </w:tc>
        <w:tc>
          <w:tcPr>
            <w:tcW w:w="1490" w:type="dxa"/>
            <w:tcBorders>
              <w:top w:val="nil"/>
              <w:left w:val="nil"/>
              <w:bottom w:val="single" w:sz="4" w:space="0" w:color="auto"/>
              <w:right w:val="single" w:sz="4" w:space="0" w:color="auto"/>
            </w:tcBorders>
          </w:tcPr>
          <w:p w:rsidR="00C76C6D" w:rsidRPr="00BF6ACD" w:rsidRDefault="00C76C6D" w:rsidP="0081241D">
            <w:pPr>
              <w:spacing w:after="0" w:line="240" w:lineRule="auto"/>
              <w:jc w:val="center"/>
              <w:rPr>
                <w:rFonts w:eastAsia="Times New Roman"/>
                <w:color w:val="000000"/>
              </w:rPr>
            </w:pPr>
            <w:r>
              <w:rPr>
                <w:rFonts w:eastAsia="Times New Roman"/>
                <w:color w:val="000000"/>
              </w:rPr>
              <w:t>5to</w:t>
            </w:r>
          </w:p>
        </w:tc>
      </w:tr>
      <w:tr w:rsidR="00C76C6D"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rPr>
                <w:rFonts w:eastAsia="Times New Roman"/>
                <w:color w:val="000000"/>
              </w:rPr>
            </w:pPr>
            <w:r w:rsidRPr="00BF6ACD">
              <w:rPr>
                <w:rFonts w:eastAsia="Times New Roman"/>
                <w:color w:val="000000"/>
              </w:rPr>
              <w:t>Acceso a información</w:t>
            </w:r>
          </w:p>
        </w:tc>
        <w:tc>
          <w:tcPr>
            <w:tcW w:w="1686" w:type="dxa"/>
            <w:tcBorders>
              <w:top w:val="nil"/>
              <w:left w:val="nil"/>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4</w:t>
            </w:r>
          </w:p>
        </w:tc>
        <w:tc>
          <w:tcPr>
            <w:tcW w:w="1490" w:type="dxa"/>
            <w:tcBorders>
              <w:top w:val="nil"/>
              <w:left w:val="nil"/>
              <w:bottom w:val="single" w:sz="4" w:space="0" w:color="auto"/>
              <w:right w:val="single" w:sz="4" w:space="0" w:color="auto"/>
            </w:tcBorders>
          </w:tcPr>
          <w:p w:rsidR="00C76C6D" w:rsidRPr="00BF6ACD" w:rsidRDefault="00C76C6D" w:rsidP="0081241D">
            <w:pPr>
              <w:spacing w:after="0" w:line="240" w:lineRule="auto"/>
              <w:jc w:val="center"/>
              <w:rPr>
                <w:rFonts w:eastAsia="Times New Roman"/>
                <w:color w:val="000000"/>
              </w:rPr>
            </w:pPr>
            <w:r>
              <w:rPr>
                <w:rFonts w:eastAsia="Times New Roman"/>
                <w:color w:val="000000"/>
              </w:rPr>
              <w:t xml:space="preserve">6to </w:t>
            </w:r>
          </w:p>
        </w:tc>
      </w:tr>
      <w:tr w:rsidR="00C76C6D"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rPr>
                <w:rFonts w:eastAsia="Times New Roman"/>
                <w:color w:val="000000"/>
              </w:rPr>
            </w:pPr>
            <w:r w:rsidRPr="00BF6ACD">
              <w:rPr>
                <w:rFonts w:eastAsia="Times New Roman"/>
                <w:color w:val="000000"/>
              </w:rPr>
              <w:t>Trabajo en Equipo</w:t>
            </w:r>
          </w:p>
        </w:tc>
        <w:tc>
          <w:tcPr>
            <w:tcW w:w="1686" w:type="dxa"/>
            <w:tcBorders>
              <w:top w:val="nil"/>
              <w:left w:val="nil"/>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3</w:t>
            </w:r>
          </w:p>
        </w:tc>
        <w:tc>
          <w:tcPr>
            <w:tcW w:w="1490" w:type="dxa"/>
            <w:tcBorders>
              <w:top w:val="nil"/>
              <w:left w:val="nil"/>
              <w:bottom w:val="single" w:sz="4" w:space="0" w:color="auto"/>
              <w:right w:val="single" w:sz="4" w:space="0" w:color="auto"/>
            </w:tcBorders>
          </w:tcPr>
          <w:p w:rsidR="00C76C6D" w:rsidRPr="00BF6ACD" w:rsidRDefault="00C76C6D" w:rsidP="0081241D">
            <w:pPr>
              <w:spacing w:after="0" w:line="240" w:lineRule="auto"/>
              <w:jc w:val="center"/>
              <w:rPr>
                <w:rFonts w:eastAsia="Times New Roman"/>
                <w:color w:val="000000"/>
              </w:rPr>
            </w:pPr>
            <w:r>
              <w:rPr>
                <w:rFonts w:eastAsia="Times New Roman"/>
                <w:color w:val="000000"/>
              </w:rPr>
              <w:t>7mo</w:t>
            </w:r>
          </w:p>
        </w:tc>
      </w:tr>
      <w:tr w:rsidR="00C76C6D" w:rsidRPr="00BF6ACD" w:rsidTr="0081241D">
        <w:trPr>
          <w:trHeight w:val="300"/>
        </w:trPr>
        <w:tc>
          <w:tcPr>
            <w:tcW w:w="5747" w:type="dxa"/>
            <w:tcBorders>
              <w:top w:val="nil"/>
              <w:left w:val="single" w:sz="4" w:space="0" w:color="auto"/>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rPr>
                <w:rFonts w:eastAsia="Times New Roman"/>
                <w:color w:val="000000"/>
              </w:rPr>
            </w:pPr>
            <w:r w:rsidRPr="00BF6ACD">
              <w:rPr>
                <w:rFonts w:eastAsia="Times New Roman"/>
                <w:color w:val="000000"/>
              </w:rPr>
              <w:t>Fortalecimiento organizacional</w:t>
            </w:r>
          </w:p>
        </w:tc>
        <w:tc>
          <w:tcPr>
            <w:tcW w:w="1686" w:type="dxa"/>
            <w:tcBorders>
              <w:top w:val="nil"/>
              <w:left w:val="nil"/>
              <w:bottom w:val="single" w:sz="4" w:space="0" w:color="auto"/>
              <w:right w:val="single" w:sz="4" w:space="0" w:color="auto"/>
            </w:tcBorders>
            <w:shd w:val="clear" w:color="auto" w:fill="auto"/>
            <w:vAlign w:val="center"/>
            <w:hideMark/>
          </w:tcPr>
          <w:p w:rsidR="00C76C6D" w:rsidRPr="00BF6ACD" w:rsidRDefault="00C76C6D" w:rsidP="0081241D">
            <w:pPr>
              <w:spacing w:after="0" w:line="240" w:lineRule="auto"/>
              <w:jc w:val="center"/>
              <w:rPr>
                <w:rFonts w:eastAsia="Times New Roman"/>
                <w:color w:val="000000"/>
              </w:rPr>
            </w:pPr>
            <w:r w:rsidRPr="00BF6ACD">
              <w:rPr>
                <w:rFonts w:eastAsia="Times New Roman"/>
                <w:color w:val="000000"/>
              </w:rPr>
              <w:t>3</w:t>
            </w:r>
          </w:p>
        </w:tc>
        <w:tc>
          <w:tcPr>
            <w:tcW w:w="1490" w:type="dxa"/>
            <w:tcBorders>
              <w:top w:val="nil"/>
              <w:left w:val="nil"/>
              <w:bottom w:val="single" w:sz="4" w:space="0" w:color="auto"/>
              <w:right w:val="single" w:sz="4" w:space="0" w:color="auto"/>
            </w:tcBorders>
          </w:tcPr>
          <w:p w:rsidR="00C76C6D" w:rsidRPr="00BF6ACD" w:rsidRDefault="00C76C6D" w:rsidP="0081241D">
            <w:pPr>
              <w:spacing w:after="0" w:line="240" w:lineRule="auto"/>
              <w:jc w:val="center"/>
              <w:rPr>
                <w:rFonts w:eastAsia="Times New Roman"/>
                <w:color w:val="000000"/>
              </w:rPr>
            </w:pPr>
            <w:r>
              <w:rPr>
                <w:rFonts w:eastAsia="Times New Roman"/>
                <w:color w:val="000000"/>
              </w:rPr>
              <w:t>8vo</w:t>
            </w:r>
          </w:p>
        </w:tc>
      </w:tr>
    </w:tbl>
    <w:p w:rsidR="00C76C6D" w:rsidRDefault="00C76C6D" w:rsidP="00C76C6D">
      <w:pPr>
        <w:rPr>
          <w:b/>
        </w:rPr>
      </w:pPr>
    </w:p>
    <w:p w:rsidR="00C76C6D" w:rsidRDefault="00C76C6D" w:rsidP="00C76C6D">
      <w:pPr>
        <w:spacing w:before="120" w:after="120" w:line="240" w:lineRule="auto"/>
        <w:rPr>
          <w:b/>
          <w:u w:val="single"/>
        </w:rPr>
      </w:pPr>
    </w:p>
    <w:p w:rsidR="00C76C6D" w:rsidRPr="005555DC" w:rsidRDefault="00C76C6D" w:rsidP="00D90519">
      <w:pPr>
        <w:pStyle w:val="Prrafodelista"/>
        <w:numPr>
          <w:ilvl w:val="0"/>
          <w:numId w:val="78"/>
        </w:numPr>
        <w:spacing w:before="120" w:after="120" w:line="240" w:lineRule="auto"/>
        <w:contextualSpacing/>
        <w:rPr>
          <w:b/>
          <w:u w:val="single"/>
        </w:rPr>
      </w:pPr>
      <w:r w:rsidRPr="005555DC">
        <w:rPr>
          <w:b/>
          <w:u w:val="single"/>
        </w:rPr>
        <w:t>Desarrollo de producto (7)</w:t>
      </w:r>
    </w:p>
    <w:p w:rsidR="00C76C6D" w:rsidRDefault="00C76C6D" w:rsidP="00C76C6D">
      <w:pPr>
        <w:spacing w:before="120" w:after="120" w:line="240" w:lineRule="auto"/>
      </w:pPr>
      <w:proofErr w:type="spellStart"/>
      <w:r w:rsidRPr="00FE10FC">
        <w:t>Reingenieria</w:t>
      </w:r>
      <w:proofErr w:type="spellEnd"/>
      <w:r w:rsidRPr="00FE10FC">
        <w:t xml:space="preserve"> de Productos</w:t>
      </w:r>
    </w:p>
    <w:p w:rsidR="00C76C6D" w:rsidRDefault="00C76C6D" w:rsidP="00C76C6D">
      <w:pPr>
        <w:spacing w:before="120" w:after="120" w:line="240" w:lineRule="auto"/>
      </w:pPr>
      <w:r w:rsidRPr="00FE10FC">
        <w:t>Diferenciación de Producto</w:t>
      </w:r>
    </w:p>
    <w:p w:rsidR="00C76C6D" w:rsidRPr="00FE10FC" w:rsidRDefault="00C76C6D" w:rsidP="00D90519">
      <w:pPr>
        <w:pStyle w:val="Prrafodelista"/>
        <w:numPr>
          <w:ilvl w:val="0"/>
          <w:numId w:val="78"/>
        </w:numPr>
        <w:spacing w:before="120" w:after="120" w:line="240" w:lineRule="auto"/>
        <w:contextualSpacing/>
        <w:rPr>
          <w:b/>
          <w:u w:val="single"/>
        </w:rPr>
      </w:pPr>
      <w:r w:rsidRPr="00FE10FC">
        <w:rPr>
          <w:b/>
          <w:u w:val="single"/>
        </w:rPr>
        <w:t>Gestión Empresarial</w:t>
      </w:r>
      <w:r>
        <w:rPr>
          <w:b/>
          <w:u w:val="single"/>
        </w:rPr>
        <w:t xml:space="preserve"> (7)</w:t>
      </w:r>
    </w:p>
    <w:p w:rsidR="00C76C6D" w:rsidRPr="00FE10FC" w:rsidRDefault="00C76C6D" w:rsidP="00C76C6D">
      <w:pPr>
        <w:spacing w:before="120" w:after="120" w:line="240" w:lineRule="auto"/>
      </w:pPr>
      <w:r w:rsidRPr="00FE10FC">
        <w:t>Mejorar aspectos de gestión empresarial</w:t>
      </w:r>
    </w:p>
    <w:p w:rsidR="00C76C6D" w:rsidRPr="00FE10FC" w:rsidRDefault="00C76C6D" w:rsidP="00D90519">
      <w:pPr>
        <w:pStyle w:val="Prrafodelista"/>
        <w:numPr>
          <w:ilvl w:val="0"/>
          <w:numId w:val="78"/>
        </w:numPr>
        <w:spacing w:before="120" w:after="120" w:line="240" w:lineRule="auto"/>
        <w:contextualSpacing/>
        <w:rPr>
          <w:b/>
          <w:u w:val="single"/>
        </w:rPr>
      </w:pPr>
      <w:r w:rsidRPr="00FE10FC">
        <w:rPr>
          <w:b/>
          <w:u w:val="single"/>
        </w:rPr>
        <w:t>Reducción de costos por Economía de Escala</w:t>
      </w:r>
      <w:r>
        <w:rPr>
          <w:b/>
          <w:u w:val="single"/>
        </w:rPr>
        <w:t xml:space="preserve"> (6)</w:t>
      </w:r>
    </w:p>
    <w:p w:rsidR="00C76C6D" w:rsidRPr="00FE10FC" w:rsidRDefault="00C76C6D" w:rsidP="00C76C6D">
      <w:pPr>
        <w:spacing w:before="120" w:after="120" w:line="240" w:lineRule="auto"/>
      </w:pPr>
      <w:proofErr w:type="spellStart"/>
      <w:r w:rsidRPr="00FE10FC">
        <w:t>Economia</w:t>
      </w:r>
      <w:proofErr w:type="spellEnd"/>
      <w:r w:rsidRPr="00FE10FC">
        <w:t xml:space="preserve"> de Escala</w:t>
      </w:r>
    </w:p>
    <w:p w:rsidR="00C76C6D" w:rsidRPr="00FE10FC" w:rsidRDefault="00C76C6D" w:rsidP="00C76C6D">
      <w:pPr>
        <w:spacing w:before="120" w:after="120" w:line="240" w:lineRule="auto"/>
      </w:pPr>
      <w:r w:rsidRPr="00FE10FC">
        <w:t>Compras en conjunto</w:t>
      </w:r>
    </w:p>
    <w:p w:rsidR="00C76C6D" w:rsidRPr="00FE10FC" w:rsidRDefault="00C76C6D" w:rsidP="00C76C6D">
      <w:pPr>
        <w:spacing w:before="120" w:after="120" w:line="240" w:lineRule="auto"/>
      </w:pPr>
      <w:r w:rsidRPr="00FE10FC">
        <w:t>Publicidad en conjunto a bajo costo</w:t>
      </w:r>
    </w:p>
    <w:p w:rsidR="00C76C6D" w:rsidRPr="00FE10FC" w:rsidRDefault="00C76C6D" w:rsidP="00C76C6D">
      <w:pPr>
        <w:spacing w:before="120" w:after="120" w:line="240" w:lineRule="auto"/>
      </w:pPr>
      <w:r w:rsidRPr="00FE10FC">
        <w:t>Mejoramiento de costeo</w:t>
      </w:r>
    </w:p>
    <w:p w:rsidR="00C76C6D" w:rsidRPr="00FE10FC" w:rsidRDefault="00C76C6D" w:rsidP="00D90519">
      <w:pPr>
        <w:pStyle w:val="Prrafodelista"/>
        <w:numPr>
          <w:ilvl w:val="0"/>
          <w:numId w:val="78"/>
        </w:numPr>
        <w:spacing w:before="120" w:after="120" w:line="240" w:lineRule="auto"/>
        <w:contextualSpacing/>
        <w:rPr>
          <w:b/>
          <w:u w:val="single"/>
        </w:rPr>
      </w:pPr>
      <w:r w:rsidRPr="00FE10FC">
        <w:rPr>
          <w:b/>
          <w:u w:val="single"/>
        </w:rPr>
        <w:t>Mejor posicionamiento y acceso a mercado</w:t>
      </w:r>
      <w:r>
        <w:rPr>
          <w:b/>
          <w:u w:val="single"/>
        </w:rPr>
        <w:t xml:space="preserve"> (4)</w:t>
      </w:r>
    </w:p>
    <w:p w:rsidR="00C76C6D" w:rsidRPr="00FE10FC" w:rsidRDefault="00C76C6D" w:rsidP="00C76C6D">
      <w:pPr>
        <w:spacing w:before="120" w:after="120" w:line="240" w:lineRule="auto"/>
        <w:rPr>
          <w:lang w:val="es-ES"/>
        </w:rPr>
      </w:pPr>
      <w:r w:rsidRPr="00FE10FC">
        <w:rPr>
          <w:lang w:val="es-ES"/>
        </w:rPr>
        <w:t>Venta conjunta de camas a nivel internacional</w:t>
      </w:r>
    </w:p>
    <w:p w:rsidR="00C76C6D" w:rsidRPr="00FE10FC" w:rsidRDefault="00C76C6D" w:rsidP="00C76C6D">
      <w:pPr>
        <w:spacing w:before="120" w:after="120" w:line="240" w:lineRule="auto"/>
        <w:rPr>
          <w:lang w:val="es-ES"/>
        </w:rPr>
      </w:pPr>
      <w:r w:rsidRPr="00FE10FC">
        <w:rPr>
          <w:lang w:val="es-ES"/>
        </w:rPr>
        <w:t xml:space="preserve">Acceso </w:t>
      </w:r>
      <w:proofErr w:type="gramStart"/>
      <w:r w:rsidRPr="00FE10FC">
        <w:rPr>
          <w:lang w:val="es-ES"/>
        </w:rPr>
        <w:t>a</w:t>
      </w:r>
      <w:proofErr w:type="gramEnd"/>
      <w:r w:rsidRPr="00FE10FC">
        <w:rPr>
          <w:lang w:val="es-ES"/>
        </w:rPr>
        <w:t xml:space="preserve"> mercado con mejor imagen</w:t>
      </w:r>
    </w:p>
    <w:p w:rsidR="00C76C6D" w:rsidRDefault="00C76C6D" w:rsidP="00C76C6D">
      <w:pPr>
        <w:spacing w:before="120" w:after="120" w:line="240" w:lineRule="auto"/>
        <w:rPr>
          <w:lang w:val="es-ES"/>
        </w:rPr>
      </w:pPr>
      <w:r>
        <w:rPr>
          <w:lang w:val="es-ES"/>
        </w:rPr>
        <w:t>Contacto con agencias</w:t>
      </w:r>
    </w:p>
    <w:p w:rsidR="00C76C6D" w:rsidRPr="00AC2798" w:rsidRDefault="00C76C6D" w:rsidP="00C76C6D">
      <w:pPr>
        <w:spacing w:before="120" w:after="120" w:line="240" w:lineRule="auto"/>
        <w:rPr>
          <w:lang w:val="es-ES"/>
        </w:rPr>
      </w:pPr>
      <w:r w:rsidRPr="00AC2798">
        <w:rPr>
          <w:lang w:val="es-ES"/>
        </w:rPr>
        <w:t>Participación en ferias internacionales</w:t>
      </w:r>
    </w:p>
    <w:p w:rsidR="00C76C6D" w:rsidRDefault="00C76C6D" w:rsidP="00C76C6D">
      <w:pPr>
        <w:spacing w:before="120" w:after="120" w:line="240" w:lineRule="auto"/>
        <w:rPr>
          <w:lang w:val="es-ES"/>
        </w:rPr>
      </w:pPr>
      <w:r w:rsidRPr="00AC2798">
        <w:rPr>
          <w:lang w:val="es-ES"/>
        </w:rPr>
        <w:t>Incrementos de turistas</w:t>
      </w:r>
    </w:p>
    <w:p w:rsidR="00C76C6D" w:rsidRDefault="00C76C6D" w:rsidP="00C76C6D">
      <w:pPr>
        <w:spacing w:before="120" w:after="120" w:line="240" w:lineRule="auto"/>
        <w:rPr>
          <w:lang w:val="es-ES"/>
        </w:rPr>
      </w:pPr>
      <w:r w:rsidRPr="00AC2798">
        <w:rPr>
          <w:lang w:val="es-ES"/>
        </w:rPr>
        <w:t>Respuesta más rápida a demanda del mercado</w:t>
      </w:r>
    </w:p>
    <w:p w:rsidR="00C76C6D" w:rsidRPr="005555DC" w:rsidRDefault="00C76C6D" w:rsidP="00D90519">
      <w:pPr>
        <w:pStyle w:val="Prrafodelista"/>
        <w:numPr>
          <w:ilvl w:val="0"/>
          <w:numId w:val="78"/>
        </w:numPr>
        <w:spacing w:before="120" w:after="120" w:line="240" w:lineRule="auto"/>
        <w:contextualSpacing/>
        <w:rPr>
          <w:b/>
          <w:u w:val="single"/>
        </w:rPr>
      </w:pPr>
      <w:r w:rsidRPr="005555DC">
        <w:rPr>
          <w:b/>
          <w:u w:val="single"/>
        </w:rPr>
        <w:t>Alianzas estratégicas (4)</w:t>
      </w:r>
    </w:p>
    <w:p w:rsidR="00C76C6D" w:rsidRDefault="00C76C6D" w:rsidP="00C76C6D">
      <w:pPr>
        <w:spacing w:before="120" w:after="120" w:line="240" w:lineRule="auto"/>
        <w:rPr>
          <w:lang w:val="es-ES"/>
        </w:rPr>
      </w:pPr>
      <w:r>
        <w:rPr>
          <w:lang w:val="es-ES"/>
        </w:rPr>
        <w:t>Alianzas Estratégicas</w:t>
      </w:r>
    </w:p>
    <w:p w:rsidR="00C76C6D" w:rsidRDefault="00C76C6D" w:rsidP="00C76C6D">
      <w:pPr>
        <w:spacing w:before="120" w:after="120" w:line="240" w:lineRule="auto"/>
        <w:rPr>
          <w:lang w:val="es-ES"/>
        </w:rPr>
      </w:pPr>
      <w:r w:rsidRPr="005555DC">
        <w:rPr>
          <w:lang w:val="es-ES"/>
        </w:rPr>
        <w:t>Socios estratégicos</w:t>
      </w:r>
    </w:p>
    <w:p w:rsidR="00C76C6D" w:rsidRPr="005555DC" w:rsidRDefault="00C76C6D" w:rsidP="00D90519">
      <w:pPr>
        <w:pStyle w:val="Prrafodelista"/>
        <w:numPr>
          <w:ilvl w:val="0"/>
          <w:numId w:val="78"/>
        </w:numPr>
        <w:spacing w:before="120" w:after="120" w:line="240" w:lineRule="auto"/>
        <w:contextualSpacing/>
        <w:rPr>
          <w:b/>
          <w:u w:val="single"/>
        </w:rPr>
      </w:pPr>
      <w:r w:rsidRPr="005555DC">
        <w:rPr>
          <w:b/>
          <w:u w:val="single"/>
        </w:rPr>
        <w:t>Acceso a información (4)</w:t>
      </w:r>
    </w:p>
    <w:p w:rsidR="00C76C6D" w:rsidRDefault="00C76C6D" w:rsidP="00C76C6D">
      <w:pPr>
        <w:spacing w:before="120" w:after="120" w:line="240" w:lineRule="auto"/>
        <w:rPr>
          <w:lang w:val="es-ES"/>
        </w:rPr>
      </w:pPr>
      <w:r w:rsidRPr="005555DC">
        <w:rPr>
          <w:lang w:val="es-ES"/>
        </w:rPr>
        <w:t>Acceso a información internacional</w:t>
      </w:r>
    </w:p>
    <w:p w:rsidR="00C76C6D" w:rsidRPr="005555DC" w:rsidRDefault="00C76C6D" w:rsidP="00D90519">
      <w:pPr>
        <w:pStyle w:val="Prrafodelista"/>
        <w:numPr>
          <w:ilvl w:val="0"/>
          <w:numId w:val="78"/>
        </w:numPr>
        <w:spacing w:before="120" w:after="120" w:line="240" w:lineRule="auto"/>
        <w:contextualSpacing/>
        <w:rPr>
          <w:b/>
          <w:u w:val="single"/>
        </w:rPr>
      </w:pPr>
      <w:r w:rsidRPr="005555DC">
        <w:rPr>
          <w:b/>
          <w:u w:val="single"/>
        </w:rPr>
        <w:lastRenderedPageBreak/>
        <w:t>Trabajo en Equipo (3)</w:t>
      </w:r>
    </w:p>
    <w:p w:rsidR="00C76C6D" w:rsidRDefault="00C76C6D" w:rsidP="00C76C6D">
      <w:pPr>
        <w:spacing w:before="120" w:after="120" w:line="240" w:lineRule="auto"/>
        <w:rPr>
          <w:lang w:val="es-ES"/>
        </w:rPr>
      </w:pPr>
      <w:r w:rsidRPr="005555DC">
        <w:rPr>
          <w:lang w:val="es-ES"/>
        </w:rPr>
        <w:t>Trabajo en equipo</w:t>
      </w:r>
    </w:p>
    <w:p w:rsidR="00C76C6D" w:rsidRDefault="00C76C6D" w:rsidP="00C76C6D">
      <w:pPr>
        <w:spacing w:before="120" w:after="120" w:line="240" w:lineRule="auto"/>
        <w:rPr>
          <w:lang w:val="es-ES"/>
        </w:rPr>
      </w:pPr>
      <w:r w:rsidRPr="005555DC">
        <w:rPr>
          <w:lang w:val="es-ES"/>
        </w:rPr>
        <w:t>Ayud</w:t>
      </w:r>
      <w:r>
        <w:rPr>
          <w:lang w:val="es-ES"/>
        </w:rPr>
        <w:t>ó</w:t>
      </w:r>
      <w:r w:rsidRPr="005555DC">
        <w:rPr>
          <w:lang w:val="es-ES"/>
        </w:rPr>
        <w:t xml:space="preserve"> a trabajar en conjunto y compartir experiencias</w:t>
      </w:r>
    </w:p>
    <w:p w:rsidR="00C76C6D" w:rsidRDefault="00C76C6D" w:rsidP="00C76C6D">
      <w:pPr>
        <w:spacing w:before="120" w:after="120" w:line="240" w:lineRule="auto"/>
        <w:rPr>
          <w:lang w:val="es-ES"/>
        </w:rPr>
      </w:pPr>
    </w:p>
    <w:p w:rsidR="00C76C6D" w:rsidRPr="005555DC" w:rsidRDefault="00C76C6D" w:rsidP="00D90519">
      <w:pPr>
        <w:pStyle w:val="Prrafodelista"/>
        <w:numPr>
          <w:ilvl w:val="0"/>
          <w:numId w:val="78"/>
        </w:numPr>
        <w:spacing w:before="120" w:after="120" w:line="240" w:lineRule="auto"/>
        <w:contextualSpacing/>
        <w:rPr>
          <w:b/>
          <w:u w:val="single"/>
        </w:rPr>
      </w:pPr>
      <w:r w:rsidRPr="005555DC">
        <w:rPr>
          <w:b/>
          <w:u w:val="single"/>
        </w:rPr>
        <w:t>Fortalecimiento organizacional (3)</w:t>
      </w:r>
    </w:p>
    <w:p w:rsidR="00C76C6D" w:rsidRDefault="00C76C6D" w:rsidP="00C76C6D">
      <w:pPr>
        <w:spacing w:before="120" w:after="120" w:line="240" w:lineRule="auto"/>
        <w:rPr>
          <w:lang w:val="es-ES"/>
        </w:rPr>
      </w:pPr>
      <w:r w:rsidRPr="005555DC">
        <w:rPr>
          <w:lang w:val="es-ES"/>
        </w:rPr>
        <w:t>Fortalecimiento Organizacional</w:t>
      </w:r>
    </w:p>
    <w:p w:rsidR="00C76C6D" w:rsidRDefault="00C76C6D" w:rsidP="00C76C6D">
      <w:pPr>
        <w:rPr>
          <w:lang w:val="es-ES"/>
        </w:rPr>
      </w:pPr>
      <w:r>
        <w:rPr>
          <w:lang w:val="es-ES"/>
        </w:rPr>
        <w:br w:type="page"/>
      </w:r>
    </w:p>
    <w:p w:rsidR="00C76C6D" w:rsidRDefault="00C76C6D" w:rsidP="00C76C6D">
      <w:r>
        <w:rPr>
          <w:noProof/>
        </w:rPr>
        <w:lastRenderedPageBreak/>
        <mc:AlternateContent>
          <mc:Choice Requires="wps">
            <w:drawing>
              <wp:anchor distT="0" distB="0" distL="114300" distR="114300" simplePos="0" relativeHeight="251668480" behindDoc="0" locked="0" layoutInCell="1" allowOverlap="1" wp14:anchorId="5A5CC4D5" wp14:editId="33F7FA58">
                <wp:simplePos x="0" y="0"/>
                <wp:positionH relativeFrom="column">
                  <wp:posOffset>1430020</wp:posOffset>
                </wp:positionH>
                <wp:positionV relativeFrom="paragraph">
                  <wp:posOffset>57785</wp:posOffset>
                </wp:positionV>
                <wp:extent cx="2381250" cy="724535"/>
                <wp:effectExtent l="19050" t="19050" r="38100" b="56515"/>
                <wp:wrapNone/>
                <wp:docPr id="11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724535"/>
                        </a:xfrm>
                        <a:prstGeom prst="doubleWave">
                          <a:avLst>
                            <a:gd name="adj1" fmla="val 6500"/>
                            <a:gd name="adj2" fmla="val 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D2F92" w:rsidRPr="00521335" w:rsidRDefault="00AD2F92" w:rsidP="00C76C6D">
                            <w:r>
                              <w:t>2. ¿</w:t>
                            </w:r>
                            <w:proofErr w:type="spellStart"/>
                            <w:r>
                              <w:t>Cuales</w:t>
                            </w:r>
                            <w:proofErr w:type="spellEnd"/>
                            <w:r>
                              <w:t xml:space="preserve"> con los principales logros de su 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54" type="#_x0000_t188" style="position:absolute;margin-left:112.6pt;margin-top:4.55pt;width:187.5pt;height:5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" fillcolor="#c0504d [3205]" strokecolor="#f2f2f2 [3041]" strokeweight="3pt">
                <v:shadow on="t" color="#622423 [1605]" opacity=".5" offset="1pt"/>
                <v:textbox>
                  <w:txbxContent>
                    <w:p w:rsidR="00AD2F92" w:rsidRPr="00521335" w:rsidRDefault="00AD2F92" w:rsidP="00C76C6D">
                      <w:r>
                        <w:t>2. ¿</w:t>
                      </w:r>
                      <w:proofErr w:type="spellStart"/>
                      <w:r>
                        <w:t>Cuales</w:t>
                      </w:r>
                      <w:proofErr w:type="spellEnd"/>
                      <w:r>
                        <w:t xml:space="preserve"> con los principales logros de su Red?</w:t>
                      </w:r>
                    </w:p>
                  </w:txbxContent>
                </v:textbox>
              </v:shape>
            </w:pict>
          </mc:Fallback>
        </mc:AlternateContent>
      </w:r>
    </w:p>
    <w:p w:rsidR="00C76C6D" w:rsidRDefault="00C76C6D" w:rsidP="00C76C6D"/>
    <w:p w:rsidR="00C76C6D" w:rsidRDefault="00C76C6D" w:rsidP="00C76C6D"/>
    <w:p w:rsidR="00C76C6D" w:rsidRDefault="00C76C6D" w:rsidP="00C76C6D">
      <w:r>
        <w:rPr>
          <w:noProof/>
        </w:rPr>
        <mc:AlternateContent>
          <mc:Choice Requires="wps">
            <w:drawing>
              <wp:anchor distT="0" distB="0" distL="114300" distR="114300" simplePos="0" relativeHeight="251670528" behindDoc="0" locked="0" layoutInCell="1" allowOverlap="1" wp14:anchorId="64FEF57E" wp14:editId="241CCAA0">
                <wp:simplePos x="0" y="0"/>
                <wp:positionH relativeFrom="column">
                  <wp:posOffset>4241165</wp:posOffset>
                </wp:positionH>
                <wp:positionV relativeFrom="paragraph">
                  <wp:posOffset>160020</wp:posOffset>
                </wp:positionV>
                <wp:extent cx="1164590" cy="854075"/>
                <wp:effectExtent l="0" t="0" r="16510" b="22225"/>
                <wp:wrapNone/>
                <wp:docPr id="11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854075"/>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4"/>
                                <w:szCs w:val="16"/>
                              </w:rPr>
                            </w:pPr>
                            <w:r w:rsidRPr="00C0392F">
                              <w:rPr>
                                <w:sz w:val="14"/>
                                <w:szCs w:val="16"/>
                              </w:rPr>
                              <w:t>Desarrollo de Producto en Conjunto “Valle Encantado”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55" style="position:absolute;margin-left:333.95pt;margin-top:12.6pt;width:91.7pt;height:6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">
                <v:textbox>
                  <w:txbxContent>
                    <w:p w:rsidR="00AD2F92" w:rsidRPr="00C0392F" w:rsidRDefault="00AD2F92" w:rsidP="00C76C6D">
                      <w:pPr>
                        <w:rPr>
                          <w:sz w:val="14"/>
                          <w:szCs w:val="16"/>
                        </w:rPr>
                      </w:pPr>
                      <w:r w:rsidRPr="00C0392F">
                        <w:rPr>
                          <w:sz w:val="14"/>
                          <w:szCs w:val="16"/>
                        </w:rPr>
                        <w:t>Desarrollo de Producto en Conjunto “Valle Encantado”</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7F962C85" wp14:editId="3F36E6B3">
                <wp:simplePos x="0" y="0"/>
                <wp:positionH relativeFrom="column">
                  <wp:posOffset>3100070</wp:posOffset>
                </wp:positionH>
                <wp:positionV relativeFrom="paragraph">
                  <wp:posOffset>174625</wp:posOffset>
                </wp:positionV>
                <wp:extent cx="1082040" cy="836930"/>
                <wp:effectExtent l="0" t="0" r="22860" b="20320"/>
                <wp:wrapNone/>
                <wp:docPr id="11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836930"/>
                        </a:xfrm>
                        <a:prstGeom prst="ellipse">
                          <a:avLst/>
                        </a:prstGeom>
                        <a:solidFill>
                          <a:srgbClr val="FFFFFF"/>
                        </a:solidFill>
                        <a:ln w="9525">
                          <a:solidFill>
                            <a:srgbClr val="000000"/>
                          </a:solidFill>
                          <a:round/>
                          <a:headEnd/>
                          <a:tailEnd/>
                        </a:ln>
                      </wps:spPr>
                      <wps:txbx>
                        <w:txbxContent>
                          <w:p w:rsidR="00AD2F92" w:rsidRPr="00521335" w:rsidRDefault="00AD2F92" w:rsidP="00C76C6D">
                            <w:pPr>
                              <w:rPr>
                                <w:sz w:val="16"/>
                                <w:szCs w:val="16"/>
                              </w:rPr>
                            </w:pPr>
                            <w:r>
                              <w:rPr>
                                <w:sz w:val="16"/>
                                <w:szCs w:val="16"/>
                              </w:rPr>
                              <w:t>Mejora de la Gestión Empresarial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56" style="position:absolute;margin-left:244.1pt;margin-top:13.75pt;width:85.2pt;height:6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">
                <v:textbox>
                  <w:txbxContent>
                    <w:p w:rsidR="00AD2F92" w:rsidRPr="00521335" w:rsidRDefault="00AD2F92" w:rsidP="00C76C6D">
                      <w:pPr>
                        <w:rPr>
                          <w:sz w:val="16"/>
                          <w:szCs w:val="16"/>
                        </w:rPr>
                      </w:pPr>
                      <w:r>
                        <w:rPr>
                          <w:sz w:val="16"/>
                          <w:szCs w:val="16"/>
                        </w:rPr>
                        <w:t>Mejora de la Gestión Empresarial</w:t>
                      </w:r>
                    </w:p>
                  </w:txbxContent>
                </v:textbox>
              </v:oval>
            </w:pict>
          </mc:Fallback>
        </mc:AlternateContent>
      </w:r>
      <w:r>
        <w:rPr>
          <w:noProof/>
        </w:rPr>
        <mc:AlternateContent>
          <mc:Choice Requires="wps">
            <w:drawing>
              <wp:anchor distT="0" distB="0" distL="114300" distR="114300" simplePos="0" relativeHeight="251672576" behindDoc="0" locked="0" layoutInCell="1" allowOverlap="1" wp14:anchorId="383D2896" wp14:editId="1D4AC7E1">
                <wp:simplePos x="0" y="0"/>
                <wp:positionH relativeFrom="column">
                  <wp:posOffset>1694815</wp:posOffset>
                </wp:positionH>
                <wp:positionV relativeFrom="paragraph">
                  <wp:posOffset>88900</wp:posOffset>
                </wp:positionV>
                <wp:extent cx="1276985" cy="922655"/>
                <wp:effectExtent l="0" t="0" r="18415" b="10795"/>
                <wp:wrapNone/>
                <wp:docPr id="11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922655"/>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4"/>
                                <w:szCs w:val="16"/>
                              </w:rPr>
                            </w:pPr>
                            <w:r w:rsidRPr="00C0392F">
                              <w:rPr>
                                <w:sz w:val="14"/>
                                <w:szCs w:val="16"/>
                              </w:rPr>
                              <w:t>Participación en conjunto de Ferias Nacionales e Internacionales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57" style="position:absolute;margin-left:133.45pt;margin-top:7pt;width:100.55pt;height:7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">
                <v:textbox>
                  <w:txbxContent>
                    <w:p w:rsidR="00AD2F92" w:rsidRPr="00C0392F" w:rsidRDefault="00AD2F92" w:rsidP="00C76C6D">
                      <w:pPr>
                        <w:rPr>
                          <w:sz w:val="14"/>
                          <w:szCs w:val="16"/>
                        </w:rPr>
                      </w:pPr>
                      <w:r w:rsidRPr="00C0392F">
                        <w:rPr>
                          <w:sz w:val="14"/>
                          <w:szCs w:val="16"/>
                        </w:rPr>
                        <w:t>Participación en conjunto de Ferias Nacionales e Internacionales</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58E2BDDB" wp14:editId="0D9A6077">
                <wp:simplePos x="0" y="0"/>
                <wp:positionH relativeFrom="column">
                  <wp:posOffset>50165</wp:posOffset>
                </wp:positionH>
                <wp:positionV relativeFrom="paragraph">
                  <wp:posOffset>278765</wp:posOffset>
                </wp:positionV>
                <wp:extent cx="1207770" cy="508635"/>
                <wp:effectExtent l="0" t="0" r="11430" b="24765"/>
                <wp:wrapNone/>
                <wp:docPr id="1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5086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FFF00"/>
                            </w:pPr>
                            <w:r>
                              <w:t xml:space="preserve">Great </w:t>
                            </w:r>
                            <w:proofErr w:type="spellStart"/>
                            <w:r>
                              <w:t>Inkas</w:t>
                            </w:r>
                            <w:proofErr w:type="spellEnd"/>
                            <w:r>
                              <w:t xml:space="preserve"> </w:t>
                            </w:r>
                            <w:proofErr w:type="spellStart"/>
                            <w:r>
                              <w:t>Experiences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8" style="position:absolute;margin-left:3.95pt;margin-top:21.95pt;width:95.1pt;height:4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">
                <v:textbox>
                  <w:txbxContent>
                    <w:p w:rsidR="00AD2F92" w:rsidRDefault="00AD2F92" w:rsidP="00C76C6D">
                      <w:pPr>
                        <w:shd w:val="clear" w:color="auto" w:fill="FFFF00"/>
                      </w:pPr>
                      <w:r>
                        <w:t xml:space="preserve">Great </w:t>
                      </w:r>
                      <w:proofErr w:type="spellStart"/>
                      <w:r>
                        <w:t>Inkas</w:t>
                      </w:r>
                      <w:proofErr w:type="spellEnd"/>
                      <w:r>
                        <w:t xml:space="preserve"> </w:t>
                      </w:r>
                      <w:proofErr w:type="spellStart"/>
                      <w:r>
                        <w:t>Experiences</w:t>
                      </w:r>
                      <w:proofErr w:type="spellEnd"/>
                    </w:p>
                  </w:txbxContent>
                </v:textbox>
              </v:rect>
            </w:pict>
          </mc:Fallback>
        </mc:AlternateContent>
      </w:r>
    </w:p>
    <w:p w:rsidR="00C76C6D" w:rsidRDefault="00C76C6D" w:rsidP="00C76C6D"/>
    <w:p w:rsidR="00C76C6D" w:rsidRDefault="00C76C6D" w:rsidP="00C76C6D"/>
    <w:p w:rsidR="00C76C6D" w:rsidRDefault="00C76C6D" w:rsidP="00C76C6D">
      <w:r>
        <w:rPr>
          <w:noProof/>
        </w:rPr>
        <mc:AlternateContent>
          <mc:Choice Requires="wps">
            <w:drawing>
              <wp:anchor distT="0" distB="0" distL="114300" distR="114300" simplePos="0" relativeHeight="251676672" behindDoc="0" locked="0" layoutInCell="1" allowOverlap="1" wp14:anchorId="741B9F7A" wp14:editId="62C20321">
                <wp:simplePos x="0" y="0"/>
                <wp:positionH relativeFrom="column">
                  <wp:posOffset>4182110</wp:posOffset>
                </wp:positionH>
                <wp:positionV relativeFrom="paragraph">
                  <wp:posOffset>238760</wp:posOffset>
                </wp:positionV>
                <wp:extent cx="1578610" cy="828040"/>
                <wp:effectExtent l="0" t="0" r="21590" b="10160"/>
                <wp:wrapNone/>
                <wp:docPr id="11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828040"/>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8"/>
                                <w:szCs w:val="20"/>
                              </w:rPr>
                            </w:pPr>
                            <w:r w:rsidRPr="00C0392F">
                              <w:rPr>
                                <w:sz w:val="18"/>
                                <w:szCs w:val="20"/>
                              </w:rPr>
                              <w:t>Participación en ferias internacionales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59" style="position:absolute;margin-left:329.3pt;margin-top:18.8pt;width:124.3pt;height:6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">
                <v:textbox>
                  <w:txbxContent>
                    <w:p w:rsidR="00AD2F92" w:rsidRPr="00C0392F" w:rsidRDefault="00AD2F92" w:rsidP="00C76C6D">
                      <w:pPr>
                        <w:rPr>
                          <w:sz w:val="18"/>
                          <w:szCs w:val="20"/>
                        </w:rPr>
                      </w:pPr>
                      <w:r w:rsidRPr="00C0392F">
                        <w:rPr>
                          <w:sz w:val="18"/>
                          <w:szCs w:val="20"/>
                        </w:rPr>
                        <w:t>Participación en ferias internacionales</w:t>
                      </w:r>
                    </w:p>
                  </w:txbxContent>
                </v:textbox>
              </v:oval>
            </w:pict>
          </mc:Fallback>
        </mc:AlternateContent>
      </w:r>
    </w:p>
    <w:p w:rsidR="00C76C6D" w:rsidRDefault="00C76C6D" w:rsidP="00C76C6D">
      <w:r>
        <w:rPr>
          <w:noProof/>
        </w:rPr>
        <mc:AlternateContent>
          <mc:Choice Requires="wps">
            <w:drawing>
              <wp:anchor distT="0" distB="0" distL="114300" distR="114300" simplePos="0" relativeHeight="251675648" behindDoc="0" locked="0" layoutInCell="1" allowOverlap="1" wp14:anchorId="21CE42C5" wp14:editId="00E431CF">
                <wp:simplePos x="0" y="0"/>
                <wp:positionH relativeFrom="column">
                  <wp:posOffset>2928620</wp:posOffset>
                </wp:positionH>
                <wp:positionV relativeFrom="paragraph">
                  <wp:posOffset>-4445</wp:posOffset>
                </wp:positionV>
                <wp:extent cx="1078230" cy="552450"/>
                <wp:effectExtent l="0" t="0" r="26670" b="19050"/>
                <wp:wrapNone/>
                <wp:docPr id="11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2450"/>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8"/>
                                <w:szCs w:val="20"/>
                              </w:rPr>
                            </w:pPr>
                            <w:r w:rsidRPr="00C0392F">
                              <w:rPr>
                                <w:sz w:val="18"/>
                                <w:szCs w:val="20"/>
                              </w:rPr>
                              <w:t>Trabajo en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60" style="position:absolute;margin-left:230.6pt;margin-top:-.35pt;width:84.9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">
                <v:textbox>
                  <w:txbxContent>
                    <w:p w:rsidR="00AD2F92" w:rsidRPr="00C0392F" w:rsidRDefault="00AD2F92" w:rsidP="00C76C6D">
                      <w:pPr>
                        <w:rPr>
                          <w:sz w:val="18"/>
                          <w:szCs w:val="20"/>
                        </w:rPr>
                      </w:pPr>
                      <w:r w:rsidRPr="00C0392F">
                        <w:rPr>
                          <w:sz w:val="18"/>
                          <w:szCs w:val="20"/>
                        </w:rPr>
                        <w:t>Trabajo en equipo</w:t>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4D5790CD" wp14:editId="335AEC51">
                <wp:simplePos x="0" y="0"/>
                <wp:positionH relativeFrom="column">
                  <wp:posOffset>1775460</wp:posOffset>
                </wp:positionH>
                <wp:positionV relativeFrom="paragraph">
                  <wp:posOffset>-4445</wp:posOffset>
                </wp:positionV>
                <wp:extent cx="1078230" cy="552450"/>
                <wp:effectExtent l="0" t="0" r="26670" b="19050"/>
                <wp:wrapNone/>
                <wp:docPr id="11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2450"/>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8"/>
                                <w:szCs w:val="20"/>
                              </w:rPr>
                            </w:pPr>
                            <w:r w:rsidRPr="00C0392F">
                              <w:rPr>
                                <w:sz w:val="18"/>
                                <w:szCs w:val="20"/>
                              </w:rPr>
                              <w:t>Incremento de Ventas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61" style="position:absolute;margin-left:139.8pt;margin-top:-.35pt;width:84.9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">
                <v:textbox>
                  <w:txbxContent>
                    <w:p w:rsidR="00AD2F92" w:rsidRPr="00C0392F" w:rsidRDefault="00AD2F92" w:rsidP="00C76C6D">
                      <w:pPr>
                        <w:rPr>
                          <w:sz w:val="18"/>
                          <w:szCs w:val="20"/>
                        </w:rPr>
                      </w:pPr>
                      <w:r w:rsidRPr="00C0392F">
                        <w:rPr>
                          <w:sz w:val="18"/>
                          <w:szCs w:val="20"/>
                        </w:rPr>
                        <w:t>Incremento de Ventas</w:t>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4228B2F9" wp14:editId="2E66C23D">
                <wp:simplePos x="0" y="0"/>
                <wp:positionH relativeFrom="column">
                  <wp:posOffset>50165</wp:posOffset>
                </wp:positionH>
                <wp:positionV relativeFrom="paragraph">
                  <wp:posOffset>125095</wp:posOffset>
                </wp:positionV>
                <wp:extent cx="1207770" cy="508635"/>
                <wp:effectExtent l="0" t="0" r="11430" b="24765"/>
                <wp:wrapNone/>
                <wp:docPr id="11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5086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FFF00"/>
                            </w:pPr>
                            <w:proofErr w:type="spellStart"/>
                            <w:r>
                              <w:t>Inkas</w:t>
                            </w:r>
                            <w:proofErr w:type="spellEnd"/>
                            <w:r>
                              <w:t xml:space="preserve"> </w:t>
                            </w:r>
                            <w:proofErr w:type="spellStart"/>
                            <w:r>
                              <w:t>Holiday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2" style="position:absolute;margin-left:3.95pt;margin-top:9.85pt;width:95.1pt;height:4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">
                <v:textbox>
                  <w:txbxContent>
                    <w:p w:rsidR="00AD2F92" w:rsidRDefault="00AD2F92" w:rsidP="00C76C6D">
                      <w:pPr>
                        <w:shd w:val="clear" w:color="auto" w:fill="FFFF00"/>
                      </w:pPr>
                      <w:proofErr w:type="spellStart"/>
                      <w:r>
                        <w:t>Inkas</w:t>
                      </w:r>
                      <w:proofErr w:type="spellEnd"/>
                      <w:r>
                        <w:t xml:space="preserve"> </w:t>
                      </w:r>
                      <w:proofErr w:type="spellStart"/>
                      <w:r>
                        <w:t>Holiday</w:t>
                      </w:r>
                      <w:proofErr w:type="spellEnd"/>
                    </w:p>
                  </w:txbxContent>
                </v:textbox>
              </v:rect>
            </w:pict>
          </mc:Fallback>
        </mc:AlternateContent>
      </w:r>
    </w:p>
    <w:p w:rsidR="00C76C6D" w:rsidRDefault="00C76C6D" w:rsidP="00C76C6D"/>
    <w:p w:rsidR="00C76C6D" w:rsidRDefault="00C76C6D" w:rsidP="00C76C6D"/>
    <w:p w:rsidR="00C76C6D" w:rsidRDefault="00C76C6D" w:rsidP="00C76C6D">
      <w:r>
        <w:rPr>
          <w:noProof/>
        </w:rPr>
        <mc:AlternateContent>
          <mc:Choice Requires="wps">
            <w:drawing>
              <wp:anchor distT="0" distB="0" distL="114300" distR="114300" simplePos="0" relativeHeight="251680768" behindDoc="0" locked="0" layoutInCell="1" allowOverlap="1" wp14:anchorId="36085369" wp14:editId="7874BA9F">
                <wp:simplePos x="0" y="0"/>
                <wp:positionH relativeFrom="column">
                  <wp:posOffset>4927600</wp:posOffset>
                </wp:positionH>
                <wp:positionV relativeFrom="paragraph">
                  <wp:posOffset>96520</wp:posOffset>
                </wp:positionV>
                <wp:extent cx="1443355" cy="793750"/>
                <wp:effectExtent l="0" t="0" r="23495" b="25400"/>
                <wp:wrapNone/>
                <wp:docPr id="109"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793750"/>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6"/>
                                <w:szCs w:val="18"/>
                              </w:rPr>
                            </w:pPr>
                            <w:r w:rsidRPr="00C0392F">
                              <w:rPr>
                                <w:sz w:val="16"/>
                                <w:szCs w:val="18"/>
                              </w:rPr>
                              <w:t>Reducción de costos en compras en conjunto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63" style="position:absolute;margin-left:388pt;margin-top:7.6pt;width:113.65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">
                <v:textbox>
                  <w:txbxContent>
                    <w:p w:rsidR="00AD2F92" w:rsidRPr="00C0392F" w:rsidRDefault="00AD2F92" w:rsidP="00C76C6D">
                      <w:pPr>
                        <w:rPr>
                          <w:sz w:val="16"/>
                          <w:szCs w:val="18"/>
                        </w:rPr>
                      </w:pPr>
                      <w:r w:rsidRPr="00C0392F">
                        <w:rPr>
                          <w:sz w:val="16"/>
                          <w:szCs w:val="18"/>
                        </w:rPr>
                        <w:t>Reducción de costos en compras en conjunto</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31285542" wp14:editId="735B833D">
                <wp:simplePos x="0" y="0"/>
                <wp:positionH relativeFrom="column">
                  <wp:posOffset>3169920</wp:posOffset>
                </wp:positionH>
                <wp:positionV relativeFrom="paragraph">
                  <wp:posOffset>52705</wp:posOffset>
                </wp:positionV>
                <wp:extent cx="1713230" cy="793750"/>
                <wp:effectExtent l="0" t="0" r="20320" b="25400"/>
                <wp:wrapNone/>
                <wp:docPr id="108"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793750"/>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6"/>
                                <w:szCs w:val="18"/>
                              </w:rPr>
                            </w:pPr>
                            <w:r w:rsidRPr="00C0392F">
                              <w:rPr>
                                <w:sz w:val="16"/>
                                <w:szCs w:val="18"/>
                              </w:rPr>
                              <w:t>Posicionamiento en el mercado internacional de los hoteles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64" style="position:absolute;margin-left:249.6pt;margin-top:4.15pt;width:134.9pt;height: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">
                <v:textbox>
                  <w:txbxContent>
                    <w:p w:rsidR="00AD2F92" w:rsidRPr="00C0392F" w:rsidRDefault="00AD2F92" w:rsidP="00C76C6D">
                      <w:pPr>
                        <w:rPr>
                          <w:sz w:val="16"/>
                          <w:szCs w:val="18"/>
                        </w:rPr>
                      </w:pPr>
                      <w:r w:rsidRPr="00C0392F">
                        <w:rPr>
                          <w:sz w:val="16"/>
                          <w:szCs w:val="18"/>
                        </w:rPr>
                        <w:t>Posicionamiento en el mercado internacional de los hoteles</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18C6B931" wp14:editId="1ABB545C">
                <wp:simplePos x="0" y="0"/>
                <wp:positionH relativeFrom="column">
                  <wp:posOffset>1386840</wp:posOffset>
                </wp:positionH>
                <wp:positionV relativeFrom="paragraph">
                  <wp:posOffset>52705</wp:posOffset>
                </wp:positionV>
                <wp:extent cx="1713230" cy="793750"/>
                <wp:effectExtent l="0" t="0" r="20320" b="25400"/>
                <wp:wrapNone/>
                <wp:docPr id="10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793750"/>
                        </a:xfrm>
                        <a:prstGeom prst="ellipse">
                          <a:avLst/>
                        </a:prstGeom>
                        <a:solidFill>
                          <a:srgbClr val="FFFFFF"/>
                        </a:solidFill>
                        <a:ln w="9525">
                          <a:solidFill>
                            <a:srgbClr val="000000"/>
                          </a:solidFill>
                          <a:round/>
                          <a:headEnd/>
                          <a:tailEnd/>
                        </a:ln>
                      </wps:spPr>
                      <wps:txbx>
                        <w:txbxContent>
                          <w:p w:rsidR="00AD2F92" w:rsidRPr="002D5473" w:rsidRDefault="00AD2F92" w:rsidP="00C76C6D">
                            <w:pPr>
                              <w:rPr>
                                <w:sz w:val="18"/>
                                <w:szCs w:val="18"/>
                              </w:rPr>
                            </w:pPr>
                            <w:r w:rsidRPr="002D5473">
                              <w:rPr>
                                <w:sz w:val="18"/>
                                <w:szCs w:val="18"/>
                              </w:rPr>
                              <w:t>Participación en ferias interna</w:t>
                            </w:r>
                            <w:r>
                              <w:rPr>
                                <w:sz w:val="18"/>
                                <w:szCs w:val="18"/>
                              </w:rPr>
                              <w:t>cionales como red Muy Bu</w:t>
                            </w:r>
                            <w:r w:rsidRPr="002D5473">
                              <w:rPr>
                                <w:sz w:val="18"/>
                                <w:szCs w:val="18"/>
                              </w:rPr>
                              <w:t>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65" style="position:absolute;margin-left:109.2pt;margin-top:4.15pt;width:134.9pt;height: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">
                <v:textbox>
                  <w:txbxContent>
                    <w:p w:rsidR="00AD2F92" w:rsidRPr="002D5473" w:rsidRDefault="00AD2F92" w:rsidP="00C76C6D">
                      <w:pPr>
                        <w:rPr>
                          <w:sz w:val="18"/>
                          <w:szCs w:val="18"/>
                        </w:rPr>
                      </w:pPr>
                      <w:r w:rsidRPr="002D5473">
                        <w:rPr>
                          <w:sz w:val="18"/>
                          <w:szCs w:val="18"/>
                        </w:rPr>
                        <w:t>Participación en ferias interna</w:t>
                      </w:r>
                      <w:r>
                        <w:rPr>
                          <w:sz w:val="18"/>
                          <w:szCs w:val="18"/>
                        </w:rPr>
                        <w:t>cionales como red Muy Bu</w:t>
                      </w:r>
                      <w:r w:rsidRPr="002D5473">
                        <w:rPr>
                          <w:sz w:val="18"/>
                          <w:szCs w:val="18"/>
                        </w:rPr>
                        <w:t>ena</w:t>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1FA012CF" wp14:editId="5AFE4A51">
                <wp:simplePos x="0" y="0"/>
                <wp:positionH relativeFrom="column">
                  <wp:posOffset>50165</wp:posOffset>
                </wp:positionH>
                <wp:positionV relativeFrom="paragraph">
                  <wp:posOffset>96520</wp:posOffset>
                </wp:positionV>
                <wp:extent cx="1207770" cy="508635"/>
                <wp:effectExtent l="0" t="0" r="11430" b="24765"/>
                <wp:wrapNone/>
                <wp:docPr id="10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5086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FFF00"/>
                            </w:pPr>
                            <w:proofErr w:type="spellStart"/>
                            <w:r>
                              <w:t>Inkas</w:t>
                            </w:r>
                            <w:proofErr w:type="spellEnd"/>
                            <w:r>
                              <w:t xml:space="preserve"> </w:t>
                            </w:r>
                            <w:proofErr w:type="spellStart"/>
                            <w:r>
                              <w:t>Hotels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66" style="position:absolute;margin-left:3.95pt;margin-top:7.6pt;width:95.1pt;height:4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">
                <v:textbox>
                  <w:txbxContent>
                    <w:p w:rsidR="00AD2F92" w:rsidRDefault="00AD2F92" w:rsidP="00C76C6D">
                      <w:pPr>
                        <w:shd w:val="clear" w:color="auto" w:fill="FFFF00"/>
                      </w:pPr>
                      <w:proofErr w:type="spellStart"/>
                      <w:r>
                        <w:t>Inkas</w:t>
                      </w:r>
                      <w:proofErr w:type="spellEnd"/>
                      <w:r>
                        <w:t xml:space="preserve"> </w:t>
                      </w:r>
                      <w:proofErr w:type="spellStart"/>
                      <w:r>
                        <w:t>Hotels</w:t>
                      </w:r>
                      <w:proofErr w:type="spellEnd"/>
                    </w:p>
                  </w:txbxContent>
                </v:textbox>
              </v:rect>
            </w:pict>
          </mc:Fallback>
        </mc:AlternateContent>
      </w:r>
    </w:p>
    <w:p w:rsidR="00C76C6D" w:rsidRDefault="00C76C6D" w:rsidP="00C76C6D"/>
    <w:p w:rsidR="00C76C6D" w:rsidRDefault="00C76C6D" w:rsidP="00C76C6D">
      <w:r>
        <w:rPr>
          <w:noProof/>
        </w:rPr>
        <mc:AlternateContent>
          <mc:Choice Requires="wps">
            <w:drawing>
              <wp:anchor distT="0" distB="0" distL="114300" distR="114300" simplePos="0" relativeHeight="251681792" behindDoc="0" locked="0" layoutInCell="1" allowOverlap="1" wp14:anchorId="6B0B639F" wp14:editId="2EF9AAE5">
                <wp:simplePos x="0" y="0"/>
                <wp:positionH relativeFrom="column">
                  <wp:posOffset>1456690</wp:posOffset>
                </wp:positionH>
                <wp:positionV relativeFrom="paragraph">
                  <wp:posOffset>243840</wp:posOffset>
                </wp:positionV>
                <wp:extent cx="1713230" cy="621030"/>
                <wp:effectExtent l="0" t="0" r="20320" b="26670"/>
                <wp:wrapNone/>
                <wp:docPr id="105"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621030"/>
                        </a:xfrm>
                        <a:prstGeom prst="ellipse">
                          <a:avLst/>
                        </a:prstGeom>
                        <a:solidFill>
                          <a:srgbClr val="FFFFFF"/>
                        </a:solidFill>
                        <a:ln w="9525">
                          <a:solidFill>
                            <a:srgbClr val="000000"/>
                          </a:solidFill>
                          <a:round/>
                          <a:headEnd/>
                          <a:tailEnd/>
                        </a:ln>
                      </wps:spPr>
                      <wps:txbx>
                        <w:txbxContent>
                          <w:p w:rsidR="00AD2F92" w:rsidRPr="002D5473" w:rsidRDefault="00AD2F92" w:rsidP="00C76C6D">
                            <w:r>
                              <w:t>Formalización consorcio hotelero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67" style="position:absolute;margin-left:114.7pt;margin-top:19.2pt;width:134.9pt;height:4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">
                <v:textbox>
                  <w:txbxContent>
                    <w:p w:rsidR="00AD2F92" w:rsidRPr="002D5473" w:rsidRDefault="00AD2F92" w:rsidP="00C76C6D">
                      <w:r>
                        <w:t>Formalización consorcio hotelero</w:t>
                      </w:r>
                    </w:p>
                  </w:txbxContent>
                </v:textbox>
              </v:oval>
            </w:pict>
          </mc:Fallback>
        </mc:AlternateContent>
      </w:r>
    </w:p>
    <w:p w:rsidR="00C76C6D" w:rsidRDefault="00C76C6D" w:rsidP="00C76C6D"/>
    <w:p w:rsidR="00C76C6D" w:rsidRDefault="00C76C6D" w:rsidP="00C76C6D"/>
    <w:p w:rsidR="00C76C6D" w:rsidRDefault="00C76C6D" w:rsidP="00C76C6D">
      <w:r>
        <w:rPr>
          <w:noProof/>
        </w:rPr>
        <mc:AlternateContent>
          <mc:Choice Requires="wps">
            <w:drawing>
              <wp:anchor distT="0" distB="0" distL="114300" distR="114300" simplePos="0" relativeHeight="251685888" behindDoc="0" locked="0" layoutInCell="1" allowOverlap="1" wp14:anchorId="6309876C" wp14:editId="7F9D14AB">
                <wp:simplePos x="0" y="0"/>
                <wp:positionH relativeFrom="column">
                  <wp:posOffset>4998720</wp:posOffset>
                </wp:positionH>
                <wp:positionV relativeFrom="paragraph">
                  <wp:posOffset>-1270</wp:posOffset>
                </wp:positionV>
                <wp:extent cx="1372235" cy="638175"/>
                <wp:effectExtent l="0" t="0" r="18415" b="28575"/>
                <wp:wrapNone/>
                <wp:docPr id="10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638175"/>
                        </a:xfrm>
                        <a:prstGeom prst="ellipse">
                          <a:avLst/>
                        </a:prstGeom>
                        <a:solidFill>
                          <a:srgbClr val="FFFFFF"/>
                        </a:solidFill>
                        <a:ln w="9525">
                          <a:solidFill>
                            <a:srgbClr val="000000"/>
                          </a:solidFill>
                          <a:round/>
                          <a:headEnd/>
                          <a:tailEnd/>
                        </a:ln>
                      </wps:spPr>
                      <wps:txbx>
                        <w:txbxContent>
                          <w:p w:rsidR="00AD2F92" w:rsidRPr="002D5473" w:rsidRDefault="00AD2F92" w:rsidP="00C76C6D">
                            <w:r>
                              <w:t>Visión de futuro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68" style="position:absolute;margin-left:393.6pt;margin-top:-.1pt;width:108.05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">
                <v:textbox>
                  <w:txbxContent>
                    <w:p w:rsidR="00AD2F92" w:rsidRPr="002D5473" w:rsidRDefault="00AD2F92" w:rsidP="00C76C6D">
                      <w:r>
                        <w:t>Visión de futuro</w:t>
                      </w:r>
                    </w:p>
                  </w:txbxContent>
                </v:textbox>
              </v:oval>
            </w:pict>
          </mc:Fallback>
        </mc:AlternateContent>
      </w:r>
      <w:r>
        <w:rPr>
          <w:noProof/>
        </w:rPr>
        <mc:AlternateContent>
          <mc:Choice Requires="wps">
            <w:drawing>
              <wp:anchor distT="0" distB="0" distL="114300" distR="114300" simplePos="0" relativeHeight="251684864" behindDoc="0" locked="0" layoutInCell="1" allowOverlap="1" wp14:anchorId="482EED8A" wp14:editId="4B5BA611">
                <wp:simplePos x="0" y="0"/>
                <wp:positionH relativeFrom="column">
                  <wp:posOffset>3187700</wp:posOffset>
                </wp:positionH>
                <wp:positionV relativeFrom="paragraph">
                  <wp:posOffset>-1270</wp:posOffset>
                </wp:positionV>
                <wp:extent cx="1739900" cy="638175"/>
                <wp:effectExtent l="0" t="0" r="12700" b="28575"/>
                <wp:wrapNone/>
                <wp:docPr id="10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638175"/>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20"/>
                              </w:rPr>
                            </w:pPr>
                            <w:r w:rsidRPr="00C0392F">
                              <w:rPr>
                                <w:sz w:val="20"/>
                              </w:rPr>
                              <w:t>Diferenciación del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69" style="position:absolute;margin-left:251pt;margin-top:-.1pt;width:137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">
                <v:textbox>
                  <w:txbxContent>
                    <w:p w:rsidR="00AD2F92" w:rsidRPr="00C0392F" w:rsidRDefault="00AD2F92" w:rsidP="00C76C6D">
                      <w:pPr>
                        <w:rPr>
                          <w:sz w:val="20"/>
                        </w:rPr>
                      </w:pPr>
                      <w:r w:rsidRPr="00C0392F">
                        <w:rPr>
                          <w:sz w:val="20"/>
                        </w:rPr>
                        <w:t>Diferenciación del Producto</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15FEB956" wp14:editId="6818E5F1">
                <wp:simplePos x="0" y="0"/>
                <wp:positionH relativeFrom="column">
                  <wp:posOffset>1430020</wp:posOffset>
                </wp:positionH>
                <wp:positionV relativeFrom="paragraph">
                  <wp:posOffset>-1270</wp:posOffset>
                </wp:positionV>
                <wp:extent cx="1739900" cy="638175"/>
                <wp:effectExtent l="0" t="0" r="12700" b="28575"/>
                <wp:wrapNone/>
                <wp:docPr id="102"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638175"/>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8"/>
                              </w:rPr>
                            </w:pPr>
                            <w:r w:rsidRPr="00C0392F">
                              <w:rPr>
                                <w:sz w:val="18"/>
                              </w:rPr>
                              <w:t>Contactos nuevos nichos de mercado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70" style="position:absolute;margin-left:112.6pt;margin-top:-.1pt;width:137pt;height:5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">
                <v:textbox>
                  <w:txbxContent>
                    <w:p w:rsidR="00AD2F92" w:rsidRPr="00C0392F" w:rsidRDefault="00AD2F92" w:rsidP="00C76C6D">
                      <w:pPr>
                        <w:rPr>
                          <w:sz w:val="18"/>
                        </w:rPr>
                      </w:pPr>
                      <w:r w:rsidRPr="00C0392F">
                        <w:rPr>
                          <w:sz w:val="18"/>
                        </w:rPr>
                        <w:t>Contactos nuevos nichos de mercado</w:t>
                      </w:r>
                    </w:p>
                  </w:txbxContent>
                </v:textbox>
              </v:oval>
            </w:pict>
          </mc:Fallback>
        </mc:AlternateContent>
      </w:r>
      <w:r>
        <w:rPr>
          <w:noProof/>
        </w:rPr>
        <mc:AlternateContent>
          <mc:Choice Requires="wps">
            <w:drawing>
              <wp:anchor distT="0" distB="0" distL="114300" distR="114300" simplePos="0" relativeHeight="251682816" behindDoc="0" locked="0" layoutInCell="1" allowOverlap="1" wp14:anchorId="1E3A3641" wp14:editId="3A401E13">
                <wp:simplePos x="0" y="0"/>
                <wp:positionH relativeFrom="column">
                  <wp:posOffset>50165</wp:posOffset>
                </wp:positionH>
                <wp:positionV relativeFrom="paragraph">
                  <wp:posOffset>136525</wp:posOffset>
                </wp:positionV>
                <wp:extent cx="1207770" cy="319405"/>
                <wp:effectExtent l="0" t="0" r="11430" b="23495"/>
                <wp:wrapNone/>
                <wp:docPr id="10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31940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FFF00"/>
                            </w:pPr>
                            <w:r>
                              <w:t xml:space="preserve">Pacha </w:t>
                            </w:r>
                            <w:proofErr w:type="spellStart"/>
                            <w:r>
                              <w:t>Paqareq</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71" style="position:absolute;margin-left:3.95pt;margin-top:10.75pt;width:95.1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">
                <v:textbox>
                  <w:txbxContent>
                    <w:p w:rsidR="00AD2F92" w:rsidRDefault="00AD2F92" w:rsidP="00C76C6D">
                      <w:pPr>
                        <w:shd w:val="clear" w:color="auto" w:fill="FFFF00"/>
                      </w:pPr>
                      <w:r>
                        <w:t xml:space="preserve">Pacha </w:t>
                      </w:r>
                      <w:proofErr w:type="spellStart"/>
                      <w:r>
                        <w:t>Paqareq</w:t>
                      </w:r>
                      <w:proofErr w:type="spellEnd"/>
                    </w:p>
                  </w:txbxContent>
                </v:textbox>
              </v:rect>
            </w:pict>
          </mc:Fallback>
        </mc:AlternateContent>
      </w:r>
    </w:p>
    <w:p w:rsidR="00C76C6D" w:rsidRDefault="00C76C6D" w:rsidP="00C76C6D"/>
    <w:p w:rsidR="00C76C6D" w:rsidRDefault="00C76C6D" w:rsidP="00C76C6D">
      <w:r>
        <w:rPr>
          <w:noProof/>
        </w:rPr>
        <mc:AlternateContent>
          <mc:Choice Requires="wps">
            <w:drawing>
              <wp:anchor distT="0" distB="0" distL="114300" distR="114300" simplePos="0" relativeHeight="251688960" behindDoc="0" locked="0" layoutInCell="1" allowOverlap="1" wp14:anchorId="66A2A57F" wp14:editId="08B3E171">
                <wp:simplePos x="0" y="0"/>
                <wp:positionH relativeFrom="column">
                  <wp:posOffset>2808605</wp:posOffset>
                </wp:positionH>
                <wp:positionV relativeFrom="paragraph">
                  <wp:posOffset>141605</wp:posOffset>
                </wp:positionV>
                <wp:extent cx="1405890" cy="638175"/>
                <wp:effectExtent l="0" t="0" r="22860" b="28575"/>
                <wp:wrapNone/>
                <wp:docPr id="10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638175"/>
                        </a:xfrm>
                        <a:prstGeom prst="ellipse">
                          <a:avLst/>
                        </a:prstGeom>
                        <a:solidFill>
                          <a:srgbClr val="FFFFFF"/>
                        </a:solidFill>
                        <a:ln w="9525">
                          <a:solidFill>
                            <a:srgbClr val="000000"/>
                          </a:solidFill>
                          <a:round/>
                          <a:headEnd/>
                          <a:tailEnd/>
                        </a:ln>
                      </wps:spPr>
                      <wps:txbx>
                        <w:txbxContent>
                          <w:p w:rsidR="00AD2F92" w:rsidRPr="00E302AE" w:rsidRDefault="00AD2F92" w:rsidP="00C76C6D">
                            <w:pPr>
                              <w:rPr>
                                <w:sz w:val="16"/>
                                <w:szCs w:val="18"/>
                              </w:rPr>
                            </w:pPr>
                            <w:r w:rsidRPr="00E302AE">
                              <w:rPr>
                                <w:sz w:val="16"/>
                                <w:szCs w:val="18"/>
                              </w:rPr>
                              <w:t>Desarrollo de nuevos productos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72" style="position:absolute;margin-left:221.15pt;margin-top:11.15pt;width:110.7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">
                <v:textbox>
                  <w:txbxContent>
                    <w:p w:rsidR="00AD2F92" w:rsidRPr="00E302AE" w:rsidRDefault="00AD2F92" w:rsidP="00C76C6D">
                      <w:pPr>
                        <w:rPr>
                          <w:sz w:val="16"/>
                          <w:szCs w:val="18"/>
                        </w:rPr>
                      </w:pPr>
                      <w:r w:rsidRPr="00E302AE">
                        <w:rPr>
                          <w:sz w:val="16"/>
                          <w:szCs w:val="18"/>
                        </w:rPr>
                        <w:t>Desarrollo de nuevos productos</w:t>
                      </w: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77DC5987" wp14:editId="5B639A0F">
                <wp:simplePos x="0" y="0"/>
                <wp:positionH relativeFrom="column">
                  <wp:posOffset>1391285</wp:posOffset>
                </wp:positionH>
                <wp:positionV relativeFrom="paragraph">
                  <wp:posOffset>141605</wp:posOffset>
                </wp:positionV>
                <wp:extent cx="1366520" cy="638175"/>
                <wp:effectExtent l="0" t="0" r="24130" b="28575"/>
                <wp:wrapNone/>
                <wp:docPr id="99"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638175"/>
                        </a:xfrm>
                        <a:prstGeom prst="ellipse">
                          <a:avLst/>
                        </a:prstGeom>
                        <a:solidFill>
                          <a:srgbClr val="FFFFFF"/>
                        </a:solidFill>
                        <a:ln w="9525">
                          <a:solidFill>
                            <a:srgbClr val="000000"/>
                          </a:solidFill>
                          <a:round/>
                          <a:headEnd/>
                          <a:tailEnd/>
                        </a:ln>
                      </wps:spPr>
                      <wps:txbx>
                        <w:txbxContent>
                          <w:p w:rsidR="00AD2F92" w:rsidRPr="00C0392F" w:rsidRDefault="00AD2F92" w:rsidP="00C76C6D">
                            <w:pPr>
                              <w:rPr>
                                <w:sz w:val="18"/>
                              </w:rPr>
                            </w:pPr>
                            <w:r w:rsidRPr="00C0392F">
                              <w:rPr>
                                <w:sz w:val="18"/>
                              </w:rPr>
                              <w:t>Participación en ferias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73" style="position:absolute;margin-left:109.55pt;margin-top:11.15pt;width:107.6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">
                <v:textbox>
                  <w:txbxContent>
                    <w:p w:rsidR="00AD2F92" w:rsidRPr="00C0392F" w:rsidRDefault="00AD2F92" w:rsidP="00C76C6D">
                      <w:pPr>
                        <w:rPr>
                          <w:sz w:val="18"/>
                        </w:rPr>
                      </w:pPr>
                      <w:r w:rsidRPr="00C0392F">
                        <w:rPr>
                          <w:sz w:val="18"/>
                        </w:rPr>
                        <w:t>Participación en ferias</w:t>
                      </w:r>
                    </w:p>
                  </w:txbxContent>
                </v:textbox>
              </v:oval>
            </w:pict>
          </mc:Fallback>
        </mc:AlternateContent>
      </w:r>
      <w:r>
        <w:rPr>
          <w:noProof/>
        </w:rPr>
        <mc:AlternateContent>
          <mc:Choice Requires="wps">
            <w:drawing>
              <wp:anchor distT="0" distB="0" distL="114300" distR="114300" simplePos="0" relativeHeight="251691008" behindDoc="0" locked="0" layoutInCell="1" allowOverlap="1" wp14:anchorId="171A21C5" wp14:editId="608E40C1">
                <wp:simplePos x="0" y="0"/>
                <wp:positionH relativeFrom="column">
                  <wp:posOffset>5362575</wp:posOffset>
                </wp:positionH>
                <wp:positionV relativeFrom="paragraph">
                  <wp:posOffset>143510</wp:posOffset>
                </wp:positionV>
                <wp:extent cx="1250950" cy="638175"/>
                <wp:effectExtent l="0" t="0" r="25400" b="28575"/>
                <wp:wrapNone/>
                <wp:docPr id="9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638175"/>
                        </a:xfrm>
                        <a:prstGeom prst="ellipse">
                          <a:avLst/>
                        </a:prstGeom>
                        <a:solidFill>
                          <a:srgbClr val="FFFFFF"/>
                        </a:solidFill>
                        <a:ln w="9525">
                          <a:solidFill>
                            <a:srgbClr val="000000"/>
                          </a:solidFill>
                          <a:round/>
                          <a:headEnd/>
                          <a:tailEnd/>
                        </a:ln>
                      </wps:spPr>
                      <wps:txbx>
                        <w:txbxContent>
                          <w:p w:rsidR="00AD2F92" w:rsidRPr="00085ADE" w:rsidRDefault="00AD2F92" w:rsidP="00C76C6D">
                            <w:pPr>
                              <w:rPr>
                                <w:sz w:val="18"/>
                                <w:szCs w:val="18"/>
                              </w:rPr>
                            </w:pPr>
                            <w:r>
                              <w:rPr>
                                <w:sz w:val="18"/>
                                <w:szCs w:val="18"/>
                              </w:rPr>
                              <w:t>Mejor gestión empresarial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74" style="position:absolute;margin-left:422.25pt;margin-top:11.3pt;width:98.5pt;height: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">
                <v:textbox>
                  <w:txbxContent>
                    <w:p w:rsidR="00AD2F92" w:rsidRPr="00085ADE" w:rsidRDefault="00AD2F92" w:rsidP="00C76C6D">
                      <w:pPr>
                        <w:rPr>
                          <w:sz w:val="18"/>
                          <w:szCs w:val="18"/>
                        </w:rPr>
                      </w:pPr>
                      <w:r>
                        <w:rPr>
                          <w:sz w:val="18"/>
                          <w:szCs w:val="18"/>
                        </w:rPr>
                        <w:t>Mejor gestión empresarial</w:t>
                      </w:r>
                    </w:p>
                  </w:txbxContent>
                </v:textbox>
              </v:oval>
            </w:pict>
          </mc:Fallback>
        </mc:AlternateContent>
      </w:r>
      <w:r>
        <w:rPr>
          <w:noProof/>
        </w:rPr>
        <mc:AlternateContent>
          <mc:Choice Requires="wps">
            <w:drawing>
              <wp:anchor distT="0" distB="0" distL="114300" distR="114300" simplePos="0" relativeHeight="251689984" behindDoc="0" locked="0" layoutInCell="1" allowOverlap="1" wp14:anchorId="4C57232D" wp14:editId="45ED40E0">
                <wp:simplePos x="0" y="0"/>
                <wp:positionH relativeFrom="column">
                  <wp:posOffset>4215130</wp:posOffset>
                </wp:positionH>
                <wp:positionV relativeFrom="paragraph">
                  <wp:posOffset>143510</wp:posOffset>
                </wp:positionV>
                <wp:extent cx="1190625" cy="638175"/>
                <wp:effectExtent l="0" t="0" r="28575" b="28575"/>
                <wp:wrapNone/>
                <wp:docPr id="9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638175"/>
                        </a:xfrm>
                        <a:prstGeom prst="ellipse">
                          <a:avLst/>
                        </a:prstGeom>
                        <a:solidFill>
                          <a:srgbClr val="FFFFFF"/>
                        </a:solidFill>
                        <a:ln w="9525">
                          <a:solidFill>
                            <a:srgbClr val="000000"/>
                          </a:solidFill>
                          <a:round/>
                          <a:headEnd/>
                          <a:tailEnd/>
                        </a:ln>
                      </wps:spPr>
                      <wps:txbx>
                        <w:txbxContent>
                          <w:p w:rsidR="00AD2F92" w:rsidRPr="00E302AE" w:rsidRDefault="00AD2F92" w:rsidP="00C76C6D">
                            <w:pPr>
                              <w:rPr>
                                <w:sz w:val="16"/>
                                <w:szCs w:val="18"/>
                              </w:rPr>
                            </w:pPr>
                            <w:r w:rsidRPr="00E302AE">
                              <w:rPr>
                                <w:sz w:val="16"/>
                                <w:szCs w:val="18"/>
                              </w:rPr>
                              <w:t>Mejor manejo de costos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75" style="position:absolute;margin-left:331.9pt;margin-top:11.3pt;width:93.75pt;height:5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">
                <v:textbox>
                  <w:txbxContent>
                    <w:p w:rsidR="00AD2F92" w:rsidRPr="00E302AE" w:rsidRDefault="00AD2F92" w:rsidP="00C76C6D">
                      <w:pPr>
                        <w:rPr>
                          <w:sz w:val="16"/>
                          <w:szCs w:val="18"/>
                        </w:rPr>
                      </w:pPr>
                      <w:r w:rsidRPr="00E302AE">
                        <w:rPr>
                          <w:sz w:val="16"/>
                          <w:szCs w:val="18"/>
                        </w:rPr>
                        <w:t>Mejor manejo de costos</w:t>
                      </w:r>
                    </w:p>
                  </w:txbxContent>
                </v:textbox>
              </v:oval>
            </w:pict>
          </mc:Fallback>
        </mc:AlternateContent>
      </w:r>
    </w:p>
    <w:p w:rsidR="00C76C6D" w:rsidRDefault="00C76C6D" w:rsidP="00C76C6D">
      <w:r>
        <w:rPr>
          <w:noProof/>
        </w:rPr>
        <mc:AlternateContent>
          <mc:Choice Requires="wps">
            <w:drawing>
              <wp:anchor distT="0" distB="0" distL="114300" distR="114300" simplePos="0" relativeHeight="251686912" behindDoc="0" locked="0" layoutInCell="1" allowOverlap="1" wp14:anchorId="3DED9568" wp14:editId="5E89994F">
                <wp:simplePos x="0" y="0"/>
                <wp:positionH relativeFrom="column">
                  <wp:posOffset>50165</wp:posOffset>
                </wp:positionH>
                <wp:positionV relativeFrom="paragraph">
                  <wp:posOffset>29845</wp:posOffset>
                </wp:positionV>
                <wp:extent cx="1207770" cy="319405"/>
                <wp:effectExtent l="0" t="0" r="11430" b="23495"/>
                <wp:wrapNone/>
                <wp:docPr id="9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31940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FFF00"/>
                            </w:pPr>
                            <w:proofErr w:type="spellStart"/>
                            <w:r>
                              <w:t>Andean</w:t>
                            </w:r>
                            <w:proofErr w:type="spellEnd"/>
                            <w:r>
                              <w:t xml:space="preserve"> </w:t>
                            </w:r>
                            <w:proofErr w:type="spellStart"/>
                            <w:r>
                              <w:t>Paths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76" style="position:absolute;margin-left:3.95pt;margin-top:2.35pt;width:95.1pt;height:2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IoLA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">
                <v:textbox>
                  <w:txbxContent>
                    <w:p w:rsidR="00AD2F92" w:rsidRDefault="00AD2F92" w:rsidP="00C76C6D">
                      <w:pPr>
                        <w:shd w:val="clear" w:color="auto" w:fill="FFFF00"/>
                      </w:pPr>
                      <w:proofErr w:type="spellStart"/>
                      <w:r>
                        <w:t>Andean</w:t>
                      </w:r>
                      <w:proofErr w:type="spellEnd"/>
                      <w:r>
                        <w:t xml:space="preserve"> </w:t>
                      </w:r>
                      <w:proofErr w:type="spellStart"/>
                      <w:r>
                        <w:t>Paths</w:t>
                      </w:r>
                      <w:proofErr w:type="spellEnd"/>
                    </w:p>
                  </w:txbxContent>
                </v:textbox>
              </v:rect>
            </w:pict>
          </mc:Fallback>
        </mc:AlternateContent>
      </w:r>
    </w:p>
    <w:p w:rsidR="00C76C6D" w:rsidRDefault="00C76C6D" w:rsidP="00C76C6D"/>
    <w:p w:rsidR="00C76C6D" w:rsidRDefault="00C76C6D" w:rsidP="00C76C6D">
      <w:r>
        <w:rPr>
          <w:noProof/>
        </w:rPr>
        <mc:AlternateContent>
          <mc:Choice Requires="wps">
            <w:drawing>
              <wp:anchor distT="0" distB="0" distL="114300" distR="114300" simplePos="0" relativeHeight="251695104" behindDoc="0" locked="0" layoutInCell="1" allowOverlap="1" wp14:anchorId="606EA1DD" wp14:editId="0F448C81">
                <wp:simplePos x="0" y="0"/>
                <wp:positionH relativeFrom="column">
                  <wp:posOffset>4102735</wp:posOffset>
                </wp:positionH>
                <wp:positionV relativeFrom="paragraph">
                  <wp:posOffset>134620</wp:posOffset>
                </wp:positionV>
                <wp:extent cx="1303020" cy="879475"/>
                <wp:effectExtent l="0" t="0" r="11430" b="15875"/>
                <wp:wrapNone/>
                <wp:docPr id="95"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879475"/>
                        </a:xfrm>
                        <a:prstGeom prst="ellipse">
                          <a:avLst/>
                        </a:prstGeom>
                        <a:solidFill>
                          <a:srgbClr val="FFFFFF"/>
                        </a:solidFill>
                        <a:ln w="9525">
                          <a:solidFill>
                            <a:srgbClr val="000000"/>
                          </a:solidFill>
                          <a:round/>
                          <a:headEnd/>
                          <a:tailEnd/>
                        </a:ln>
                      </wps:spPr>
                      <wps:txbx>
                        <w:txbxContent>
                          <w:p w:rsidR="00AD2F92" w:rsidRPr="00085ADE" w:rsidRDefault="00AD2F92" w:rsidP="00C76C6D">
                            <w:pPr>
                              <w:rPr>
                                <w:sz w:val="16"/>
                                <w:szCs w:val="16"/>
                              </w:rPr>
                            </w:pPr>
                            <w:r>
                              <w:rPr>
                                <w:sz w:val="16"/>
                                <w:szCs w:val="16"/>
                              </w:rPr>
                              <w:t>Participación  en ferias  internacionales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77" style="position:absolute;margin-left:323.05pt;margin-top:10.6pt;width:102.6pt;height:6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">
                <v:textbox>
                  <w:txbxContent>
                    <w:p w:rsidR="00AD2F92" w:rsidRPr="00085ADE" w:rsidRDefault="00AD2F92" w:rsidP="00C76C6D">
                      <w:pPr>
                        <w:rPr>
                          <w:sz w:val="16"/>
                          <w:szCs w:val="16"/>
                        </w:rPr>
                      </w:pPr>
                      <w:r>
                        <w:rPr>
                          <w:sz w:val="16"/>
                          <w:szCs w:val="16"/>
                        </w:rPr>
                        <w:t>Participación  en ferias  internacionales</w:t>
                      </w:r>
                    </w:p>
                  </w:txbxContent>
                </v:textbox>
              </v:oval>
            </w:pict>
          </mc:Fallback>
        </mc:AlternateContent>
      </w:r>
      <w:r>
        <w:rPr>
          <w:noProof/>
        </w:rPr>
        <mc:AlternateContent>
          <mc:Choice Requires="wps">
            <w:drawing>
              <wp:anchor distT="0" distB="0" distL="114300" distR="114300" simplePos="0" relativeHeight="251694080" behindDoc="0" locked="0" layoutInCell="1" allowOverlap="1" wp14:anchorId="53CEF5F2" wp14:editId="45BE30E3">
                <wp:simplePos x="0" y="0"/>
                <wp:positionH relativeFrom="column">
                  <wp:posOffset>2759710</wp:posOffset>
                </wp:positionH>
                <wp:positionV relativeFrom="paragraph">
                  <wp:posOffset>76835</wp:posOffset>
                </wp:positionV>
                <wp:extent cx="1303020" cy="879475"/>
                <wp:effectExtent l="0" t="0" r="11430" b="15875"/>
                <wp:wrapNone/>
                <wp:docPr id="94"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879475"/>
                        </a:xfrm>
                        <a:prstGeom prst="ellipse">
                          <a:avLst/>
                        </a:prstGeom>
                        <a:solidFill>
                          <a:srgbClr val="FFFFFF"/>
                        </a:solidFill>
                        <a:ln w="9525">
                          <a:solidFill>
                            <a:srgbClr val="000000"/>
                          </a:solidFill>
                          <a:round/>
                          <a:headEnd/>
                          <a:tailEnd/>
                        </a:ln>
                      </wps:spPr>
                      <wps:txbx>
                        <w:txbxContent>
                          <w:p w:rsidR="00AD2F92" w:rsidRPr="00085ADE" w:rsidRDefault="00AD2F92" w:rsidP="00C76C6D">
                            <w:pPr>
                              <w:rPr>
                                <w:sz w:val="16"/>
                                <w:szCs w:val="16"/>
                              </w:rPr>
                            </w:pPr>
                            <w:r>
                              <w:rPr>
                                <w:sz w:val="16"/>
                                <w:szCs w:val="16"/>
                              </w:rPr>
                              <w:t xml:space="preserve">Imagen  </w:t>
                            </w:r>
                            <w:proofErr w:type="spellStart"/>
                            <w:r>
                              <w:rPr>
                                <w:sz w:val="16"/>
                                <w:szCs w:val="16"/>
                              </w:rPr>
                              <w:t>coorporativa</w:t>
                            </w:r>
                            <w:proofErr w:type="spellEnd"/>
                            <w:r>
                              <w:rPr>
                                <w:sz w:val="16"/>
                                <w:szCs w:val="16"/>
                              </w:rPr>
                              <w:t xml:space="preserve"> ante el mercado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78" style="position:absolute;margin-left:217.3pt;margin-top:6.05pt;width:102.6pt;height:6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">
                <v:textbox>
                  <w:txbxContent>
                    <w:p w:rsidR="00AD2F92" w:rsidRPr="00085ADE" w:rsidRDefault="00AD2F92" w:rsidP="00C76C6D">
                      <w:pPr>
                        <w:rPr>
                          <w:sz w:val="16"/>
                          <w:szCs w:val="16"/>
                        </w:rPr>
                      </w:pPr>
                      <w:r>
                        <w:rPr>
                          <w:sz w:val="16"/>
                          <w:szCs w:val="16"/>
                        </w:rPr>
                        <w:t xml:space="preserve">Imagen  </w:t>
                      </w:r>
                      <w:proofErr w:type="spellStart"/>
                      <w:r>
                        <w:rPr>
                          <w:sz w:val="16"/>
                          <w:szCs w:val="16"/>
                        </w:rPr>
                        <w:t>coorporativa</w:t>
                      </w:r>
                      <w:proofErr w:type="spellEnd"/>
                      <w:r>
                        <w:rPr>
                          <w:sz w:val="16"/>
                          <w:szCs w:val="16"/>
                        </w:rPr>
                        <w:t xml:space="preserve"> ante el mercado</w:t>
                      </w:r>
                    </w:p>
                  </w:txbxContent>
                </v:textbox>
              </v:oval>
            </w:pict>
          </mc:Fallback>
        </mc:AlternateContent>
      </w:r>
      <w:r>
        <w:rPr>
          <w:noProof/>
        </w:rPr>
        <mc:AlternateContent>
          <mc:Choice Requires="wps">
            <w:drawing>
              <wp:anchor distT="0" distB="0" distL="114300" distR="114300" simplePos="0" relativeHeight="251693056" behindDoc="0" locked="0" layoutInCell="1" allowOverlap="1" wp14:anchorId="2C66447D" wp14:editId="6A5E48F2">
                <wp:simplePos x="0" y="0"/>
                <wp:positionH relativeFrom="column">
                  <wp:posOffset>1456690</wp:posOffset>
                </wp:positionH>
                <wp:positionV relativeFrom="paragraph">
                  <wp:posOffset>65405</wp:posOffset>
                </wp:positionV>
                <wp:extent cx="1303020" cy="879475"/>
                <wp:effectExtent l="0" t="0" r="11430" b="15875"/>
                <wp:wrapNone/>
                <wp:docPr id="9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879475"/>
                        </a:xfrm>
                        <a:prstGeom prst="ellipse">
                          <a:avLst/>
                        </a:prstGeom>
                        <a:solidFill>
                          <a:srgbClr val="FFFFFF"/>
                        </a:solidFill>
                        <a:ln w="9525">
                          <a:solidFill>
                            <a:srgbClr val="000000"/>
                          </a:solidFill>
                          <a:round/>
                          <a:headEnd/>
                          <a:tailEnd/>
                        </a:ln>
                      </wps:spPr>
                      <wps:txbx>
                        <w:txbxContent>
                          <w:p w:rsidR="00AD2F92" w:rsidRPr="00085ADE" w:rsidRDefault="00AD2F92" w:rsidP="00C76C6D">
                            <w:pPr>
                              <w:rPr>
                                <w:sz w:val="16"/>
                                <w:szCs w:val="16"/>
                              </w:rPr>
                            </w:pPr>
                            <w:r w:rsidRPr="00085ADE">
                              <w:rPr>
                                <w:sz w:val="16"/>
                                <w:szCs w:val="16"/>
                              </w:rPr>
                              <w:t>Mejor atención al turismo al brindarle servicio en conjunto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79" style="position:absolute;margin-left:114.7pt;margin-top:5.15pt;width:102.6pt;height:6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">
                <v:textbox>
                  <w:txbxContent>
                    <w:p w:rsidR="00AD2F92" w:rsidRPr="00085ADE" w:rsidRDefault="00AD2F92" w:rsidP="00C76C6D">
                      <w:pPr>
                        <w:rPr>
                          <w:sz w:val="16"/>
                          <w:szCs w:val="16"/>
                        </w:rPr>
                      </w:pPr>
                      <w:r w:rsidRPr="00085ADE">
                        <w:rPr>
                          <w:sz w:val="16"/>
                          <w:szCs w:val="16"/>
                        </w:rPr>
                        <w:t>Mejor atención al turismo al brindarle servicio en conjunto</w:t>
                      </w:r>
                    </w:p>
                  </w:txbxContent>
                </v:textbox>
              </v:oval>
            </w:pict>
          </mc:Fallback>
        </mc:AlternateContent>
      </w:r>
    </w:p>
    <w:p w:rsidR="00C76C6D" w:rsidRDefault="00C76C6D" w:rsidP="00C76C6D">
      <w:r>
        <w:rPr>
          <w:noProof/>
        </w:rPr>
        <mc:AlternateContent>
          <mc:Choice Requires="wps">
            <w:drawing>
              <wp:anchor distT="0" distB="0" distL="114300" distR="114300" simplePos="0" relativeHeight="251692032" behindDoc="0" locked="0" layoutInCell="1" allowOverlap="1" wp14:anchorId="14437E7A" wp14:editId="7C57B9A0">
                <wp:simplePos x="0" y="0"/>
                <wp:positionH relativeFrom="column">
                  <wp:posOffset>50165</wp:posOffset>
                </wp:positionH>
                <wp:positionV relativeFrom="paragraph">
                  <wp:posOffset>125730</wp:posOffset>
                </wp:positionV>
                <wp:extent cx="1207770" cy="319405"/>
                <wp:effectExtent l="0" t="0" r="11430" b="23495"/>
                <wp:wrapNone/>
                <wp:docPr id="9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31940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FFF00"/>
                            </w:pPr>
                            <w:proofErr w:type="spellStart"/>
                            <w:r>
                              <w:t>Peru</w:t>
                            </w:r>
                            <w:proofErr w:type="spellEnd"/>
                            <w:r>
                              <w:t xml:space="preserve"> </w:t>
                            </w:r>
                            <w:proofErr w:type="spellStart"/>
                            <w:r>
                              <w:t>Encounters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80" style="position:absolute;margin-left:3.95pt;margin-top:9.9pt;width:95.1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y5LAIAAFEEAAAOAAAAZHJzL2Uyb0RvYy54bWysVNuO0zAQfUfiHyy/01xI6T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">
                <v:textbox>
                  <w:txbxContent>
                    <w:p w:rsidR="00AD2F92" w:rsidRDefault="00AD2F92" w:rsidP="00C76C6D">
                      <w:pPr>
                        <w:shd w:val="clear" w:color="auto" w:fill="FFFF00"/>
                      </w:pPr>
                      <w:proofErr w:type="spellStart"/>
                      <w:r>
                        <w:t>Peru</w:t>
                      </w:r>
                      <w:proofErr w:type="spellEnd"/>
                      <w:r>
                        <w:t xml:space="preserve"> </w:t>
                      </w:r>
                      <w:proofErr w:type="spellStart"/>
                      <w:r>
                        <w:t>Encounters</w:t>
                      </w:r>
                      <w:proofErr w:type="spellEnd"/>
                    </w:p>
                  </w:txbxContent>
                </v:textbox>
              </v:rect>
            </w:pict>
          </mc:Fallback>
        </mc:AlternateContent>
      </w:r>
    </w:p>
    <w:p w:rsidR="00C76C6D" w:rsidRDefault="00C76C6D" w:rsidP="00C76C6D"/>
    <w:p w:rsidR="00C76C6D" w:rsidRDefault="00C76C6D" w:rsidP="00C76C6D"/>
    <w:p w:rsidR="00C76C6D" w:rsidRDefault="00C76C6D" w:rsidP="00C76C6D"/>
    <w:p w:rsidR="00C76C6D" w:rsidRDefault="00C76C6D" w:rsidP="00C76C6D"/>
    <w:p w:rsidR="00C76C6D" w:rsidRDefault="00C76C6D" w:rsidP="00C76C6D">
      <w:pPr>
        <w:spacing w:before="120" w:after="120" w:line="240" w:lineRule="auto"/>
      </w:pPr>
    </w:p>
    <w:p w:rsidR="00C76C6D" w:rsidRDefault="00C76C6D" w:rsidP="00D90519">
      <w:pPr>
        <w:pStyle w:val="Prrafodelista"/>
        <w:numPr>
          <w:ilvl w:val="0"/>
          <w:numId w:val="80"/>
        </w:numPr>
        <w:spacing w:before="120" w:after="120" w:line="240" w:lineRule="auto"/>
        <w:contextualSpacing/>
        <w:rPr>
          <w:b/>
          <w:u w:val="single"/>
        </w:rPr>
      </w:pPr>
      <w:r w:rsidRPr="00F03BBA">
        <w:rPr>
          <w:b/>
          <w:u w:val="single"/>
        </w:rPr>
        <w:t xml:space="preserve">Great </w:t>
      </w:r>
      <w:proofErr w:type="spellStart"/>
      <w:r w:rsidRPr="00F03BBA">
        <w:rPr>
          <w:b/>
          <w:u w:val="single"/>
        </w:rPr>
        <w:t>Inkas</w:t>
      </w:r>
      <w:proofErr w:type="spellEnd"/>
      <w:r w:rsidRPr="00F03BBA">
        <w:rPr>
          <w:b/>
          <w:u w:val="single"/>
        </w:rPr>
        <w:t xml:space="preserve"> </w:t>
      </w:r>
      <w:proofErr w:type="spellStart"/>
      <w:r w:rsidRPr="00F03BBA">
        <w:rPr>
          <w:b/>
          <w:u w:val="single"/>
        </w:rPr>
        <w:t>Experiences</w:t>
      </w:r>
      <w:proofErr w:type="spellEnd"/>
    </w:p>
    <w:p w:rsidR="00C76C6D" w:rsidRPr="00F03BBA" w:rsidRDefault="00C76C6D" w:rsidP="00D90519">
      <w:pPr>
        <w:pStyle w:val="Prrafodelista"/>
        <w:numPr>
          <w:ilvl w:val="0"/>
          <w:numId w:val="79"/>
        </w:numPr>
        <w:spacing w:before="120" w:after="120" w:line="240" w:lineRule="auto"/>
        <w:contextualSpacing/>
        <w:rPr>
          <w:lang w:val="es-ES"/>
        </w:rPr>
      </w:pPr>
      <w:r w:rsidRPr="00F03BBA">
        <w:rPr>
          <w:lang w:val="es-ES"/>
        </w:rPr>
        <w:t>Participación en conjunto de Ferias Nacionales e Internacionales</w:t>
      </w:r>
    </w:p>
    <w:p w:rsidR="00C76C6D" w:rsidRPr="00F03BBA" w:rsidRDefault="00C76C6D" w:rsidP="00D90519">
      <w:pPr>
        <w:pStyle w:val="Prrafodelista"/>
        <w:numPr>
          <w:ilvl w:val="0"/>
          <w:numId w:val="79"/>
        </w:numPr>
        <w:spacing w:before="120" w:after="120" w:line="240" w:lineRule="auto"/>
        <w:contextualSpacing/>
        <w:rPr>
          <w:lang w:val="es-ES"/>
        </w:rPr>
      </w:pPr>
      <w:r w:rsidRPr="00F03BBA">
        <w:rPr>
          <w:lang w:val="es-ES"/>
        </w:rPr>
        <w:t>Mejora de la Gestión Empresarial</w:t>
      </w:r>
    </w:p>
    <w:p w:rsidR="00C76C6D" w:rsidRPr="00F03BBA" w:rsidRDefault="00C76C6D" w:rsidP="00D90519">
      <w:pPr>
        <w:pStyle w:val="Prrafodelista"/>
        <w:numPr>
          <w:ilvl w:val="0"/>
          <w:numId w:val="79"/>
        </w:numPr>
        <w:spacing w:before="120" w:after="120" w:line="240" w:lineRule="auto"/>
        <w:contextualSpacing/>
        <w:rPr>
          <w:lang w:val="es-ES"/>
        </w:rPr>
      </w:pPr>
      <w:r w:rsidRPr="00F03BBA">
        <w:rPr>
          <w:lang w:val="es-ES"/>
        </w:rPr>
        <w:t>Desarrollo de Producto en Conjunto “Valle Encantado”</w:t>
      </w:r>
    </w:p>
    <w:p w:rsidR="00C76C6D" w:rsidRDefault="00C76C6D" w:rsidP="00C76C6D">
      <w:pPr>
        <w:spacing w:before="120" w:after="120" w:line="240" w:lineRule="auto"/>
      </w:pPr>
    </w:p>
    <w:p w:rsidR="00C76C6D" w:rsidRPr="00F03BBA" w:rsidRDefault="00C76C6D" w:rsidP="00D90519">
      <w:pPr>
        <w:pStyle w:val="Prrafodelista"/>
        <w:numPr>
          <w:ilvl w:val="0"/>
          <w:numId w:val="80"/>
        </w:numPr>
        <w:spacing w:before="120" w:after="120" w:line="240" w:lineRule="auto"/>
        <w:contextualSpacing/>
        <w:rPr>
          <w:b/>
          <w:u w:val="single"/>
        </w:rPr>
      </w:pPr>
      <w:proofErr w:type="spellStart"/>
      <w:r w:rsidRPr="00F03BBA">
        <w:rPr>
          <w:b/>
          <w:u w:val="single"/>
        </w:rPr>
        <w:t>Inkas</w:t>
      </w:r>
      <w:proofErr w:type="spellEnd"/>
      <w:r w:rsidRPr="00F03BBA">
        <w:rPr>
          <w:b/>
          <w:u w:val="single"/>
        </w:rPr>
        <w:t xml:space="preserve"> </w:t>
      </w:r>
      <w:proofErr w:type="spellStart"/>
      <w:r w:rsidRPr="00F03BBA">
        <w:rPr>
          <w:b/>
          <w:u w:val="single"/>
        </w:rPr>
        <w:t>Holiday</w:t>
      </w:r>
      <w:proofErr w:type="spellEnd"/>
    </w:p>
    <w:p w:rsidR="00C76C6D" w:rsidRPr="00F03BBA" w:rsidRDefault="00C76C6D" w:rsidP="00D90519">
      <w:pPr>
        <w:pStyle w:val="Prrafodelista"/>
        <w:numPr>
          <w:ilvl w:val="0"/>
          <w:numId w:val="79"/>
        </w:numPr>
        <w:spacing w:before="120" w:after="120" w:line="240" w:lineRule="auto"/>
        <w:contextualSpacing/>
        <w:rPr>
          <w:lang w:val="es-ES"/>
        </w:rPr>
      </w:pPr>
      <w:r w:rsidRPr="00F03BBA">
        <w:rPr>
          <w:lang w:val="es-ES"/>
        </w:rPr>
        <w:t>Incremento de Ventas</w:t>
      </w:r>
    </w:p>
    <w:p w:rsidR="00C76C6D" w:rsidRPr="00F03BBA" w:rsidRDefault="00C76C6D" w:rsidP="00D90519">
      <w:pPr>
        <w:pStyle w:val="Prrafodelista"/>
        <w:numPr>
          <w:ilvl w:val="0"/>
          <w:numId w:val="79"/>
        </w:numPr>
        <w:spacing w:before="120" w:after="120" w:line="240" w:lineRule="auto"/>
        <w:contextualSpacing/>
        <w:rPr>
          <w:lang w:val="es-ES"/>
        </w:rPr>
      </w:pPr>
      <w:r w:rsidRPr="00F03BBA">
        <w:rPr>
          <w:lang w:val="es-ES"/>
        </w:rPr>
        <w:t>Trabajo en equipo</w:t>
      </w:r>
    </w:p>
    <w:p w:rsidR="00C76C6D" w:rsidRDefault="00C76C6D" w:rsidP="00D90519">
      <w:pPr>
        <w:pStyle w:val="Prrafodelista"/>
        <w:numPr>
          <w:ilvl w:val="0"/>
          <w:numId w:val="79"/>
        </w:numPr>
        <w:spacing w:before="120" w:after="120" w:line="240" w:lineRule="auto"/>
        <w:contextualSpacing/>
        <w:rPr>
          <w:lang w:val="es-ES"/>
        </w:rPr>
      </w:pPr>
      <w:r w:rsidRPr="00F03BBA">
        <w:rPr>
          <w:lang w:val="es-ES"/>
        </w:rPr>
        <w:t>Participación en ferias internacionales</w:t>
      </w:r>
    </w:p>
    <w:p w:rsidR="00C76C6D" w:rsidRPr="00F03BBA" w:rsidRDefault="00C76C6D" w:rsidP="00C76C6D">
      <w:pPr>
        <w:spacing w:before="120" w:after="120" w:line="240" w:lineRule="auto"/>
        <w:rPr>
          <w:lang w:val="es-ES"/>
        </w:rPr>
      </w:pPr>
    </w:p>
    <w:p w:rsidR="00C76C6D" w:rsidRPr="00F03BBA" w:rsidRDefault="00C76C6D" w:rsidP="00D90519">
      <w:pPr>
        <w:pStyle w:val="Prrafodelista"/>
        <w:numPr>
          <w:ilvl w:val="0"/>
          <w:numId w:val="80"/>
        </w:numPr>
        <w:spacing w:before="120" w:after="120" w:line="240" w:lineRule="auto"/>
        <w:contextualSpacing/>
        <w:rPr>
          <w:b/>
          <w:u w:val="single"/>
        </w:rPr>
      </w:pPr>
      <w:proofErr w:type="spellStart"/>
      <w:r w:rsidRPr="00F03BBA">
        <w:rPr>
          <w:b/>
          <w:u w:val="single"/>
        </w:rPr>
        <w:t>Inkas</w:t>
      </w:r>
      <w:proofErr w:type="spellEnd"/>
      <w:r w:rsidRPr="00F03BBA">
        <w:rPr>
          <w:b/>
          <w:u w:val="single"/>
        </w:rPr>
        <w:t xml:space="preserve"> </w:t>
      </w:r>
      <w:proofErr w:type="spellStart"/>
      <w:r w:rsidRPr="00F03BBA">
        <w:rPr>
          <w:b/>
          <w:u w:val="single"/>
        </w:rPr>
        <w:t>Hotels</w:t>
      </w:r>
      <w:proofErr w:type="spellEnd"/>
    </w:p>
    <w:p w:rsidR="00C76C6D" w:rsidRPr="00F03BBA" w:rsidRDefault="00C76C6D" w:rsidP="00D90519">
      <w:pPr>
        <w:pStyle w:val="Prrafodelista"/>
        <w:numPr>
          <w:ilvl w:val="0"/>
          <w:numId w:val="79"/>
        </w:numPr>
        <w:spacing w:before="120" w:after="120" w:line="240" w:lineRule="auto"/>
        <w:contextualSpacing/>
        <w:rPr>
          <w:lang w:val="es-ES"/>
        </w:rPr>
      </w:pPr>
      <w:r w:rsidRPr="00F03BBA">
        <w:rPr>
          <w:lang w:val="es-ES"/>
        </w:rPr>
        <w:t>Participación en ferias internacionales como red Muy Buena</w:t>
      </w:r>
    </w:p>
    <w:p w:rsidR="00C76C6D" w:rsidRPr="00F03BBA" w:rsidRDefault="00C76C6D" w:rsidP="00D90519">
      <w:pPr>
        <w:pStyle w:val="Prrafodelista"/>
        <w:numPr>
          <w:ilvl w:val="0"/>
          <w:numId w:val="79"/>
        </w:numPr>
        <w:spacing w:before="120" w:after="120" w:line="240" w:lineRule="auto"/>
        <w:contextualSpacing/>
        <w:rPr>
          <w:lang w:val="es-ES"/>
        </w:rPr>
      </w:pPr>
      <w:r w:rsidRPr="00F03BBA">
        <w:rPr>
          <w:lang w:val="es-ES"/>
        </w:rPr>
        <w:t>Posicionamiento en el mercado internacional de los hoteles</w:t>
      </w:r>
    </w:p>
    <w:p w:rsidR="00C76C6D" w:rsidRDefault="00C76C6D" w:rsidP="00D90519">
      <w:pPr>
        <w:pStyle w:val="Prrafodelista"/>
        <w:numPr>
          <w:ilvl w:val="0"/>
          <w:numId w:val="79"/>
        </w:numPr>
        <w:spacing w:before="120" w:after="120" w:line="240" w:lineRule="auto"/>
        <w:contextualSpacing/>
        <w:rPr>
          <w:lang w:val="es-ES"/>
        </w:rPr>
      </w:pPr>
      <w:r w:rsidRPr="00F03BBA">
        <w:rPr>
          <w:lang w:val="es-ES"/>
        </w:rPr>
        <w:t>Reducción de costos en compras en conjunto</w:t>
      </w:r>
    </w:p>
    <w:p w:rsidR="00C76C6D" w:rsidRPr="002D5473" w:rsidRDefault="00C76C6D" w:rsidP="00D90519">
      <w:pPr>
        <w:pStyle w:val="Prrafodelista"/>
        <w:numPr>
          <w:ilvl w:val="0"/>
          <w:numId w:val="79"/>
        </w:numPr>
        <w:spacing w:before="120" w:after="120" w:line="240" w:lineRule="auto"/>
        <w:contextualSpacing/>
      </w:pPr>
      <w:r>
        <w:t>Formalización consorcio hotelero</w:t>
      </w:r>
    </w:p>
    <w:p w:rsidR="00C76C6D" w:rsidRDefault="00C76C6D" w:rsidP="00C76C6D">
      <w:pPr>
        <w:pStyle w:val="Prrafodelista"/>
        <w:spacing w:before="120" w:after="120" w:line="240" w:lineRule="auto"/>
        <w:ind w:left="360"/>
        <w:rPr>
          <w:lang w:val="es-ES"/>
        </w:rPr>
      </w:pPr>
    </w:p>
    <w:p w:rsidR="00C76C6D" w:rsidRPr="00F03BBA" w:rsidRDefault="00C76C6D" w:rsidP="00D90519">
      <w:pPr>
        <w:pStyle w:val="Prrafodelista"/>
        <w:numPr>
          <w:ilvl w:val="0"/>
          <w:numId w:val="80"/>
        </w:numPr>
        <w:spacing w:before="120" w:after="120" w:line="240" w:lineRule="auto"/>
        <w:contextualSpacing/>
        <w:rPr>
          <w:b/>
          <w:u w:val="single"/>
        </w:rPr>
      </w:pPr>
      <w:r w:rsidRPr="00F03BBA">
        <w:rPr>
          <w:b/>
          <w:u w:val="single"/>
        </w:rPr>
        <w:t xml:space="preserve">Pacha </w:t>
      </w:r>
      <w:proofErr w:type="spellStart"/>
      <w:r w:rsidRPr="00F03BBA">
        <w:rPr>
          <w:b/>
          <w:u w:val="single"/>
        </w:rPr>
        <w:t>Pacareq</w:t>
      </w:r>
      <w:proofErr w:type="spellEnd"/>
    </w:p>
    <w:p w:rsidR="00C76C6D" w:rsidRDefault="00C76C6D" w:rsidP="00D90519">
      <w:pPr>
        <w:pStyle w:val="Prrafodelista"/>
        <w:numPr>
          <w:ilvl w:val="0"/>
          <w:numId w:val="79"/>
        </w:numPr>
        <w:spacing w:before="120" w:after="120" w:line="240" w:lineRule="auto"/>
        <w:contextualSpacing/>
        <w:rPr>
          <w:lang w:val="es-ES"/>
        </w:rPr>
      </w:pPr>
      <w:r w:rsidRPr="00F03BBA">
        <w:rPr>
          <w:lang w:val="es-ES"/>
        </w:rPr>
        <w:t>Contactos nuevos nichos de mercado</w:t>
      </w:r>
    </w:p>
    <w:p w:rsidR="00C76C6D" w:rsidRPr="002D5473" w:rsidRDefault="00C76C6D" w:rsidP="00D90519">
      <w:pPr>
        <w:pStyle w:val="Prrafodelista"/>
        <w:numPr>
          <w:ilvl w:val="0"/>
          <w:numId w:val="79"/>
        </w:numPr>
        <w:spacing w:before="120" w:after="120" w:line="240" w:lineRule="auto"/>
        <w:contextualSpacing/>
      </w:pPr>
      <w:r>
        <w:t>Diferenciación del Producto</w:t>
      </w:r>
    </w:p>
    <w:p w:rsidR="00C76C6D" w:rsidRPr="002D5473" w:rsidRDefault="00C76C6D" w:rsidP="00D90519">
      <w:pPr>
        <w:pStyle w:val="Prrafodelista"/>
        <w:numPr>
          <w:ilvl w:val="0"/>
          <w:numId w:val="79"/>
        </w:numPr>
        <w:spacing w:before="120" w:after="120" w:line="240" w:lineRule="auto"/>
        <w:contextualSpacing/>
      </w:pPr>
      <w:r>
        <w:t>Visión de futuro</w:t>
      </w:r>
    </w:p>
    <w:p w:rsidR="00C76C6D" w:rsidRDefault="00C76C6D" w:rsidP="00C76C6D">
      <w:pPr>
        <w:spacing w:before="120" w:after="120" w:line="240" w:lineRule="auto"/>
        <w:rPr>
          <w:lang w:val="es-ES"/>
        </w:rPr>
      </w:pPr>
    </w:p>
    <w:p w:rsidR="00C76C6D" w:rsidRPr="00A236C9" w:rsidRDefault="00C76C6D" w:rsidP="00D90519">
      <w:pPr>
        <w:pStyle w:val="Prrafodelista"/>
        <w:numPr>
          <w:ilvl w:val="0"/>
          <w:numId w:val="80"/>
        </w:numPr>
        <w:spacing w:before="120" w:after="120" w:line="240" w:lineRule="auto"/>
        <w:contextualSpacing/>
        <w:rPr>
          <w:b/>
          <w:u w:val="single"/>
        </w:rPr>
      </w:pPr>
      <w:proofErr w:type="spellStart"/>
      <w:r w:rsidRPr="00A236C9">
        <w:rPr>
          <w:b/>
          <w:u w:val="single"/>
        </w:rPr>
        <w:t>Andean</w:t>
      </w:r>
      <w:proofErr w:type="spellEnd"/>
      <w:r w:rsidRPr="00A236C9">
        <w:rPr>
          <w:b/>
          <w:u w:val="single"/>
        </w:rPr>
        <w:t xml:space="preserve"> </w:t>
      </w:r>
      <w:proofErr w:type="spellStart"/>
      <w:r w:rsidRPr="00A236C9">
        <w:rPr>
          <w:b/>
          <w:u w:val="single"/>
        </w:rPr>
        <w:t>Paths</w:t>
      </w:r>
      <w:proofErr w:type="spellEnd"/>
    </w:p>
    <w:p w:rsidR="00C76C6D" w:rsidRPr="002D5473" w:rsidRDefault="00C76C6D" w:rsidP="00D90519">
      <w:pPr>
        <w:pStyle w:val="Prrafodelista"/>
        <w:numPr>
          <w:ilvl w:val="0"/>
          <w:numId w:val="79"/>
        </w:numPr>
        <w:spacing w:before="120" w:after="120" w:line="240" w:lineRule="auto"/>
        <w:contextualSpacing/>
      </w:pPr>
      <w:r>
        <w:t>Participación en ferias</w:t>
      </w:r>
    </w:p>
    <w:p w:rsidR="00C76C6D" w:rsidRPr="00A236C9" w:rsidRDefault="00C76C6D" w:rsidP="00D90519">
      <w:pPr>
        <w:pStyle w:val="Prrafodelista"/>
        <w:numPr>
          <w:ilvl w:val="0"/>
          <w:numId w:val="79"/>
        </w:numPr>
        <w:spacing w:before="120" w:after="120" w:line="240" w:lineRule="auto"/>
        <w:contextualSpacing/>
      </w:pPr>
      <w:r w:rsidRPr="00A236C9">
        <w:t>Desarrollo de nuevos productos</w:t>
      </w:r>
    </w:p>
    <w:p w:rsidR="00C76C6D" w:rsidRPr="00A236C9" w:rsidRDefault="00C76C6D" w:rsidP="00D90519">
      <w:pPr>
        <w:pStyle w:val="Prrafodelista"/>
        <w:numPr>
          <w:ilvl w:val="0"/>
          <w:numId w:val="79"/>
        </w:numPr>
        <w:spacing w:before="120" w:after="120" w:line="240" w:lineRule="auto"/>
        <w:contextualSpacing/>
      </w:pPr>
      <w:r w:rsidRPr="00A236C9">
        <w:t>Mejor manejo de costos</w:t>
      </w:r>
    </w:p>
    <w:p w:rsidR="00C76C6D" w:rsidRPr="00A236C9" w:rsidRDefault="00C76C6D" w:rsidP="00D90519">
      <w:pPr>
        <w:pStyle w:val="Prrafodelista"/>
        <w:numPr>
          <w:ilvl w:val="0"/>
          <w:numId w:val="79"/>
        </w:numPr>
        <w:spacing w:before="120" w:after="120" w:line="240" w:lineRule="auto"/>
        <w:contextualSpacing/>
      </w:pPr>
      <w:r w:rsidRPr="00A236C9">
        <w:t>Mejor gestión empresarial</w:t>
      </w:r>
    </w:p>
    <w:p w:rsidR="00C76C6D" w:rsidRDefault="00C76C6D" w:rsidP="00C76C6D">
      <w:pPr>
        <w:spacing w:before="120" w:after="120" w:line="240" w:lineRule="auto"/>
      </w:pPr>
    </w:p>
    <w:p w:rsidR="00C76C6D" w:rsidRPr="00A236C9" w:rsidRDefault="00C76C6D" w:rsidP="00D90519">
      <w:pPr>
        <w:pStyle w:val="Prrafodelista"/>
        <w:numPr>
          <w:ilvl w:val="0"/>
          <w:numId w:val="80"/>
        </w:numPr>
        <w:spacing w:before="120" w:after="120" w:line="240" w:lineRule="auto"/>
        <w:contextualSpacing/>
        <w:rPr>
          <w:b/>
          <w:u w:val="single"/>
        </w:rPr>
      </w:pPr>
      <w:proofErr w:type="spellStart"/>
      <w:r w:rsidRPr="00A236C9">
        <w:rPr>
          <w:b/>
          <w:u w:val="single"/>
        </w:rPr>
        <w:t>Peru</w:t>
      </w:r>
      <w:proofErr w:type="spellEnd"/>
      <w:r w:rsidRPr="00A236C9">
        <w:rPr>
          <w:b/>
          <w:u w:val="single"/>
        </w:rPr>
        <w:t xml:space="preserve"> </w:t>
      </w:r>
      <w:proofErr w:type="spellStart"/>
      <w:r w:rsidRPr="00A236C9">
        <w:rPr>
          <w:b/>
          <w:u w:val="single"/>
        </w:rPr>
        <w:t>Encounters</w:t>
      </w:r>
      <w:proofErr w:type="spellEnd"/>
    </w:p>
    <w:p w:rsidR="00C76C6D" w:rsidRPr="00A236C9" w:rsidRDefault="00C76C6D" w:rsidP="00D90519">
      <w:pPr>
        <w:pStyle w:val="Prrafodelista"/>
        <w:numPr>
          <w:ilvl w:val="0"/>
          <w:numId w:val="79"/>
        </w:numPr>
        <w:spacing w:before="120" w:after="120" w:line="240" w:lineRule="auto"/>
        <w:contextualSpacing/>
      </w:pPr>
      <w:r w:rsidRPr="00A236C9">
        <w:t>Mejor atención al turismo al brindarle servicio en conjunto</w:t>
      </w:r>
    </w:p>
    <w:p w:rsidR="00C76C6D" w:rsidRPr="00A236C9" w:rsidRDefault="00C76C6D" w:rsidP="00D90519">
      <w:pPr>
        <w:pStyle w:val="Prrafodelista"/>
        <w:numPr>
          <w:ilvl w:val="0"/>
          <w:numId w:val="79"/>
        </w:numPr>
        <w:spacing w:before="120" w:after="120" w:line="240" w:lineRule="auto"/>
        <w:contextualSpacing/>
      </w:pPr>
      <w:r w:rsidRPr="00A236C9">
        <w:t>Imagen  corporativa ante el mercado</w:t>
      </w:r>
    </w:p>
    <w:p w:rsidR="00C76C6D" w:rsidRPr="00A236C9" w:rsidRDefault="00C76C6D" w:rsidP="00D90519">
      <w:pPr>
        <w:pStyle w:val="Prrafodelista"/>
        <w:numPr>
          <w:ilvl w:val="0"/>
          <w:numId w:val="79"/>
        </w:numPr>
        <w:spacing w:before="120" w:after="120" w:line="240" w:lineRule="auto"/>
        <w:contextualSpacing/>
      </w:pPr>
      <w:r w:rsidRPr="00A236C9">
        <w:t>Participación  en ferias  internacionales</w:t>
      </w:r>
    </w:p>
    <w:p w:rsidR="00C76C6D" w:rsidRDefault="00C76C6D" w:rsidP="00C76C6D">
      <w:pPr>
        <w:spacing w:before="120" w:after="120" w:line="240" w:lineRule="auto"/>
        <w:rPr>
          <w:rFonts w:eastAsia="Times New Roman"/>
          <w:color w:val="000000"/>
          <w:sz w:val="16"/>
        </w:rPr>
      </w:pPr>
    </w:p>
    <w:p w:rsidR="00C76C6D" w:rsidRDefault="00C76C6D" w:rsidP="00C76C6D">
      <w:pPr>
        <w:rPr>
          <w:rFonts w:eastAsia="Times New Roman"/>
          <w:b/>
          <w:bCs/>
          <w:color w:val="000000"/>
          <w:sz w:val="28"/>
          <w:szCs w:val="28"/>
        </w:rPr>
      </w:pPr>
      <w:r>
        <w:rPr>
          <w:rFonts w:eastAsia="Times New Roman"/>
          <w:b/>
          <w:bCs/>
          <w:color w:val="000000"/>
          <w:sz w:val="28"/>
          <w:szCs w:val="28"/>
        </w:rPr>
        <w:br w:type="page"/>
      </w:r>
    </w:p>
    <w:p w:rsidR="00C76C6D" w:rsidRDefault="00C76C6D" w:rsidP="00C76C6D"/>
    <w:p w:rsidR="00C76C6D" w:rsidRDefault="00C76C6D" w:rsidP="00C76C6D">
      <w:r>
        <w:rPr>
          <w:noProof/>
        </w:rPr>
        <mc:AlternateContent>
          <mc:Choice Requires="wps">
            <w:drawing>
              <wp:anchor distT="0" distB="0" distL="114300" distR="114300" simplePos="0" relativeHeight="251716608" behindDoc="0" locked="0" layoutInCell="1" allowOverlap="1" wp14:anchorId="048FF858" wp14:editId="2237044A">
                <wp:simplePos x="0" y="0"/>
                <wp:positionH relativeFrom="column">
                  <wp:posOffset>1621790</wp:posOffset>
                </wp:positionH>
                <wp:positionV relativeFrom="paragraph">
                  <wp:posOffset>-183515</wp:posOffset>
                </wp:positionV>
                <wp:extent cx="2225040" cy="673735"/>
                <wp:effectExtent l="0" t="0" r="11430" b="12065"/>
                <wp:wrapNone/>
                <wp:docPr id="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6737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FFF00"/>
                              <w:rPr>
                                <w:lang w:val="es-ES"/>
                              </w:rPr>
                            </w:pPr>
                            <w:r>
                              <w:rPr>
                                <w:lang w:val="es-ES"/>
                              </w:rPr>
                              <w:t xml:space="preserve">3.- </w:t>
                            </w:r>
                            <w:proofErr w:type="gramStart"/>
                            <w:r>
                              <w:rPr>
                                <w:lang w:val="es-ES"/>
                              </w:rPr>
                              <w:t>¿</w:t>
                            </w:r>
                            <w:proofErr w:type="spellStart"/>
                            <w:proofErr w:type="gramEnd"/>
                            <w:r>
                              <w:rPr>
                                <w:lang w:val="es-ES"/>
                              </w:rPr>
                              <w:t>Cuales</w:t>
                            </w:r>
                            <w:proofErr w:type="spellEnd"/>
                            <w:r>
                              <w:rPr>
                                <w:lang w:val="es-ES"/>
                              </w:rPr>
                              <w:t xml:space="preserve"> considera Ud. Los aspectos del Proyecto que podrían mejorarse</w:t>
                            </w:r>
                            <w:proofErr w:type="gramStart"/>
                            <w:r>
                              <w:rPr>
                                <w:lang w:val="es-ES"/>
                              </w:rPr>
                              <w:t>?</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2" o:spid="_x0000_s1081" type="#_x0000_t202" style="position:absolute;margin-left:127.7pt;margin-top:-14.45pt;width:175.2pt;height:53.05pt;z-index:251716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">
                <v:textbox>
                  <w:txbxContent>
                    <w:p w:rsidR="00AD2F92" w:rsidRDefault="00AD2F92" w:rsidP="00C76C6D">
                      <w:pPr>
                        <w:shd w:val="clear" w:color="auto" w:fill="FFFF00"/>
                        <w:rPr>
                          <w:lang w:val="es-ES"/>
                        </w:rPr>
                      </w:pPr>
                      <w:r>
                        <w:rPr>
                          <w:lang w:val="es-ES"/>
                        </w:rPr>
                        <w:t xml:space="preserve">3.- </w:t>
                      </w:r>
                      <w:proofErr w:type="gramStart"/>
                      <w:r>
                        <w:rPr>
                          <w:lang w:val="es-ES"/>
                        </w:rPr>
                        <w:t>¿</w:t>
                      </w:r>
                      <w:proofErr w:type="spellStart"/>
                      <w:proofErr w:type="gramEnd"/>
                      <w:r>
                        <w:rPr>
                          <w:lang w:val="es-ES"/>
                        </w:rPr>
                        <w:t>Cuales</w:t>
                      </w:r>
                      <w:proofErr w:type="spellEnd"/>
                      <w:r>
                        <w:rPr>
                          <w:lang w:val="es-ES"/>
                        </w:rPr>
                        <w:t xml:space="preserve"> considera Ud. Los aspectos del Proyecto que podrían mejorarse</w:t>
                      </w:r>
                      <w:proofErr w:type="gramStart"/>
                      <w:r>
                        <w:rPr>
                          <w:lang w:val="es-ES"/>
                        </w:rPr>
                        <w:t>?</w:t>
                      </w:r>
                      <w:proofErr w:type="gramEnd"/>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33AC46D4" wp14:editId="7325F27A">
                <wp:simplePos x="0" y="0"/>
                <wp:positionH relativeFrom="column">
                  <wp:posOffset>3695065</wp:posOffset>
                </wp:positionH>
                <wp:positionV relativeFrom="paragraph">
                  <wp:posOffset>6283325</wp:posOffset>
                </wp:positionV>
                <wp:extent cx="1390015" cy="727075"/>
                <wp:effectExtent l="0" t="0" r="19685" b="15875"/>
                <wp:wrapNone/>
                <wp:docPr id="9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72707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92CDDC" w:themeFill="accent5" w:themeFillTint="99"/>
                              <w:rPr>
                                <w:lang w:val="es-ES"/>
                              </w:rPr>
                            </w:pPr>
                            <w:r>
                              <w:rPr>
                                <w:lang w:val="es-ES"/>
                              </w:rPr>
                              <w:t>Acceder a información especializada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82" type="#_x0000_t202" style="position:absolute;margin-left:290.95pt;margin-top:494.75pt;width:109.45pt;height:5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">
                <v:textbox>
                  <w:txbxContent>
                    <w:p w:rsidR="00AD2F92" w:rsidRDefault="00AD2F92" w:rsidP="00C76C6D">
                      <w:pPr>
                        <w:shd w:val="clear" w:color="auto" w:fill="92CDDC" w:themeFill="accent5" w:themeFillTint="99"/>
                        <w:rPr>
                          <w:lang w:val="es-ES"/>
                        </w:rPr>
                      </w:pPr>
                      <w:r>
                        <w:rPr>
                          <w:lang w:val="es-ES"/>
                        </w:rPr>
                        <w:t>Acceder a información especializada</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1D42CC2" wp14:editId="13C5BA76">
                <wp:simplePos x="0" y="0"/>
                <wp:positionH relativeFrom="column">
                  <wp:posOffset>3695065</wp:posOffset>
                </wp:positionH>
                <wp:positionV relativeFrom="paragraph">
                  <wp:posOffset>5578475</wp:posOffset>
                </wp:positionV>
                <wp:extent cx="1390015" cy="552450"/>
                <wp:effectExtent l="0" t="0" r="19685" b="1905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55245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92CDDC" w:themeFill="accent5" w:themeFillTint="99"/>
                              <w:rPr>
                                <w:lang w:val="es-ES"/>
                              </w:rPr>
                            </w:pPr>
                            <w:r>
                              <w:rPr>
                                <w:lang w:val="es-ES"/>
                              </w:rPr>
                              <w:t>Segunda fase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83" type="#_x0000_t202" style="position:absolute;margin-left:290.95pt;margin-top:439.25pt;width:109.45pt;height: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">
                <v:textbox>
                  <w:txbxContent>
                    <w:p w:rsidR="00AD2F92" w:rsidRDefault="00AD2F92" w:rsidP="00C76C6D">
                      <w:pPr>
                        <w:shd w:val="clear" w:color="auto" w:fill="92CDDC" w:themeFill="accent5" w:themeFillTint="99"/>
                        <w:rPr>
                          <w:lang w:val="es-ES"/>
                        </w:rPr>
                      </w:pPr>
                      <w:r>
                        <w:rPr>
                          <w:lang w:val="es-ES"/>
                        </w:rPr>
                        <w:t>Segunda fase del proyecto.</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38F0C3F" wp14:editId="41D59C63">
                <wp:simplePos x="0" y="0"/>
                <wp:positionH relativeFrom="column">
                  <wp:posOffset>3741420</wp:posOffset>
                </wp:positionH>
                <wp:positionV relativeFrom="paragraph">
                  <wp:posOffset>4577715</wp:posOffset>
                </wp:positionV>
                <wp:extent cx="1390015" cy="699135"/>
                <wp:effectExtent l="0" t="0" r="19685" b="24765"/>
                <wp:wrapNone/>
                <wp:docPr id="8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6991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BD4B4" w:themeFill="accent6" w:themeFillTint="66"/>
                              <w:rPr>
                                <w:lang w:val="es-ES"/>
                              </w:rPr>
                            </w:pPr>
                            <w:r>
                              <w:rPr>
                                <w:lang w:val="es-ES"/>
                              </w:rPr>
                              <w:t>Apoyo al desarrollo  de la Red de redes.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84" type="#_x0000_t202" style="position:absolute;margin-left:294.6pt;margin-top:360.45pt;width:109.45pt;height:5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">
                <v:textbox>
                  <w:txbxContent>
                    <w:p w:rsidR="00AD2F92" w:rsidRDefault="00AD2F92" w:rsidP="00C76C6D">
                      <w:pPr>
                        <w:shd w:val="clear" w:color="auto" w:fill="FBD4B4" w:themeFill="accent6" w:themeFillTint="66"/>
                        <w:rPr>
                          <w:lang w:val="es-ES"/>
                        </w:rPr>
                      </w:pPr>
                      <w:r>
                        <w:rPr>
                          <w:lang w:val="es-ES"/>
                        </w:rPr>
                        <w:t>Apoyo al desarrollo  de la Red de redes.</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ADD5117" wp14:editId="577CB200">
                <wp:simplePos x="0" y="0"/>
                <wp:positionH relativeFrom="column">
                  <wp:posOffset>3741420</wp:posOffset>
                </wp:positionH>
                <wp:positionV relativeFrom="paragraph">
                  <wp:posOffset>3766820</wp:posOffset>
                </wp:positionV>
                <wp:extent cx="1390015" cy="699135"/>
                <wp:effectExtent l="0" t="0" r="19685" b="24765"/>
                <wp:wrapNone/>
                <wp:docPr id="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6991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FBD4B4" w:themeFill="accent6" w:themeFillTint="66"/>
                              <w:rPr>
                                <w:lang w:val="es-ES"/>
                              </w:rPr>
                            </w:pPr>
                            <w:r>
                              <w:rPr>
                                <w:lang w:val="es-ES"/>
                              </w:rPr>
                              <w:t>Reunión de confraternidad entre redes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85" type="#_x0000_t202" style="position:absolute;margin-left:294.6pt;margin-top:296.6pt;width:109.45pt;height:5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">
                <v:textbox>
                  <w:txbxContent>
                    <w:p w:rsidR="00AD2F92" w:rsidRDefault="00AD2F92" w:rsidP="00C76C6D">
                      <w:pPr>
                        <w:shd w:val="clear" w:color="auto" w:fill="FBD4B4" w:themeFill="accent6" w:themeFillTint="66"/>
                        <w:rPr>
                          <w:lang w:val="es-ES"/>
                        </w:rPr>
                      </w:pPr>
                      <w:r>
                        <w:rPr>
                          <w:lang w:val="es-ES"/>
                        </w:rPr>
                        <w:t>Reunión de confraternidad entre redes</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65C59140" wp14:editId="676229A0">
                <wp:simplePos x="0" y="0"/>
                <wp:positionH relativeFrom="column">
                  <wp:posOffset>3796030</wp:posOffset>
                </wp:positionH>
                <wp:positionV relativeFrom="paragraph">
                  <wp:posOffset>2464435</wp:posOffset>
                </wp:positionV>
                <wp:extent cx="1335405" cy="880110"/>
                <wp:effectExtent l="0" t="0" r="17145" b="15240"/>
                <wp:wrapNone/>
                <wp:docPr id="8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880110"/>
                        </a:xfrm>
                        <a:prstGeom prst="rect">
                          <a:avLst/>
                        </a:prstGeom>
                        <a:solidFill>
                          <a:srgbClr val="FFFFFF"/>
                        </a:solidFill>
                        <a:ln w="9525">
                          <a:solidFill>
                            <a:srgbClr val="000000"/>
                          </a:solidFill>
                          <a:miter lim="800000"/>
                          <a:headEnd/>
                          <a:tailEnd/>
                        </a:ln>
                      </wps:spPr>
                      <wps:txbx>
                        <w:txbxContent>
                          <w:p w:rsidR="00AD2F92" w:rsidRPr="00D41EC0" w:rsidRDefault="00AD2F92" w:rsidP="00C76C6D">
                            <w:pPr>
                              <w:shd w:val="clear" w:color="auto" w:fill="8DB3E2" w:themeFill="text2" w:themeFillTint="66"/>
                              <w:rPr>
                                <w:lang w:val="es-ES"/>
                              </w:rPr>
                            </w:pPr>
                            <w:r w:rsidRPr="00D41EC0">
                              <w:rPr>
                                <w:lang w:val="es-ES"/>
                              </w:rPr>
                              <w:t>Que la información de acceso a contrapartidas sea uniforme en Cusco y Lima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86" type="#_x0000_t202" style="position:absolute;margin-left:298.9pt;margin-top:194.05pt;width:105.15pt;height:69.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">
                <v:textbox>
                  <w:txbxContent>
                    <w:p w:rsidR="00AD2F92" w:rsidRPr="00D41EC0" w:rsidRDefault="00AD2F92" w:rsidP="00C76C6D">
                      <w:pPr>
                        <w:shd w:val="clear" w:color="auto" w:fill="8DB3E2" w:themeFill="text2" w:themeFillTint="66"/>
                        <w:rPr>
                          <w:lang w:val="es-ES"/>
                        </w:rPr>
                      </w:pPr>
                      <w:r w:rsidRPr="00D41EC0">
                        <w:rPr>
                          <w:lang w:val="es-ES"/>
                        </w:rPr>
                        <w:t>Que la información de acceso a contrapartidas sea uniforme en Cusco y Lima</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3BE3D61D" wp14:editId="2E99DB19">
                <wp:simplePos x="0" y="0"/>
                <wp:positionH relativeFrom="column">
                  <wp:posOffset>-393700</wp:posOffset>
                </wp:positionH>
                <wp:positionV relativeFrom="paragraph">
                  <wp:posOffset>5276850</wp:posOffset>
                </wp:positionV>
                <wp:extent cx="1335405" cy="699135"/>
                <wp:effectExtent l="0" t="0" r="17145" b="24765"/>
                <wp:wrapNone/>
                <wp:docPr id="8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6991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C2D69B" w:themeFill="accent3" w:themeFillTint="99"/>
                              <w:rPr>
                                <w:lang w:val="es-ES"/>
                              </w:rPr>
                            </w:pPr>
                            <w:r>
                              <w:rPr>
                                <w:lang w:val="es-ES"/>
                              </w:rPr>
                              <w:t>Gerentes especialistas en turismo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87" type="#_x0000_t202" style="position:absolute;margin-left:-31pt;margin-top:415.5pt;width:105.15pt;height:55.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">
                <v:textbox>
                  <w:txbxContent>
                    <w:p w:rsidR="00AD2F92" w:rsidRDefault="00AD2F92" w:rsidP="00C76C6D">
                      <w:pPr>
                        <w:shd w:val="clear" w:color="auto" w:fill="C2D69B" w:themeFill="accent3" w:themeFillTint="99"/>
                        <w:rPr>
                          <w:lang w:val="es-ES"/>
                        </w:rPr>
                      </w:pPr>
                      <w:r>
                        <w:rPr>
                          <w:lang w:val="es-ES"/>
                        </w:rPr>
                        <w:t>Gerentes especialistas en turismo</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F770946" wp14:editId="74ABAF4C">
                <wp:simplePos x="0" y="0"/>
                <wp:positionH relativeFrom="column">
                  <wp:posOffset>1688465</wp:posOffset>
                </wp:positionH>
                <wp:positionV relativeFrom="paragraph">
                  <wp:posOffset>5527040</wp:posOffset>
                </wp:positionV>
                <wp:extent cx="1335405" cy="699135"/>
                <wp:effectExtent l="0" t="0" r="17145" b="24765"/>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6991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8DB3E2" w:themeFill="text2" w:themeFillTint="66"/>
                              <w:rPr>
                                <w:lang w:val="es-ES"/>
                              </w:rPr>
                            </w:pPr>
                            <w:r>
                              <w:rPr>
                                <w:lang w:val="es-ES"/>
                              </w:rPr>
                              <w:t>Capacitaciones con especialistas internacionales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88" type="#_x0000_t202" style="position:absolute;margin-left:132.95pt;margin-top:435.2pt;width:105.15pt;height:55.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">
                <v:textbox>
                  <w:txbxContent>
                    <w:p w:rsidR="00AD2F92" w:rsidRDefault="00AD2F92" w:rsidP="00C76C6D">
                      <w:pPr>
                        <w:shd w:val="clear" w:color="auto" w:fill="8DB3E2" w:themeFill="text2" w:themeFillTint="66"/>
                        <w:rPr>
                          <w:lang w:val="es-ES"/>
                        </w:rPr>
                      </w:pPr>
                      <w:r>
                        <w:rPr>
                          <w:lang w:val="es-ES"/>
                        </w:rPr>
                        <w:t>Capacitaciones con especialistas internacionales</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970F3E3" wp14:editId="7D494046">
                <wp:simplePos x="0" y="0"/>
                <wp:positionH relativeFrom="column">
                  <wp:posOffset>1688465</wp:posOffset>
                </wp:positionH>
                <wp:positionV relativeFrom="paragraph">
                  <wp:posOffset>4552315</wp:posOffset>
                </wp:positionV>
                <wp:extent cx="1335405" cy="871220"/>
                <wp:effectExtent l="0" t="0" r="17145" b="24130"/>
                <wp:wrapNone/>
                <wp:docPr id="8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87122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8DB3E2" w:themeFill="text2" w:themeFillTint="66"/>
                              <w:rPr>
                                <w:lang w:val="es-ES"/>
                              </w:rPr>
                            </w:pPr>
                            <w:r>
                              <w:rPr>
                                <w:lang w:val="es-ES"/>
                              </w:rPr>
                              <w:t>Cursos con técnico especializados para el mercado internacional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89" type="#_x0000_t202" style="position:absolute;margin-left:132.95pt;margin-top:358.45pt;width:105.15pt;height:6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">
                <v:textbox>
                  <w:txbxContent>
                    <w:p w:rsidR="00AD2F92" w:rsidRDefault="00AD2F92" w:rsidP="00C76C6D">
                      <w:pPr>
                        <w:shd w:val="clear" w:color="auto" w:fill="8DB3E2" w:themeFill="text2" w:themeFillTint="66"/>
                        <w:rPr>
                          <w:lang w:val="es-ES"/>
                        </w:rPr>
                      </w:pPr>
                      <w:r>
                        <w:rPr>
                          <w:lang w:val="es-ES"/>
                        </w:rPr>
                        <w:t>Cursos con técnico especializados para el mercado internacional</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E33C486" wp14:editId="230735B4">
                <wp:simplePos x="0" y="0"/>
                <wp:positionH relativeFrom="column">
                  <wp:posOffset>1688465</wp:posOffset>
                </wp:positionH>
                <wp:positionV relativeFrom="paragraph">
                  <wp:posOffset>3766820</wp:posOffset>
                </wp:positionV>
                <wp:extent cx="1335405" cy="699135"/>
                <wp:effectExtent l="0" t="0" r="17145" b="24765"/>
                <wp:wrapNone/>
                <wp:docPr id="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6991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8DB3E2" w:themeFill="text2" w:themeFillTint="66"/>
                              <w:rPr>
                                <w:lang w:val="es-ES"/>
                              </w:rPr>
                            </w:pPr>
                            <w:r>
                              <w:rPr>
                                <w:lang w:val="es-ES"/>
                              </w:rPr>
                              <w:t xml:space="preserve">Aumento de capacitaciones </w:t>
                            </w:r>
                            <w:proofErr w:type="spellStart"/>
                            <w:r>
                              <w:rPr>
                                <w:lang w:val="es-ES"/>
                              </w:rPr>
                              <w:t>técninicas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90" type="#_x0000_t202" style="position:absolute;margin-left:132.95pt;margin-top:296.6pt;width:105.15pt;height:5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">
                <v:textbox>
                  <w:txbxContent>
                    <w:p w:rsidR="00AD2F92" w:rsidRDefault="00AD2F92" w:rsidP="00C76C6D">
                      <w:pPr>
                        <w:shd w:val="clear" w:color="auto" w:fill="8DB3E2" w:themeFill="text2" w:themeFillTint="66"/>
                        <w:rPr>
                          <w:lang w:val="es-ES"/>
                        </w:rPr>
                      </w:pPr>
                      <w:r>
                        <w:rPr>
                          <w:lang w:val="es-ES"/>
                        </w:rPr>
                        <w:t xml:space="preserve">Aumento de capacitaciones </w:t>
                      </w:r>
                      <w:proofErr w:type="spellStart"/>
                      <w:r>
                        <w:rPr>
                          <w:lang w:val="es-ES"/>
                        </w:rPr>
                        <w:t>técninicas</w:t>
                      </w:r>
                      <w:proofErr w:type="spellEnd"/>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66A3F8F4" wp14:editId="3B929C2E">
                <wp:simplePos x="0" y="0"/>
                <wp:positionH relativeFrom="column">
                  <wp:posOffset>1688465</wp:posOffset>
                </wp:positionH>
                <wp:positionV relativeFrom="paragraph">
                  <wp:posOffset>2421255</wp:posOffset>
                </wp:positionV>
                <wp:extent cx="1335405" cy="1078230"/>
                <wp:effectExtent l="0" t="0" r="17145" b="26670"/>
                <wp:wrapNone/>
                <wp:docPr id="8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07823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92CDDC" w:themeFill="accent5" w:themeFillTint="99"/>
                              <w:rPr>
                                <w:lang w:val="es-ES"/>
                              </w:rPr>
                            </w:pPr>
                            <w:r>
                              <w:rPr>
                                <w:lang w:val="es-ES"/>
                              </w:rPr>
                              <w:t>De seguir el proyecto la UOC debería contar con más personal para mejorar la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91" type="#_x0000_t202" style="position:absolute;margin-left:132.95pt;margin-top:190.65pt;width:105.15pt;height:8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">
                <v:textbox>
                  <w:txbxContent>
                    <w:p w:rsidR="00AD2F92" w:rsidRDefault="00AD2F92" w:rsidP="00C76C6D">
                      <w:pPr>
                        <w:shd w:val="clear" w:color="auto" w:fill="92CDDC" w:themeFill="accent5" w:themeFillTint="99"/>
                        <w:rPr>
                          <w:lang w:val="es-ES"/>
                        </w:rPr>
                      </w:pPr>
                      <w:r>
                        <w:rPr>
                          <w:lang w:val="es-ES"/>
                        </w:rPr>
                        <w:t>De seguir el proyecto la UOC debería contar con más personal para mejorar la gestión</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027E6E00" wp14:editId="474EAEF2">
                <wp:simplePos x="0" y="0"/>
                <wp:positionH relativeFrom="column">
                  <wp:posOffset>1688465</wp:posOffset>
                </wp:positionH>
                <wp:positionV relativeFrom="paragraph">
                  <wp:posOffset>1783080</wp:posOffset>
                </wp:positionV>
                <wp:extent cx="1335405" cy="508635"/>
                <wp:effectExtent l="0" t="0" r="17145" b="24765"/>
                <wp:wrapNone/>
                <wp:docPr id="8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5086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92CDDC" w:themeFill="accent5" w:themeFillTint="99"/>
                              <w:rPr>
                                <w:lang w:val="es-ES"/>
                              </w:rPr>
                            </w:pPr>
                            <w:r>
                              <w:rPr>
                                <w:lang w:val="es-ES"/>
                              </w:rPr>
                              <w:t>Mejor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92" type="#_x0000_t202" style="position:absolute;margin-left:132.95pt;margin-top:140.4pt;width:105.15pt;height:4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">
                <v:textbox>
                  <w:txbxContent>
                    <w:p w:rsidR="00AD2F92" w:rsidRDefault="00AD2F92" w:rsidP="00C76C6D">
                      <w:pPr>
                        <w:shd w:val="clear" w:color="auto" w:fill="92CDDC" w:themeFill="accent5" w:themeFillTint="99"/>
                        <w:rPr>
                          <w:lang w:val="es-ES"/>
                        </w:rPr>
                      </w:pPr>
                      <w:r>
                        <w:rPr>
                          <w:lang w:val="es-ES"/>
                        </w:rPr>
                        <w:t>Mejor Gestión</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09A558E" wp14:editId="2BD0F8B0">
                <wp:simplePos x="0" y="0"/>
                <wp:positionH relativeFrom="column">
                  <wp:posOffset>3796030</wp:posOffset>
                </wp:positionH>
                <wp:positionV relativeFrom="paragraph">
                  <wp:posOffset>1576070</wp:posOffset>
                </wp:positionV>
                <wp:extent cx="1335405" cy="508635"/>
                <wp:effectExtent l="0" t="0" r="17145" b="24765"/>
                <wp:wrapNone/>
                <wp:docPr id="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5086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B2A1C7" w:themeFill="accent4" w:themeFillTint="99"/>
                              <w:rPr>
                                <w:lang w:val="es-ES"/>
                              </w:rPr>
                            </w:pPr>
                            <w:r>
                              <w:rPr>
                                <w:lang w:val="es-ES"/>
                              </w:rPr>
                              <w:t>Mayor tiempo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93" type="#_x0000_t202" style="position:absolute;margin-left:298.9pt;margin-top:124.1pt;width:105.15pt;height:4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">
                <v:textbox>
                  <w:txbxContent>
                    <w:p w:rsidR="00AD2F92" w:rsidRDefault="00AD2F92" w:rsidP="00C76C6D">
                      <w:pPr>
                        <w:shd w:val="clear" w:color="auto" w:fill="B2A1C7" w:themeFill="accent4" w:themeFillTint="99"/>
                        <w:rPr>
                          <w:lang w:val="es-ES"/>
                        </w:rPr>
                      </w:pPr>
                      <w:r>
                        <w:rPr>
                          <w:lang w:val="es-ES"/>
                        </w:rPr>
                        <w:t>Mayor tiempo del proyecto</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0AE13216" wp14:editId="7C4B27AB">
                <wp:simplePos x="0" y="0"/>
                <wp:positionH relativeFrom="column">
                  <wp:posOffset>3796030</wp:posOffset>
                </wp:positionH>
                <wp:positionV relativeFrom="paragraph">
                  <wp:posOffset>876935</wp:posOffset>
                </wp:positionV>
                <wp:extent cx="1335405" cy="508635"/>
                <wp:effectExtent l="0" t="0" r="17145" b="24765"/>
                <wp:wrapNone/>
                <wp:docPr id="7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5086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B2A1C7" w:themeFill="accent4" w:themeFillTint="99"/>
                              <w:rPr>
                                <w:lang w:val="es-ES"/>
                              </w:rPr>
                            </w:pPr>
                            <w:r>
                              <w:rPr>
                                <w:lang w:val="es-ES"/>
                              </w:rPr>
                              <w:t>Tiempo de duración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94" type="#_x0000_t202" style="position:absolute;margin-left:298.9pt;margin-top:69.05pt;width:105.15pt;height:4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">
                <v:textbox>
                  <w:txbxContent>
                    <w:p w:rsidR="00AD2F92" w:rsidRDefault="00AD2F92" w:rsidP="00C76C6D">
                      <w:pPr>
                        <w:shd w:val="clear" w:color="auto" w:fill="B2A1C7" w:themeFill="accent4" w:themeFillTint="99"/>
                        <w:rPr>
                          <w:lang w:val="es-ES"/>
                        </w:rPr>
                      </w:pPr>
                      <w:r>
                        <w:rPr>
                          <w:lang w:val="es-ES"/>
                        </w:rPr>
                        <w:t>Tiempo de duración del proyecto</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6A3DB55E" wp14:editId="5C63C6DD">
                <wp:simplePos x="0" y="0"/>
                <wp:positionH relativeFrom="column">
                  <wp:posOffset>1621790</wp:posOffset>
                </wp:positionH>
                <wp:positionV relativeFrom="paragraph">
                  <wp:posOffset>808355</wp:posOffset>
                </wp:positionV>
                <wp:extent cx="1335405" cy="508635"/>
                <wp:effectExtent l="0" t="0" r="17145" b="24765"/>
                <wp:wrapNone/>
                <wp:docPr id="7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508635"/>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D6E3BC" w:themeFill="accent3" w:themeFillTint="66"/>
                              <w:rPr>
                                <w:lang w:val="es-ES"/>
                              </w:rPr>
                            </w:pPr>
                            <w:r>
                              <w:rPr>
                                <w:lang w:val="es-ES"/>
                              </w:rPr>
                              <w:t>Mayor Rapidez a los trámites y procesos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95" type="#_x0000_t202" style="position:absolute;margin-left:127.7pt;margin-top:63.65pt;width:105.15pt;height:4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">
                <v:textbox>
                  <w:txbxContent>
                    <w:p w:rsidR="00AD2F92" w:rsidRDefault="00AD2F92" w:rsidP="00C76C6D">
                      <w:pPr>
                        <w:shd w:val="clear" w:color="auto" w:fill="D6E3BC" w:themeFill="accent3" w:themeFillTint="66"/>
                        <w:rPr>
                          <w:lang w:val="es-ES"/>
                        </w:rPr>
                      </w:pPr>
                      <w:r>
                        <w:rPr>
                          <w:lang w:val="es-ES"/>
                        </w:rPr>
                        <w:t>Mayor Rapidez a los trámites y procesos</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7AD105D1" wp14:editId="3FD91498">
                <wp:simplePos x="0" y="0"/>
                <wp:positionH relativeFrom="column">
                  <wp:posOffset>-393700</wp:posOffset>
                </wp:positionH>
                <wp:positionV relativeFrom="paragraph">
                  <wp:posOffset>4025900</wp:posOffset>
                </wp:positionV>
                <wp:extent cx="1168400" cy="664210"/>
                <wp:effectExtent l="0" t="0" r="12700" b="21590"/>
                <wp:wrapNone/>
                <wp:docPr id="7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66421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E5B8B7" w:themeFill="accent2" w:themeFillTint="66"/>
                              <w:rPr>
                                <w:lang w:val="es-ES"/>
                              </w:rPr>
                            </w:pPr>
                            <w:r>
                              <w:rPr>
                                <w:lang w:val="es-ES"/>
                              </w:rPr>
                              <w:t>Que el presupuesto se maneje en Cusco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96" type="#_x0000_t202" style="position:absolute;margin-left:-31pt;margin-top:317pt;width:92pt;height:5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">
                <v:textbox>
                  <w:txbxContent>
                    <w:p w:rsidR="00AD2F92" w:rsidRDefault="00AD2F92" w:rsidP="00C76C6D">
                      <w:pPr>
                        <w:shd w:val="clear" w:color="auto" w:fill="E5B8B7" w:themeFill="accent2" w:themeFillTint="66"/>
                        <w:rPr>
                          <w:lang w:val="es-ES"/>
                        </w:rPr>
                      </w:pPr>
                      <w:r>
                        <w:rPr>
                          <w:lang w:val="es-ES"/>
                        </w:rPr>
                        <w:t>Que el presupuesto se maneje en Cusco</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5F7D3D4" wp14:editId="0F861FDF">
                <wp:simplePos x="0" y="0"/>
                <wp:positionH relativeFrom="column">
                  <wp:posOffset>-393700</wp:posOffset>
                </wp:positionH>
                <wp:positionV relativeFrom="paragraph">
                  <wp:posOffset>3672205</wp:posOffset>
                </wp:positionV>
                <wp:extent cx="1168400" cy="284480"/>
                <wp:effectExtent l="0" t="0" r="12700" b="20320"/>
                <wp:wrapNone/>
                <wp:docPr id="7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8448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E5B8B7" w:themeFill="accent2" w:themeFillTint="66"/>
                              <w:rPr>
                                <w:lang w:val="es-ES"/>
                              </w:rPr>
                            </w:pPr>
                            <w:r>
                              <w:rPr>
                                <w:lang w:val="es-ES"/>
                              </w:rPr>
                              <w:t>Financiero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97" type="#_x0000_t202" style="position:absolute;margin-left:-31pt;margin-top:289.15pt;width:92pt;height:2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">
                <v:textbox>
                  <w:txbxContent>
                    <w:p w:rsidR="00AD2F92" w:rsidRDefault="00AD2F92" w:rsidP="00C76C6D">
                      <w:pPr>
                        <w:shd w:val="clear" w:color="auto" w:fill="E5B8B7" w:themeFill="accent2" w:themeFillTint="66"/>
                        <w:rPr>
                          <w:lang w:val="es-ES"/>
                        </w:rPr>
                      </w:pPr>
                      <w:r>
                        <w:rPr>
                          <w:lang w:val="es-ES"/>
                        </w:rPr>
                        <w:t>Financiero</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278155CD" wp14:editId="27C55E42">
                <wp:simplePos x="0" y="0"/>
                <wp:positionH relativeFrom="column">
                  <wp:posOffset>-393700</wp:posOffset>
                </wp:positionH>
                <wp:positionV relativeFrom="paragraph">
                  <wp:posOffset>2878455</wp:posOffset>
                </wp:positionV>
                <wp:extent cx="1168400" cy="707390"/>
                <wp:effectExtent l="0" t="0" r="12700" b="16510"/>
                <wp:wrapNone/>
                <wp:docPr id="7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70739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E5B8B7" w:themeFill="accent2" w:themeFillTint="66"/>
                              <w:rPr>
                                <w:lang w:val="es-ES"/>
                              </w:rPr>
                            </w:pPr>
                            <w:r>
                              <w:rPr>
                                <w:lang w:val="es-ES"/>
                              </w:rPr>
                              <w:t>Financiamiento en participación en ferias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98" type="#_x0000_t202" style="position:absolute;margin-left:-31pt;margin-top:226.65pt;width:92pt;height:5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">
                <v:textbox>
                  <w:txbxContent>
                    <w:p w:rsidR="00AD2F92" w:rsidRDefault="00AD2F92" w:rsidP="00C76C6D">
                      <w:pPr>
                        <w:shd w:val="clear" w:color="auto" w:fill="E5B8B7" w:themeFill="accent2" w:themeFillTint="66"/>
                        <w:rPr>
                          <w:lang w:val="es-ES"/>
                        </w:rPr>
                      </w:pPr>
                      <w:r>
                        <w:rPr>
                          <w:lang w:val="es-ES"/>
                        </w:rPr>
                        <w:t>Financiamiento en participación en ferias</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59BDDA13" wp14:editId="6363EB68">
                <wp:simplePos x="0" y="0"/>
                <wp:positionH relativeFrom="column">
                  <wp:posOffset>-393700</wp:posOffset>
                </wp:positionH>
                <wp:positionV relativeFrom="paragraph">
                  <wp:posOffset>2378075</wp:posOffset>
                </wp:positionV>
                <wp:extent cx="1168400" cy="448310"/>
                <wp:effectExtent l="0" t="0" r="12700" b="27940"/>
                <wp:wrapNone/>
                <wp:docPr id="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44831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E5B8B7" w:themeFill="accent2" w:themeFillTint="66"/>
                              <w:rPr>
                                <w:lang w:val="es-ES"/>
                              </w:rPr>
                            </w:pPr>
                            <w:r>
                              <w:rPr>
                                <w:lang w:val="es-ES"/>
                              </w:rPr>
                              <w:t xml:space="preserve">Presupuesto para </w:t>
                            </w:r>
                            <w:proofErr w:type="gramStart"/>
                            <w:r>
                              <w:rPr>
                                <w:lang w:val="es-ES"/>
                              </w:rPr>
                              <w:t>la ferias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99" type="#_x0000_t202" style="position:absolute;margin-left:-31pt;margin-top:187.25pt;width:92pt;height:3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">
                <v:textbox>
                  <w:txbxContent>
                    <w:p w:rsidR="00AD2F92" w:rsidRDefault="00AD2F92" w:rsidP="00C76C6D">
                      <w:pPr>
                        <w:shd w:val="clear" w:color="auto" w:fill="E5B8B7" w:themeFill="accent2" w:themeFillTint="66"/>
                        <w:rPr>
                          <w:lang w:val="es-ES"/>
                        </w:rPr>
                      </w:pPr>
                      <w:r>
                        <w:rPr>
                          <w:lang w:val="es-ES"/>
                        </w:rPr>
                        <w:t xml:space="preserve">Presupuesto para </w:t>
                      </w:r>
                      <w:proofErr w:type="gramStart"/>
                      <w:r>
                        <w:rPr>
                          <w:lang w:val="es-ES"/>
                        </w:rPr>
                        <w:t>la ferias</w:t>
                      </w:r>
                      <w:proofErr w:type="gramEnd"/>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B4AF330" wp14:editId="55603C52">
                <wp:simplePos x="0" y="0"/>
                <wp:positionH relativeFrom="column">
                  <wp:posOffset>-393700</wp:posOffset>
                </wp:positionH>
                <wp:positionV relativeFrom="paragraph">
                  <wp:posOffset>1843405</wp:posOffset>
                </wp:positionV>
                <wp:extent cx="1168400" cy="448310"/>
                <wp:effectExtent l="0" t="0" r="12700" b="27940"/>
                <wp:wrapNone/>
                <wp:docPr id="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44831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E5B8B7" w:themeFill="accent2" w:themeFillTint="66"/>
                              <w:rPr>
                                <w:lang w:val="es-ES"/>
                              </w:rPr>
                            </w:pPr>
                            <w:r>
                              <w:rPr>
                                <w:lang w:val="es-ES"/>
                              </w:rPr>
                              <w:t>Mayor presupuesto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100" type="#_x0000_t202" style="position:absolute;margin-left:-31pt;margin-top:145.15pt;width:92pt;height:3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">
                <v:textbox>
                  <w:txbxContent>
                    <w:p w:rsidR="00AD2F92" w:rsidRDefault="00AD2F92" w:rsidP="00C76C6D">
                      <w:pPr>
                        <w:shd w:val="clear" w:color="auto" w:fill="E5B8B7" w:themeFill="accent2" w:themeFillTint="66"/>
                        <w:rPr>
                          <w:lang w:val="es-ES"/>
                        </w:rPr>
                      </w:pPr>
                      <w:r>
                        <w:rPr>
                          <w:lang w:val="es-ES"/>
                        </w:rPr>
                        <w:t>Mayor presupuesto</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7F7055B" wp14:editId="0A955FA9">
                <wp:simplePos x="0" y="0"/>
                <wp:positionH relativeFrom="column">
                  <wp:posOffset>-393700</wp:posOffset>
                </wp:positionH>
                <wp:positionV relativeFrom="paragraph">
                  <wp:posOffset>1316990</wp:posOffset>
                </wp:positionV>
                <wp:extent cx="1168400" cy="448310"/>
                <wp:effectExtent l="0" t="0" r="12700" b="27940"/>
                <wp:wrapNone/>
                <wp:docPr id="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44831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E5B8B7" w:themeFill="accent2" w:themeFillTint="66"/>
                              <w:rPr>
                                <w:lang w:val="es-ES"/>
                              </w:rPr>
                            </w:pPr>
                            <w:r>
                              <w:rPr>
                                <w:lang w:val="es-ES"/>
                              </w:rPr>
                              <w:t>Mayor financiamiento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101" type="#_x0000_t202" style="position:absolute;margin-left:-31pt;margin-top:103.7pt;width:92pt;height:3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">
                <v:textbox>
                  <w:txbxContent>
                    <w:p w:rsidR="00AD2F92" w:rsidRDefault="00AD2F92" w:rsidP="00C76C6D">
                      <w:pPr>
                        <w:shd w:val="clear" w:color="auto" w:fill="E5B8B7" w:themeFill="accent2" w:themeFillTint="66"/>
                        <w:rPr>
                          <w:lang w:val="es-ES"/>
                        </w:rPr>
                      </w:pPr>
                      <w:r>
                        <w:rPr>
                          <w:lang w:val="es-ES"/>
                        </w:rPr>
                        <w:t>Mayor financiamiento</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F838394" wp14:editId="135B8C8D">
                <wp:simplePos x="0" y="0"/>
                <wp:positionH relativeFrom="column">
                  <wp:posOffset>-393700</wp:posOffset>
                </wp:positionH>
                <wp:positionV relativeFrom="paragraph">
                  <wp:posOffset>765175</wp:posOffset>
                </wp:positionV>
                <wp:extent cx="1168400" cy="448310"/>
                <wp:effectExtent l="0" t="0" r="12700" b="27940"/>
                <wp:wrapNone/>
                <wp:docPr id="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448310"/>
                        </a:xfrm>
                        <a:prstGeom prst="rect">
                          <a:avLst/>
                        </a:prstGeom>
                        <a:solidFill>
                          <a:srgbClr val="FFFFFF"/>
                        </a:solidFill>
                        <a:ln w="9525">
                          <a:solidFill>
                            <a:srgbClr val="000000"/>
                          </a:solidFill>
                          <a:miter lim="800000"/>
                          <a:headEnd/>
                          <a:tailEnd/>
                        </a:ln>
                      </wps:spPr>
                      <wps:txbx>
                        <w:txbxContent>
                          <w:p w:rsidR="00AD2F92" w:rsidRDefault="00AD2F92" w:rsidP="00C76C6D">
                            <w:pPr>
                              <w:shd w:val="clear" w:color="auto" w:fill="E5B8B7" w:themeFill="accent2" w:themeFillTint="66"/>
                              <w:rPr>
                                <w:lang w:val="es-ES"/>
                              </w:rPr>
                            </w:pPr>
                            <w:r>
                              <w:rPr>
                                <w:lang w:val="es-ES"/>
                              </w:rPr>
                              <w:t>Ampliación del Presupuesto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102" type="#_x0000_t202" style="position:absolute;margin-left:-31pt;margin-top:60.25pt;width:92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">
                <v:textbox>
                  <w:txbxContent>
                    <w:p w:rsidR="00AD2F92" w:rsidRDefault="00AD2F92" w:rsidP="00C76C6D">
                      <w:pPr>
                        <w:shd w:val="clear" w:color="auto" w:fill="E5B8B7" w:themeFill="accent2" w:themeFillTint="66"/>
                        <w:rPr>
                          <w:lang w:val="es-ES"/>
                        </w:rPr>
                      </w:pPr>
                      <w:r>
                        <w:rPr>
                          <w:lang w:val="es-ES"/>
                        </w:rPr>
                        <w:t>Ampliación del Presupuesto</w:t>
                      </w:r>
                    </w:p>
                  </w:txbxContent>
                </v:textbox>
              </v:shape>
            </w:pict>
          </mc:Fallback>
        </mc:AlternateContent>
      </w:r>
    </w:p>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 w:rsidR="00C76C6D" w:rsidRDefault="00C76C6D" w:rsidP="00C76C6D">
      <w:pPr>
        <w:jc w:val="both"/>
      </w:pPr>
    </w:p>
    <w:p w:rsidR="00C76C6D" w:rsidRPr="00C651D0" w:rsidRDefault="00C76C6D" w:rsidP="00C76C6D">
      <w:pPr>
        <w:jc w:val="both"/>
      </w:pPr>
    </w:p>
    <w:p w:rsidR="00C76C6D" w:rsidRPr="00065DBE" w:rsidRDefault="00C76C6D" w:rsidP="00D90519">
      <w:pPr>
        <w:pStyle w:val="Prrafodelista"/>
        <w:numPr>
          <w:ilvl w:val="0"/>
          <w:numId w:val="81"/>
        </w:numPr>
        <w:spacing w:before="120" w:after="120" w:line="240" w:lineRule="auto"/>
        <w:contextualSpacing/>
        <w:rPr>
          <w:b/>
          <w:u w:val="single"/>
        </w:rPr>
      </w:pPr>
      <w:r w:rsidRPr="00065DBE">
        <w:rPr>
          <w:b/>
          <w:u w:val="single"/>
        </w:rPr>
        <w:lastRenderedPageBreak/>
        <w:t xml:space="preserve">Financiamiento </w:t>
      </w:r>
    </w:p>
    <w:p w:rsidR="00C76C6D" w:rsidRPr="00065DBE" w:rsidRDefault="00C76C6D" w:rsidP="00D90519">
      <w:pPr>
        <w:pStyle w:val="Prrafodelista"/>
        <w:numPr>
          <w:ilvl w:val="0"/>
          <w:numId w:val="82"/>
        </w:numPr>
        <w:contextualSpacing/>
        <w:jc w:val="both"/>
      </w:pPr>
      <w:r w:rsidRPr="00065DBE">
        <w:t>Ampliación del Presupuesto</w:t>
      </w:r>
    </w:p>
    <w:p w:rsidR="00C76C6D" w:rsidRPr="00065DBE" w:rsidRDefault="00C76C6D" w:rsidP="00D90519">
      <w:pPr>
        <w:pStyle w:val="Prrafodelista"/>
        <w:numPr>
          <w:ilvl w:val="0"/>
          <w:numId w:val="82"/>
        </w:numPr>
        <w:contextualSpacing/>
        <w:jc w:val="both"/>
      </w:pPr>
      <w:r w:rsidRPr="00065DBE">
        <w:t>Mayor financiamiento</w:t>
      </w:r>
    </w:p>
    <w:p w:rsidR="00C76C6D" w:rsidRPr="00065DBE" w:rsidRDefault="00C76C6D" w:rsidP="00D90519">
      <w:pPr>
        <w:pStyle w:val="Prrafodelista"/>
        <w:numPr>
          <w:ilvl w:val="0"/>
          <w:numId w:val="82"/>
        </w:numPr>
        <w:contextualSpacing/>
        <w:jc w:val="both"/>
      </w:pPr>
      <w:r w:rsidRPr="00065DBE">
        <w:t>Mayor presupuesto</w:t>
      </w:r>
    </w:p>
    <w:p w:rsidR="00C76C6D" w:rsidRPr="00065DBE" w:rsidRDefault="00C76C6D" w:rsidP="00D90519">
      <w:pPr>
        <w:pStyle w:val="Prrafodelista"/>
        <w:numPr>
          <w:ilvl w:val="0"/>
          <w:numId w:val="82"/>
        </w:numPr>
        <w:contextualSpacing/>
        <w:jc w:val="both"/>
      </w:pPr>
      <w:r w:rsidRPr="00065DBE">
        <w:t>Presupuesto para la ferias</w:t>
      </w:r>
    </w:p>
    <w:p w:rsidR="00C76C6D" w:rsidRPr="00065DBE" w:rsidRDefault="00C76C6D" w:rsidP="00D90519">
      <w:pPr>
        <w:pStyle w:val="Prrafodelista"/>
        <w:numPr>
          <w:ilvl w:val="0"/>
          <w:numId w:val="82"/>
        </w:numPr>
        <w:contextualSpacing/>
        <w:jc w:val="both"/>
      </w:pPr>
      <w:r w:rsidRPr="00065DBE">
        <w:t>Financiamiento en participación en ferias</w:t>
      </w:r>
    </w:p>
    <w:p w:rsidR="00C76C6D" w:rsidRPr="00065DBE" w:rsidRDefault="00C76C6D" w:rsidP="00D90519">
      <w:pPr>
        <w:pStyle w:val="Prrafodelista"/>
        <w:numPr>
          <w:ilvl w:val="0"/>
          <w:numId w:val="82"/>
        </w:numPr>
        <w:contextualSpacing/>
        <w:jc w:val="both"/>
      </w:pPr>
      <w:r w:rsidRPr="00065DBE">
        <w:t>Financiero</w:t>
      </w:r>
    </w:p>
    <w:p w:rsidR="00C76C6D" w:rsidRDefault="00C76C6D" w:rsidP="00D90519">
      <w:pPr>
        <w:pStyle w:val="Prrafodelista"/>
        <w:numPr>
          <w:ilvl w:val="0"/>
          <w:numId w:val="82"/>
        </w:numPr>
        <w:contextualSpacing/>
        <w:jc w:val="both"/>
      </w:pPr>
      <w:r w:rsidRPr="00065DBE">
        <w:t>Que el presupuesto se maneje en Cusco</w:t>
      </w:r>
    </w:p>
    <w:p w:rsidR="00C76C6D" w:rsidRPr="00065DBE" w:rsidRDefault="00C76C6D" w:rsidP="00C76C6D">
      <w:pPr>
        <w:pStyle w:val="Prrafodelista"/>
        <w:spacing w:before="120" w:after="120" w:line="240" w:lineRule="auto"/>
        <w:ind w:left="360"/>
      </w:pPr>
    </w:p>
    <w:p w:rsidR="00C76C6D" w:rsidRPr="00065DBE" w:rsidRDefault="00C76C6D" w:rsidP="00D90519">
      <w:pPr>
        <w:pStyle w:val="Prrafodelista"/>
        <w:numPr>
          <w:ilvl w:val="0"/>
          <w:numId w:val="81"/>
        </w:numPr>
        <w:spacing w:before="120" w:after="120" w:line="240" w:lineRule="auto"/>
        <w:contextualSpacing/>
        <w:rPr>
          <w:b/>
          <w:u w:val="single"/>
        </w:rPr>
      </w:pPr>
      <w:r>
        <w:rPr>
          <w:b/>
          <w:u w:val="single"/>
        </w:rPr>
        <w:t>Gestión del proyecto</w:t>
      </w:r>
    </w:p>
    <w:p w:rsidR="00C76C6D" w:rsidRPr="00065DBE" w:rsidRDefault="00C76C6D" w:rsidP="00D90519">
      <w:pPr>
        <w:pStyle w:val="Prrafodelista"/>
        <w:numPr>
          <w:ilvl w:val="0"/>
          <w:numId w:val="83"/>
        </w:numPr>
        <w:spacing w:before="120" w:after="120" w:line="240" w:lineRule="auto"/>
        <w:contextualSpacing/>
      </w:pPr>
      <w:r w:rsidRPr="00065DBE">
        <w:t>Mayor Rapidez a los trámites y procesos</w:t>
      </w:r>
    </w:p>
    <w:p w:rsidR="00C76C6D" w:rsidRPr="00065DBE" w:rsidRDefault="00C76C6D" w:rsidP="00D90519">
      <w:pPr>
        <w:pStyle w:val="Prrafodelista"/>
        <w:numPr>
          <w:ilvl w:val="0"/>
          <w:numId w:val="83"/>
        </w:numPr>
        <w:spacing w:before="120" w:after="120" w:line="240" w:lineRule="auto"/>
        <w:contextualSpacing/>
      </w:pPr>
      <w:r w:rsidRPr="00065DBE">
        <w:t>Mejor Gestión</w:t>
      </w:r>
    </w:p>
    <w:p w:rsidR="00C76C6D" w:rsidRDefault="00C76C6D" w:rsidP="00D90519">
      <w:pPr>
        <w:pStyle w:val="Prrafodelista"/>
        <w:numPr>
          <w:ilvl w:val="0"/>
          <w:numId w:val="83"/>
        </w:numPr>
        <w:spacing w:before="120" w:after="120" w:line="240" w:lineRule="auto"/>
        <w:contextualSpacing/>
      </w:pPr>
      <w:r w:rsidRPr="00065DBE">
        <w:t>De seguir el proyecto la UOC debería contar con más personal para mejorar la gestión</w:t>
      </w:r>
    </w:p>
    <w:p w:rsidR="00C76C6D" w:rsidRPr="00065DBE" w:rsidRDefault="00C76C6D" w:rsidP="00C76C6D">
      <w:pPr>
        <w:spacing w:before="120" w:after="120" w:line="240" w:lineRule="auto"/>
      </w:pPr>
    </w:p>
    <w:p w:rsidR="00C76C6D" w:rsidRPr="00065DBE" w:rsidRDefault="00C76C6D" w:rsidP="00D90519">
      <w:pPr>
        <w:pStyle w:val="Prrafodelista"/>
        <w:numPr>
          <w:ilvl w:val="0"/>
          <w:numId w:val="81"/>
        </w:numPr>
        <w:spacing w:before="120" w:after="120" w:line="240" w:lineRule="auto"/>
        <w:contextualSpacing/>
        <w:rPr>
          <w:b/>
          <w:u w:val="single"/>
        </w:rPr>
      </w:pPr>
      <w:r>
        <w:rPr>
          <w:b/>
          <w:u w:val="single"/>
        </w:rPr>
        <w:t>Capacitación Técnica</w:t>
      </w:r>
    </w:p>
    <w:p w:rsidR="00C76C6D" w:rsidRDefault="00C76C6D" w:rsidP="00C76C6D">
      <w:pPr>
        <w:pStyle w:val="Prrafodelista"/>
        <w:spacing w:before="120" w:after="120" w:line="240" w:lineRule="auto"/>
        <w:ind w:left="360"/>
      </w:pPr>
    </w:p>
    <w:p w:rsidR="00C76C6D" w:rsidRPr="00065DBE" w:rsidRDefault="00C76C6D" w:rsidP="00D90519">
      <w:pPr>
        <w:pStyle w:val="Prrafodelista"/>
        <w:numPr>
          <w:ilvl w:val="0"/>
          <w:numId w:val="84"/>
        </w:numPr>
        <w:spacing w:before="120" w:after="120" w:line="240" w:lineRule="auto"/>
        <w:contextualSpacing/>
      </w:pPr>
      <w:r w:rsidRPr="00065DBE">
        <w:t>Aumento de capacitaciones técnicas</w:t>
      </w:r>
    </w:p>
    <w:p w:rsidR="00C76C6D" w:rsidRPr="00065DBE" w:rsidRDefault="00C76C6D" w:rsidP="00D90519">
      <w:pPr>
        <w:pStyle w:val="Prrafodelista"/>
        <w:numPr>
          <w:ilvl w:val="0"/>
          <w:numId w:val="84"/>
        </w:numPr>
        <w:spacing w:before="120" w:after="120" w:line="240" w:lineRule="auto"/>
        <w:contextualSpacing/>
      </w:pPr>
      <w:r w:rsidRPr="00065DBE">
        <w:t>Cursos con técnico especializados para el mercado internacional</w:t>
      </w:r>
    </w:p>
    <w:p w:rsidR="00C76C6D" w:rsidRPr="00065DBE" w:rsidRDefault="00C76C6D" w:rsidP="00D90519">
      <w:pPr>
        <w:pStyle w:val="Prrafodelista"/>
        <w:numPr>
          <w:ilvl w:val="0"/>
          <w:numId w:val="84"/>
        </w:numPr>
        <w:spacing w:before="120" w:after="120" w:line="240" w:lineRule="auto"/>
        <w:contextualSpacing/>
      </w:pPr>
      <w:r w:rsidRPr="00065DBE">
        <w:t>Capacitaciones con especialistas internacionales</w:t>
      </w:r>
    </w:p>
    <w:p w:rsidR="00C76C6D" w:rsidRPr="00065DBE" w:rsidRDefault="00C76C6D" w:rsidP="00D90519">
      <w:pPr>
        <w:pStyle w:val="Prrafodelista"/>
        <w:numPr>
          <w:ilvl w:val="0"/>
          <w:numId w:val="84"/>
        </w:numPr>
        <w:spacing w:before="120" w:after="120" w:line="240" w:lineRule="auto"/>
        <w:contextualSpacing/>
      </w:pPr>
      <w:r w:rsidRPr="00065DBE">
        <w:t>Gerentes especialistas en turismo</w:t>
      </w:r>
    </w:p>
    <w:p w:rsidR="00C76C6D" w:rsidRPr="007A601D" w:rsidRDefault="00C76C6D" w:rsidP="00C76C6D">
      <w:pPr>
        <w:jc w:val="both"/>
        <w:rPr>
          <w:b/>
          <w:lang w:val="es-ES"/>
        </w:rPr>
      </w:pPr>
    </w:p>
    <w:p w:rsidR="00C76C6D" w:rsidRPr="00065DBE" w:rsidRDefault="00C76C6D" w:rsidP="00D90519">
      <w:pPr>
        <w:pStyle w:val="Prrafodelista"/>
        <w:numPr>
          <w:ilvl w:val="0"/>
          <w:numId w:val="81"/>
        </w:numPr>
        <w:spacing w:before="120" w:after="120" w:line="240" w:lineRule="auto"/>
        <w:contextualSpacing/>
        <w:rPr>
          <w:b/>
          <w:u w:val="single"/>
        </w:rPr>
      </w:pPr>
      <w:r>
        <w:rPr>
          <w:b/>
          <w:u w:val="single"/>
        </w:rPr>
        <w:t>Tiempo del proyecto</w:t>
      </w:r>
    </w:p>
    <w:p w:rsidR="00C76C6D" w:rsidRPr="00065DBE" w:rsidRDefault="00C76C6D" w:rsidP="00D90519">
      <w:pPr>
        <w:pStyle w:val="Prrafodelista"/>
        <w:numPr>
          <w:ilvl w:val="0"/>
          <w:numId w:val="85"/>
        </w:numPr>
        <w:spacing w:before="120" w:after="120" w:line="240" w:lineRule="auto"/>
        <w:contextualSpacing/>
      </w:pPr>
      <w:r w:rsidRPr="00065DBE">
        <w:t>Tiempo de duración del proyecto</w:t>
      </w:r>
    </w:p>
    <w:p w:rsidR="00C76C6D" w:rsidRPr="00065DBE" w:rsidRDefault="00C76C6D" w:rsidP="00D90519">
      <w:pPr>
        <w:pStyle w:val="Prrafodelista"/>
        <w:numPr>
          <w:ilvl w:val="0"/>
          <w:numId w:val="85"/>
        </w:numPr>
        <w:spacing w:before="120" w:after="120" w:line="240" w:lineRule="auto"/>
        <w:contextualSpacing/>
      </w:pPr>
      <w:r w:rsidRPr="00065DBE">
        <w:t>Mayor tiempo del proyecto</w:t>
      </w:r>
    </w:p>
    <w:p w:rsidR="00C76C6D" w:rsidRPr="00065DBE" w:rsidRDefault="00C76C6D" w:rsidP="00D90519">
      <w:pPr>
        <w:pStyle w:val="Prrafodelista"/>
        <w:numPr>
          <w:ilvl w:val="0"/>
          <w:numId w:val="85"/>
        </w:numPr>
        <w:spacing w:before="120" w:after="120" w:line="240" w:lineRule="auto"/>
        <w:contextualSpacing/>
      </w:pPr>
      <w:r w:rsidRPr="00065DBE">
        <w:t>Segunda fase del proyecto.</w:t>
      </w:r>
    </w:p>
    <w:p w:rsidR="00C76C6D" w:rsidRDefault="00C76C6D" w:rsidP="00C76C6D">
      <w:pPr>
        <w:jc w:val="both"/>
        <w:rPr>
          <w:b/>
          <w:lang w:val="es-ES"/>
        </w:rPr>
      </w:pPr>
    </w:p>
    <w:p w:rsidR="00C76C6D" w:rsidRPr="00065DBE" w:rsidRDefault="00C76C6D" w:rsidP="00D90519">
      <w:pPr>
        <w:pStyle w:val="Prrafodelista"/>
        <w:numPr>
          <w:ilvl w:val="0"/>
          <w:numId w:val="81"/>
        </w:numPr>
        <w:spacing w:before="120" w:after="120" w:line="240" w:lineRule="auto"/>
        <w:contextualSpacing/>
        <w:rPr>
          <w:b/>
          <w:u w:val="single"/>
        </w:rPr>
      </w:pPr>
      <w:r>
        <w:rPr>
          <w:b/>
          <w:u w:val="single"/>
        </w:rPr>
        <w:t>Información</w:t>
      </w:r>
    </w:p>
    <w:p w:rsidR="00C76C6D" w:rsidRPr="00065DBE" w:rsidRDefault="00C76C6D" w:rsidP="00D90519">
      <w:pPr>
        <w:pStyle w:val="Prrafodelista"/>
        <w:numPr>
          <w:ilvl w:val="0"/>
          <w:numId w:val="86"/>
        </w:numPr>
        <w:spacing w:before="120" w:after="120" w:line="240" w:lineRule="auto"/>
        <w:contextualSpacing/>
      </w:pPr>
      <w:r w:rsidRPr="00065DBE">
        <w:t>Que la información de acceso a contrapartidas sea uniforme en Cusco</w:t>
      </w:r>
    </w:p>
    <w:p w:rsidR="00C76C6D" w:rsidRDefault="00C76C6D" w:rsidP="00D90519">
      <w:pPr>
        <w:pStyle w:val="Prrafodelista"/>
        <w:numPr>
          <w:ilvl w:val="0"/>
          <w:numId w:val="86"/>
        </w:numPr>
        <w:spacing w:before="120" w:after="120" w:line="240" w:lineRule="auto"/>
        <w:contextualSpacing/>
      </w:pPr>
      <w:r w:rsidRPr="00065DBE">
        <w:t>Acceder a información especializada</w:t>
      </w:r>
    </w:p>
    <w:p w:rsidR="00C76C6D" w:rsidRPr="00065DBE" w:rsidRDefault="00C76C6D" w:rsidP="00C76C6D">
      <w:pPr>
        <w:spacing w:before="120" w:after="120" w:line="240" w:lineRule="auto"/>
      </w:pPr>
    </w:p>
    <w:p w:rsidR="00C76C6D" w:rsidRPr="00065DBE" w:rsidRDefault="00C76C6D" w:rsidP="00D90519">
      <w:pPr>
        <w:pStyle w:val="Prrafodelista"/>
        <w:numPr>
          <w:ilvl w:val="0"/>
          <w:numId w:val="81"/>
        </w:numPr>
        <w:spacing w:before="120" w:after="120" w:line="240" w:lineRule="auto"/>
        <w:contextualSpacing/>
        <w:rPr>
          <w:b/>
          <w:u w:val="single"/>
        </w:rPr>
      </w:pPr>
      <w:r>
        <w:rPr>
          <w:b/>
          <w:u w:val="single"/>
        </w:rPr>
        <w:t>Red de Redes</w:t>
      </w:r>
    </w:p>
    <w:p w:rsidR="00C76C6D" w:rsidRPr="00065DBE" w:rsidRDefault="00C76C6D" w:rsidP="00D90519">
      <w:pPr>
        <w:pStyle w:val="Prrafodelista"/>
        <w:numPr>
          <w:ilvl w:val="0"/>
          <w:numId w:val="86"/>
        </w:numPr>
        <w:spacing w:before="120" w:after="120" w:line="240" w:lineRule="auto"/>
        <w:contextualSpacing/>
      </w:pPr>
      <w:r w:rsidRPr="00065DBE">
        <w:t>Reunión de confraternidad entre redes</w:t>
      </w:r>
    </w:p>
    <w:p w:rsidR="00C76C6D" w:rsidRPr="00065DBE" w:rsidRDefault="00C76C6D" w:rsidP="00D90519">
      <w:pPr>
        <w:pStyle w:val="Prrafodelista"/>
        <w:numPr>
          <w:ilvl w:val="0"/>
          <w:numId w:val="86"/>
        </w:numPr>
        <w:spacing w:before="120" w:after="120" w:line="240" w:lineRule="auto"/>
        <w:contextualSpacing/>
      </w:pPr>
      <w:r w:rsidRPr="00065DBE">
        <w:t>Apoyo al desarrollo  de la Red de redes.</w:t>
      </w:r>
    </w:p>
    <w:p w:rsidR="00C76C6D" w:rsidRPr="007A601D" w:rsidRDefault="00C76C6D" w:rsidP="00C76C6D">
      <w:pPr>
        <w:jc w:val="both"/>
        <w:rPr>
          <w:b/>
          <w:lang w:val="es-ES"/>
        </w:rPr>
      </w:pPr>
    </w:p>
    <w:p w:rsidR="00C76C6D" w:rsidRDefault="00C76C6D" w:rsidP="00C76C6D">
      <w:pPr>
        <w:jc w:val="both"/>
        <w:rPr>
          <w:b/>
        </w:rPr>
      </w:pPr>
    </w:p>
    <w:p w:rsidR="00C76C6D" w:rsidRPr="00F42190" w:rsidRDefault="00C76C6D" w:rsidP="00C76C6D"/>
    <w:p w:rsidR="00C76C6D" w:rsidRDefault="00C76C6D" w:rsidP="00C141ED">
      <w:pPr>
        <w:spacing w:before="120" w:after="120" w:line="240" w:lineRule="auto"/>
        <w:jc w:val="both"/>
      </w:pPr>
    </w:p>
    <w:sectPr w:rsidR="00C76C6D" w:rsidSect="00815BB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519" w:rsidRDefault="00D90519" w:rsidP="009E65D8">
      <w:pPr>
        <w:spacing w:after="0" w:line="240" w:lineRule="auto"/>
      </w:pPr>
      <w:r>
        <w:separator/>
      </w:r>
    </w:p>
  </w:endnote>
  <w:endnote w:type="continuationSeparator" w:id="0">
    <w:p w:rsidR="00D90519" w:rsidRDefault="00D90519" w:rsidP="009E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519" w:rsidRDefault="00D90519" w:rsidP="009E65D8">
      <w:pPr>
        <w:spacing w:after="0" w:line="240" w:lineRule="auto"/>
      </w:pPr>
      <w:r>
        <w:separator/>
      </w:r>
    </w:p>
  </w:footnote>
  <w:footnote w:type="continuationSeparator" w:id="0">
    <w:p w:rsidR="00D90519" w:rsidRDefault="00D90519" w:rsidP="009E65D8">
      <w:pPr>
        <w:spacing w:after="0" w:line="240" w:lineRule="auto"/>
      </w:pPr>
      <w:r>
        <w:continuationSeparator/>
      </w:r>
    </w:p>
  </w:footnote>
  <w:footnote w:id="1">
    <w:p w:rsidR="00AD2F92" w:rsidRDefault="00AD2F92" w:rsidP="00C97E50">
      <w:pPr>
        <w:pStyle w:val="Textonotapie"/>
        <w:rPr>
          <w:rFonts w:cs="Times New Roman"/>
        </w:rPr>
      </w:pPr>
      <w:r>
        <w:rPr>
          <w:rStyle w:val="Refdenotaalpie"/>
          <w:rFonts w:cs="Times New Roman"/>
        </w:rPr>
        <w:footnoteRef/>
      </w:r>
      <w:r>
        <w:t xml:space="preserve"> </w:t>
      </w:r>
      <w:r w:rsidRPr="00A65413">
        <w:rPr>
          <w:rFonts w:ascii="Calibri" w:hAnsi="Calibri" w:cs="Calibri"/>
          <w:sz w:val="18"/>
          <w:szCs w:val="18"/>
        </w:rPr>
        <w:t xml:space="preserve">FOMIN </w:t>
      </w:r>
      <w:r>
        <w:rPr>
          <w:rFonts w:ascii="Calibri" w:hAnsi="Calibri" w:cs="Calibri"/>
          <w:sz w:val="18"/>
          <w:szCs w:val="18"/>
        </w:rPr>
        <w:t xml:space="preserve">aportó el </w:t>
      </w:r>
      <w:r w:rsidRPr="00A65413">
        <w:rPr>
          <w:rFonts w:ascii="Calibri" w:hAnsi="Calibri" w:cs="Calibri"/>
          <w:sz w:val="18"/>
          <w:szCs w:val="18"/>
        </w:rPr>
        <w:t xml:space="preserve">60.63% y </w:t>
      </w:r>
      <w:r>
        <w:rPr>
          <w:rFonts w:ascii="Calibri" w:hAnsi="Calibri" w:cs="Calibri"/>
          <w:sz w:val="18"/>
          <w:szCs w:val="18"/>
        </w:rPr>
        <w:t xml:space="preserve">el </w:t>
      </w:r>
      <w:r w:rsidRPr="00A65413">
        <w:rPr>
          <w:rFonts w:ascii="Calibri" w:hAnsi="Calibri" w:cs="Calibri"/>
          <w:sz w:val="18"/>
          <w:szCs w:val="18"/>
        </w:rPr>
        <w:t xml:space="preserve">Aporte Local </w:t>
      </w:r>
      <w:r>
        <w:rPr>
          <w:rFonts w:ascii="Calibri" w:hAnsi="Calibri" w:cs="Calibri"/>
          <w:sz w:val="18"/>
          <w:szCs w:val="18"/>
        </w:rPr>
        <w:t xml:space="preserve"> fue de </w:t>
      </w:r>
      <w:r w:rsidRPr="00A65413">
        <w:rPr>
          <w:rFonts w:ascii="Calibri" w:hAnsi="Calibri" w:cs="Calibri"/>
          <w:sz w:val="18"/>
          <w:szCs w:val="18"/>
        </w:rPr>
        <w:t>39.37%</w:t>
      </w:r>
    </w:p>
  </w:footnote>
  <w:footnote w:id="2">
    <w:p w:rsidR="00AD2F92" w:rsidRPr="00050E91" w:rsidRDefault="00AD2F92" w:rsidP="00C857F1">
      <w:pPr>
        <w:pStyle w:val="Textonotapie"/>
        <w:rPr>
          <w:sz w:val="18"/>
          <w:lang w:val="es-PE"/>
        </w:rPr>
      </w:pPr>
      <w:r>
        <w:rPr>
          <w:rStyle w:val="Refdenotaalpie"/>
        </w:rPr>
        <w:footnoteRef/>
      </w:r>
      <w:r w:rsidRPr="00050E91">
        <w:rPr>
          <w:lang w:val="es-PE"/>
        </w:rPr>
        <w:t xml:space="preserve"> </w:t>
      </w:r>
      <w:r w:rsidRPr="00050E91">
        <w:rPr>
          <w:sz w:val="18"/>
          <w:lang w:val="es-PE"/>
        </w:rPr>
        <w:t xml:space="preserve">Fernando Villarán e Iván </w:t>
      </w:r>
      <w:proofErr w:type="spellStart"/>
      <w:r w:rsidRPr="00050E91">
        <w:rPr>
          <w:sz w:val="18"/>
          <w:lang w:val="es-PE"/>
        </w:rPr>
        <w:t>Mifflin</w:t>
      </w:r>
      <w:proofErr w:type="spellEnd"/>
      <w:r w:rsidRPr="00050E91">
        <w:rPr>
          <w:sz w:val="18"/>
          <w:lang w:val="es-PE"/>
        </w:rPr>
        <w:t xml:space="preserve"> (compiladores). Creando Riqueza desde Abajo. Las Micro y Peque</w:t>
      </w:r>
      <w:r>
        <w:rPr>
          <w:sz w:val="18"/>
          <w:lang w:val="es-PE"/>
        </w:rPr>
        <w:t>ñ</w:t>
      </w:r>
      <w:r w:rsidRPr="00050E91">
        <w:rPr>
          <w:sz w:val="18"/>
          <w:lang w:val="es-PE"/>
        </w:rPr>
        <w:t>as Empresas en el Perú</w:t>
      </w:r>
      <w:r>
        <w:rPr>
          <w:sz w:val="18"/>
          <w:lang w:val="es-PE"/>
        </w:rPr>
        <w:t xml:space="preserve">, Fondo Editorial del Congreso. Lima, septiembre 2009. </w:t>
      </w:r>
    </w:p>
  </w:footnote>
  <w:footnote w:id="3">
    <w:p w:rsidR="00AD2F92" w:rsidRPr="00D24D59" w:rsidRDefault="00AD2F92" w:rsidP="00C857F1">
      <w:pPr>
        <w:spacing w:after="0" w:line="240" w:lineRule="auto"/>
      </w:pPr>
      <w:r>
        <w:rPr>
          <w:rStyle w:val="Refdenotaalpie"/>
        </w:rPr>
        <w:footnoteRef/>
      </w:r>
      <w:r w:rsidRPr="00D24D59">
        <w:t xml:space="preserve"> </w:t>
      </w:r>
      <w:r w:rsidRPr="00D24D59">
        <w:rPr>
          <w:sz w:val="18"/>
        </w:rPr>
        <w:t xml:space="preserve">El detalle de las respuestas específicas a la pregunta del taller se puede apreciar en el Anexo: Resultados del taller con las redes empresariales de </w:t>
      </w:r>
      <w:r>
        <w:rPr>
          <w:sz w:val="18"/>
        </w:rPr>
        <w:t>Gamarra</w:t>
      </w:r>
      <w:r w:rsidRPr="00D24D59">
        <w:rPr>
          <w:sz w:val="18"/>
        </w:rPr>
        <w:t>.</w:t>
      </w:r>
    </w:p>
  </w:footnote>
  <w:footnote w:id="4">
    <w:p w:rsidR="00AD2F92" w:rsidRPr="00C47E2D" w:rsidRDefault="00AD2F92" w:rsidP="00C857F1">
      <w:pPr>
        <w:pStyle w:val="Textonotapie"/>
        <w:rPr>
          <w:lang w:val="es-PE"/>
        </w:rPr>
      </w:pPr>
      <w:r w:rsidRPr="00712A8B">
        <w:rPr>
          <w:rStyle w:val="Refdenotaalpie"/>
          <w:sz w:val="18"/>
        </w:rPr>
        <w:footnoteRef/>
      </w:r>
      <w:r w:rsidRPr="00C47E2D">
        <w:rPr>
          <w:sz w:val="18"/>
          <w:lang w:val="es-PE"/>
        </w:rPr>
        <w:t xml:space="preserve"> El detalle de las respuestas </w:t>
      </w:r>
      <w:proofErr w:type="gramStart"/>
      <w:r w:rsidRPr="00C47E2D">
        <w:rPr>
          <w:sz w:val="18"/>
          <w:lang w:val="es-PE"/>
        </w:rPr>
        <w:t>especificas</w:t>
      </w:r>
      <w:proofErr w:type="gramEnd"/>
      <w:r w:rsidRPr="00C47E2D">
        <w:rPr>
          <w:sz w:val="18"/>
          <w:lang w:val="es-PE"/>
        </w:rPr>
        <w:t xml:space="preserve"> se puede apreciar en el Anexo Resultados del taller con las redes empresariales de </w:t>
      </w:r>
      <w:r>
        <w:rPr>
          <w:sz w:val="18"/>
          <w:lang w:val="es-PE"/>
        </w:rPr>
        <w:t>Gamarra</w:t>
      </w:r>
      <w:r w:rsidRPr="00C47E2D">
        <w:rPr>
          <w:sz w:val="18"/>
          <w:lang w:val="es-PE"/>
        </w:rPr>
        <w:t xml:space="preserve">. </w:t>
      </w:r>
    </w:p>
  </w:footnote>
  <w:footnote w:id="5">
    <w:p w:rsidR="00AD2F92" w:rsidRDefault="00AD2F92" w:rsidP="00D00464">
      <w:pPr>
        <w:spacing w:after="0" w:line="240" w:lineRule="auto"/>
      </w:pPr>
      <w:r>
        <w:rPr>
          <w:rStyle w:val="Refdenotaalpie"/>
        </w:rPr>
        <w:footnoteRef/>
      </w:r>
      <w:r>
        <w:t xml:space="preserve"> </w:t>
      </w:r>
      <w:r w:rsidRPr="00712A8B">
        <w:rPr>
          <w:sz w:val="18"/>
        </w:rPr>
        <w:t xml:space="preserve">El detalle de las respuestas específicas </w:t>
      </w:r>
      <w:r>
        <w:rPr>
          <w:sz w:val="18"/>
        </w:rPr>
        <w:t xml:space="preserve">a la pregunta del taller </w:t>
      </w:r>
      <w:r w:rsidRPr="00712A8B">
        <w:rPr>
          <w:sz w:val="18"/>
        </w:rPr>
        <w:t>se puede apreciar en el Anexo</w:t>
      </w:r>
      <w:r>
        <w:rPr>
          <w:sz w:val="18"/>
        </w:rPr>
        <w:t>:</w:t>
      </w:r>
      <w:r w:rsidRPr="00712A8B">
        <w:rPr>
          <w:sz w:val="18"/>
        </w:rPr>
        <w:t xml:space="preserve"> Resultados del taller con las redes empresariales de Cusco</w:t>
      </w:r>
      <w:r>
        <w:rPr>
          <w:sz w:val="18"/>
        </w:rPr>
        <w:t>.</w:t>
      </w:r>
    </w:p>
  </w:footnote>
  <w:footnote w:id="6">
    <w:p w:rsidR="00AD2F92" w:rsidRPr="00F06B92" w:rsidRDefault="00AD2F92" w:rsidP="00D00464">
      <w:pPr>
        <w:pStyle w:val="Textonotapie"/>
        <w:rPr>
          <w:sz w:val="18"/>
          <w:szCs w:val="18"/>
        </w:rPr>
      </w:pPr>
      <w:r w:rsidRPr="00F06B92">
        <w:rPr>
          <w:rStyle w:val="Refdenotaalpie"/>
          <w:sz w:val="18"/>
          <w:szCs w:val="18"/>
        </w:rPr>
        <w:footnoteRef/>
      </w:r>
      <w:r w:rsidRPr="00F06B92">
        <w:rPr>
          <w:sz w:val="18"/>
          <w:szCs w:val="18"/>
        </w:rPr>
        <w:t xml:space="preserve"> </w:t>
      </w:r>
      <w:hyperlink r:id="rId1" w:history="1">
        <w:r w:rsidRPr="00F06B92">
          <w:rPr>
            <w:rStyle w:val="Hipervnculo"/>
            <w:sz w:val="18"/>
            <w:szCs w:val="18"/>
          </w:rPr>
          <w:t>http://www.ruralcuscotours.com/</w:t>
        </w:r>
      </w:hyperlink>
    </w:p>
  </w:footnote>
  <w:footnote w:id="7">
    <w:p w:rsidR="00AD2F92" w:rsidRPr="00F06B92" w:rsidRDefault="00AD2F92" w:rsidP="00D00464">
      <w:pPr>
        <w:pStyle w:val="Textonotapie"/>
        <w:rPr>
          <w:sz w:val="18"/>
          <w:szCs w:val="18"/>
        </w:rPr>
      </w:pPr>
      <w:r w:rsidRPr="00F06B92">
        <w:rPr>
          <w:rStyle w:val="Refdenotaalpie"/>
          <w:sz w:val="18"/>
          <w:szCs w:val="18"/>
        </w:rPr>
        <w:footnoteRef/>
      </w:r>
      <w:r w:rsidRPr="00F06B92">
        <w:rPr>
          <w:sz w:val="18"/>
          <w:szCs w:val="18"/>
        </w:rPr>
        <w:t xml:space="preserve"> </w:t>
      </w:r>
      <w:hyperlink r:id="rId2" w:history="1">
        <w:r w:rsidRPr="00F06B92">
          <w:rPr>
            <w:rStyle w:val="Hipervnculo"/>
            <w:sz w:val="18"/>
            <w:szCs w:val="18"/>
          </w:rPr>
          <w:t>http://www.thejoex.com/noticias-turismo-peru/cabalgata-tupac-amaru-cusco-sicuani-13-15-dic-2010/</w:t>
        </w:r>
      </w:hyperlink>
    </w:p>
  </w:footnote>
  <w:footnote w:id="8">
    <w:p w:rsidR="00AD2F92" w:rsidRPr="00F06B92" w:rsidRDefault="00AD2F92" w:rsidP="00D00464">
      <w:pPr>
        <w:pStyle w:val="Textonotapie"/>
        <w:rPr>
          <w:sz w:val="18"/>
          <w:szCs w:val="18"/>
        </w:rPr>
      </w:pPr>
      <w:r w:rsidRPr="00F06B92">
        <w:rPr>
          <w:rStyle w:val="Refdenotaalpie"/>
          <w:sz w:val="18"/>
          <w:szCs w:val="18"/>
        </w:rPr>
        <w:footnoteRef/>
      </w:r>
      <w:r w:rsidRPr="00F06B92">
        <w:rPr>
          <w:sz w:val="18"/>
          <w:szCs w:val="18"/>
        </w:rPr>
        <w:t xml:space="preserve"> </w:t>
      </w:r>
      <w:hyperlink r:id="rId3" w:history="1">
        <w:r w:rsidRPr="00F06B92">
          <w:rPr>
            <w:rStyle w:val="Hipervnculo"/>
            <w:sz w:val="18"/>
            <w:szCs w:val="18"/>
          </w:rPr>
          <w:t>http://www.greatincastours.com/aventura/valle-encantado/</w:t>
        </w:r>
      </w:hyperlink>
    </w:p>
  </w:footnote>
  <w:footnote w:id="9">
    <w:p w:rsidR="00AD2F92" w:rsidRPr="00F06B92" w:rsidRDefault="00AD2F92" w:rsidP="00D00464">
      <w:pPr>
        <w:pStyle w:val="Textonotapie"/>
        <w:rPr>
          <w:sz w:val="18"/>
          <w:szCs w:val="18"/>
        </w:rPr>
      </w:pPr>
      <w:r w:rsidRPr="00F06B92">
        <w:rPr>
          <w:rStyle w:val="Refdenotaalpie"/>
          <w:sz w:val="18"/>
          <w:szCs w:val="18"/>
        </w:rPr>
        <w:footnoteRef/>
      </w:r>
      <w:r w:rsidRPr="00F06B92">
        <w:rPr>
          <w:sz w:val="18"/>
          <w:szCs w:val="18"/>
        </w:rPr>
        <w:t xml:space="preserve"> </w:t>
      </w:r>
      <w:hyperlink r:id="rId4" w:history="1">
        <w:r w:rsidRPr="00F06B92">
          <w:rPr>
            <w:rStyle w:val="Hipervnculo"/>
            <w:sz w:val="18"/>
            <w:szCs w:val="18"/>
          </w:rPr>
          <w:t>http://www.greatincastours.com/integrantes/</w:t>
        </w:r>
      </w:hyperlink>
    </w:p>
  </w:footnote>
  <w:footnote w:id="10">
    <w:p w:rsidR="00AD2F92" w:rsidRPr="00F06B92" w:rsidRDefault="00AD2F92" w:rsidP="00D00464">
      <w:pPr>
        <w:spacing w:after="0" w:line="240" w:lineRule="auto"/>
        <w:rPr>
          <w:sz w:val="18"/>
          <w:szCs w:val="18"/>
        </w:rPr>
      </w:pPr>
      <w:r w:rsidRPr="00F06B92">
        <w:rPr>
          <w:rStyle w:val="Refdenotaalpie"/>
          <w:sz w:val="18"/>
          <w:szCs w:val="18"/>
        </w:rPr>
        <w:footnoteRef/>
      </w:r>
      <w:r w:rsidRPr="00F06B92">
        <w:rPr>
          <w:sz w:val="18"/>
          <w:szCs w:val="18"/>
        </w:rPr>
        <w:t xml:space="preserve"> Elena Gonzales</w:t>
      </w:r>
      <w:r>
        <w:rPr>
          <w:sz w:val="18"/>
          <w:szCs w:val="18"/>
        </w:rPr>
        <w:t xml:space="preserve">, empresaria de </w:t>
      </w:r>
      <w:r w:rsidRPr="00F06B92">
        <w:rPr>
          <w:sz w:val="18"/>
          <w:szCs w:val="18"/>
        </w:rPr>
        <w:t xml:space="preserve"> </w:t>
      </w:r>
      <w:proofErr w:type="spellStart"/>
      <w:r w:rsidRPr="00874971">
        <w:rPr>
          <w:sz w:val="18"/>
          <w:szCs w:val="18"/>
        </w:rPr>
        <w:t>Andean</w:t>
      </w:r>
      <w:proofErr w:type="spellEnd"/>
      <w:r w:rsidRPr="00874971">
        <w:rPr>
          <w:sz w:val="18"/>
          <w:szCs w:val="18"/>
        </w:rPr>
        <w:t xml:space="preserve"> Explores Cusco,</w:t>
      </w:r>
      <w:r w:rsidRPr="00F06B92">
        <w:rPr>
          <w:sz w:val="18"/>
          <w:szCs w:val="18"/>
        </w:rPr>
        <w:t xml:space="preserve"> </w:t>
      </w:r>
      <w:r>
        <w:rPr>
          <w:sz w:val="18"/>
          <w:szCs w:val="18"/>
        </w:rPr>
        <w:t xml:space="preserve">conformante de la red </w:t>
      </w:r>
      <w:r w:rsidRPr="00F06B92">
        <w:rPr>
          <w:sz w:val="18"/>
          <w:szCs w:val="18"/>
        </w:rPr>
        <w:t xml:space="preserve">Great </w:t>
      </w:r>
      <w:proofErr w:type="spellStart"/>
      <w:r w:rsidRPr="00F06B92">
        <w:rPr>
          <w:sz w:val="18"/>
          <w:szCs w:val="18"/>
        </w:rPr>
        <w:t>Inkas</w:t>
      </w:r>
      <w:proofErr w:type="spellEnd"/>
      <w:r w:rsidRPr="00F06B92">
        <w:rPr>
          <w:sz w:val="18"/>
          <w:szCs w:val="18"/>
        </w:rPr>
        <w:t xml:space="preserve"> </w:t>
      </w:r>
      <w:proofErr w:type="spellStart"/>
      <w:r w:rsidRPr="00F06B92">
        <w:rPr>
          <w:sz w:val="18"/>
          <w:szCs w:val="18"/>
        </w:rPr>
        <w:t>Experiences</w:t>
      </w:r>
      <w:proofErr w:type="spellEnd"/>
      <w:r>
        <w:rPr>
          <w:sz w:val="18"/>
          <w:szCs w:val="18"/>
        </w:rPr>
        <w:t>.</w:t>
      </w:r>
    </w:p>
  </w:footnote>
  <w:footnote w:id="11">
    <w:p w:rsidR="00AD2F92" w:rsidRPr="00EE4C67" w:rsidRDefault="00AD2F92" w:rsidP="00D00464">
      <w:pPr>
        <w:pStyle w:val="Textonotapie"/>
        <w:jc w:val="both"/>
        <w:rPr>
          <w:sz w:val="18"/>
          <w:szCs w:val="18"/>
        </w:rPr>
      </w:pPr>
      <w:r w:rsidRPr="00EE4C67">
        <w:rPr>
          <w:rStyle w:val="Refdenotaalpie"/>
          <w:sz w:val="18"/>
          <w:szCs w:val="18"/>
        </w:rPr>
        <w:footnoteRef/>
      </w:r>
      <w:r w:rsidRPr="00EE4C67">
        <w:rPr>
          <w:sz w:val="18"/>
          <w:szCs w:val="18"/>
        </w:rPr>
        <w:t xml:space="preserve"> Informe Final de Aníbal </w:t>
      </w:r>
      <w:proofErr w:type="spellStart"/>
      <w:r w:rsidRPr="00EE4C67">
        <w:rPr>
          <w:sz w:val="18"/>
          <w:szCs w:val="18"/>
        </w:rPr>
        <w:t>Alencastre</w:t>
      </w:r>
      <w:proofErr w:type="spellEnd"/>
      <w:r w:rsidRPr="00EE4C67">
        <w:rPr>
          <w:sz w:val="18"/>
          <w:szCs w:val="18"/>
        </w:rPr>
        <w:t>, Coordinador del Proyecto Redes en Cusco.</w:t>
      </w:r>
    </w:p>
  </w:footnote>
  <w:footnote w:id="12">
    <w:p w:rsidR="00AD2F92" w:rsidRPr="00EE4C67" w:rsidRDefault="00AD2F92" w:rsidP="00D00464">
      <w:pPr>
        <w:pStyle w:val="Textonotapie"/>
        <w:jc w:val="both"/>
        <w:rPr>
          <w:sz w:val="18"/>
          <w:szCs w:val="18"/>
        </w:rPr>
      </w:pPr>
      <w:r w:rsidRPr="00EE4C67">
        <w:rPr>
          <w:rStyle w:val="Refdenotaalpie"/>
          <w:sz w:val="18"/>
          <w:szCs w:val="18"/>
        </w:rPr>
        <w:footnoteRef/>
      </w:r>
      <w:r w:rsidRPr="00EE4C67">
        <w:rPr>
          <w:sz w:val="18"/>
          <w:szCs w:val="18"/>
        </w:rPr>
        <w:t xml:space="preserve"> Fortalecimiento de capacidades para la mejora en la prestación del servicio, Tributación en el sector Turismo, Contabilidad Gerencial, Diseño de Establecimientos, </w:t>
      </w:r>
      <w:r>
        <w:rPr>
          <w:sz w:val="18"/>
          <w:szCs w:val="18"/>
        </w:rPr>
        <w:t xml:space="preserve">Auditoria de Calidad y </w:t>
      </w:r>
      <w:proofErr w:type="spellStart"/>
      <w:r>
        <w:rPr>
          <w:sz w:val="18"/>
          <w:szCs w:val="18"/>
        </w:rPr>
        <w:t>Coaching</w:t>
      </w:r>
      <w:proofErr w:type="spellEnd"/>
      <w:r>
        <w:rPr>
          <w:sz w:val="18"/>
          <w:szCs w:val="18"/>
        </w:rPr>
        <w:t>.</w:t>
      </w:r>
    </w:p>
  </w:footnote>
  <w:footnote w:id="13">
    <w:p w:rsidR="00AD2F92" w:rsidRDefault="00AD2F92" w:rsidP="00D00464">
      <w:pPr>
        <w:pStyle w:val="Textonotapie"/>
      </w:pPr>
      <w:r w:rsidRPr="00874971">
        <w:rPr>
          <w:rStyle w:val="Refdenotaalpie"/>
          <w:sz w:val="18"/>
        </w:rPr>
        <w:footnoteRef/>
      </w:r>
      <w:r w:rsidRPr="00874971">
        <w:rPr>
          <w:sz w:val="18"/>
        </w:rPr>
        <w:t xml:space="preserve"> Entrevista con Aníbal </w:t>
      </w:r>
      <w:proofErr w:type="spellStart"/>
      <w:r w:rsidRPr="00874971">
        <w:rPr>
          <w:sz w:val="18"/>
        </w:rPr>
        <w:t>Alencastre</w:t>
      </w:r>
      <w:proofErr w:type="spellEnd"/>
      <w:r>
        <w:rPr>
          <w:sz w:val="18"/>
        </w:rPr>
        <w:t>, Coordinador de Cusco</w:t>
      </w:r>
    </w:p>
  </w:footnote>
  <w:footnote w:id="14">
    <w:p w:rsidR="00AD2F92" w:rsidRPr="00EE4C67" w:rsidRDefault="00AD2F92" w:rsidP="00D00464">
      <w:pPr>
        <w:pStyle w:val="Textonotapie"/>
        <w:jc w:val="both"/>
        <w:rPr>
          <w:sz w:val="18"/>
          <w:szCs w:val="18"/>
        </w:rPr>
      </w:pPr>
      <w:r w:rsidRPr="00EE4C67">
        <w:rPr>
          <w:rStyle w:val="Refdenotaalpie"/>
          <w:sz w:val="18"/>
          <w:szCs w:val="18"/>
        </w:rPr>
        <w:footnoteRef/>
      </w:r>
      <w:r w:rsidRPr="00EE4C67">
        <w:rPr>
          <w:sz w:val="18"/>
          <w:szCs w:val="18"/>
        </w:rPr>
        <w:t xml:space="preserve"> Entrevista con Evelyn Cornejo </w:t>
      </w:r>
      <w:r>
        <w:rPr>
          <w:sz w:val="18"/>
          <w:szCs w:val="18"/>
        </w:rPr>
        <w:t xml:space="preserve">de la agencia </w:t>
      </w:r>
      <w:proofErr w:type="spellStart"/>
      <w:r w:rsidRPr="00EE4C67">
        <w:rPr>
          <w:sz w:val="18"/>
          <w:szCs w:val="18"/>
        </w:rPr>
        <w:t>Wonder</w:t>
      </w:r>
      <w:proofErr w:type="spellEnd"/>
      <w:r w:rsidRPr="00EE4C67">
        <w:rPr>
          <w:sz w:val="18"/>
          <w:szCs w:val="18"/>
        </w:rPr>
        <w:t xml:space="preserve"> </w:t>
      </w:r>
      <w:proofErr w:type="spellStart"/>
      <w:r w:rsidRPr="00EE4C67">
        <w:rPr>
          <w:sz w:val="18"/>
          <w:szCs w:val="18"/>
        </w:rPr>
        <w:t>Land</w:t>
      </w:r>
      <w:proofErr w:type="spellEnd"/>
      <w:r w:rsidRPr="00EE4C67">
        <w:rPr>
          <w:sz w:val="18"/>
          <w:szCs w:val="18"/>
        </w:rPr>
        <w:t xml:space="preserve"> Tour  Viajes y Turismo</w:t>
      </w:r>
      <w:r>
        <w:rPr>
          <w:sz w:val="18"/>
          <w:szCs w:val="18"/>
        </w:rPr>
        <w:t xml:space="preserve"> </w:t>
      </w:r>
      <w:r w:rsidRPr="00EE4C67">
        <w:rPr>
          <w:sz w:val="18"/>
          <w:szCs w:val="18"/>
        </w:rPr>
        <w:tab/>
      </w:r>
    </w:p>
  </w:footnote>
  <w:footnote w:id="15">
    <w:p w:rsidR="00AD2F92" w:rsidRPr="00EE4C67" w:rsidRDefault="00AD2F92" w:rsidP="00D00464">
      <w:pPr>
        <w:pStyle w:val="Textonotapie"/>
        <w:rPr>
          <w:sz w:val="18"/>
          <w:szCs w:val="18"/>
        </w:rPr>
      </w:pPr>
      <w:r w:rsidRPr="00EE4C67">
        <w:rPr>
          <w:rStyle w:val="Refdenotaalpie"/>
          <w:sz w:val="18"/>
          <w:szCs w:val="18"/>
        </w:rPr>
        <w:footnoteRef/>
      </w:r>
      <w:r w:rsidRPr="00EE4C67">
        <w:rPr>
          <w:sz w:val="18"/>
          <w:szCs w:val="18"/>
        </w:rPr>
        <w:t xml:space="preserve"> Entrevista con </w:t>
      </w:r>
      <w:proofErr w:type="spellStart"/>
      <w:r w:rsidRPr="00EE4C67">
        <w:rPr>
          <w:sz w:val="18"/>
          <w:szCs w:val="18"/>
        </w:rPr>
        <w:t>Bral</w:t>
      </w:r>
      <w:r>
        <w:rPr>
          <w:sz w:val="18"/>
          <w:szCs w:val="18"/>
        </w:rPr>
        <w:t>ú</w:t>
      </w:r>
      <w:proofErr w:type="spellEnd"/>
      <w:r w:rsidRPr="00EE4C67">
        <w:rPr>
          <w:sz w:val="18"/>
          <w:szCs w:val="18"/>
        </w:rPr>
        <w:t xml:space="preserve"> Santos de </w:t>
      </w:r>
      <w:r>
        <w:rPr>
          <w:sz w:val="18"/>
          <w:szCs w:val="18"/>
        </w:rPr>
        <w:t xml:space="preserve">la agencia </w:t>
      </w:r>
      <w:proofErr w:type="spellStart"/>
      <w:r w:rsidRPr="00EE4C67">
        <w:rPr>
          <w:sz w:val="18"/>
          <w:szCs w:val="18"/>
        </w:rPr>
        <w:t>Journey</w:t>
      </w:r>
      <w:proofErr w:type="spellEnd"/>
      <w:r w:rsidRPr="00EE4C67">
        <w:rPr>
          <w:sz w:val="18"/>
          <w:szCs w:val="18"/>
        </w:rPr>
        <w:t xml:space="preserve"> </w:t>
      </w:r>
      <w:proofErr w:type="spellStart"/>
      <w:r w:rsidRPr="00EE4C67">
        <w:rPr>
          <w:sz w:val="18"/>
          <w:szCs w:val="18"/>
        </w:rPr>
        <w:t>Experience</w:t>
      </w:r>
      <w:proofErr w:type="spellEnd"/>
      <w:r w:rsidRPr="00EE4C67">
        <w:rPr>
          <w:sz w:val="18"/>
          <w:szCs w:val="18"/>
        </w:rPr>
        <w:t xml:space="preserve"> S.A.C.</w:t>
      </w:r>
    </w:p>
  </w:footnote>
  <w:footnote w:id="16">
    <w:p w:rsidR="00AD2F92" w:rsidRPr="00347785" w:rsidRDefault="00AD2F92" w:rsidP="00D00464">
      <w:pPr>
        <w:spacing w:after="0" w:line="240" w:lineRule="auto"/>
        <w:rPr>
          <w:sz w:val="18"/>
          <w:szCs w:val="18"/>
          <w:lang w:val="es-ES"/>
        </w:rPr>
      </w:pPr>
      <w:r>
        <w:rPr>
          <w:rStyle w:val="Refdenotaalpie"/>
        </w:rPr>
        <w:footnoteRef/>
      </w:r>
      <w:r>
        <w:t xml:space="preserve"> </w:t>
      </w:r>
      <w:r w:rsidRPr="00AC148E">
        <w:rPr>
          <w:sz w:val="18"/>
          <w:lang w:val="es-ES"/>
        </w:rPr>
        <w:t xml:space="preserve">PERU MODA 2010, COTAL FLAT, LATAM PERU, TRAVEL MART 2010, ITB- BERLIN, FIT Bs.AS, FNT – TRC, EUROAL, PERU MODA  2011, FIT BOLIVIA y </w:t>
      </w:r>
      <w:r>
        <w:rPr>
          <w:sz w:val="18"/>
          <w:lang w:val="es-ES"/>
        </w:rPr>
        <w:t xml:space="preserve">se estaba programando </w:t>
      </w:r>
      <w:r w:rsidRPr="00347785">
        <w:rPr>
          <w:sz w:val="18"/>
          <w:szCs w:val="18"/>
          <w:lang w:val="es-ES"/>
        </w:rPr>
        <w:t>una Misión Comercial a Lima.</w:t>
      </w:r>
    </w:p>
  </w:footnote>
  <w:footnote w:id="17">
    <w:p w:rsidR="00AD2F92" w:rsidRDefault="00AD2F92" w:rsidP="00D00464">
      <w:pPr>
        <w:pStyle w:val="Textonotapie"/>
      </w:pPr>
      <w:r w:rsidRPr="00347785">
        <w:rPr>
          <w:rStyle w:val="Refdenotaalpie"/>
          <w:sz w:val="18"/>
          <w:szCs w:val="18"/>
        </w:rPr>
        <w:footnoteRef/>
      </w:r>
      <w:r w:rsidRPr="00347785">
        <w:rPr>
          <w:sz w:val="18"/>
          <w:szCs w:val="18"/>
        </w:rPr>
        <w:t xml:space="preserve"> </w:t>
      </w:r>
      <w:r>
        <w:rPr>
          <w:sz w:val="18"/>
          <w:szCs w:val="18"/>
        </w:rPr>
        <w:t xml:space="preserve">En la entrevista a </w:t>
      </w:r>
      <w:r w:rsidRPr="00347785">
        <w:rPr>
          <w:sz w:val="18"/>
          <w:szCs w:val="18"/>
        </w:rPr>
        <w:t xml:space="preserve">Raúl </w:t>
      </w:r>
      <w:proofErr w:type="spellStart"/>
      <w:r w:rsidRPr="00347785">
        <w:rPr>
          <w:sz w:val="18"/>
          <w:szCs w:val="18"/>
        </w:rPr>
        <w:t>Huamaní</w:t>
      </w:r>
      <w:proofErr w:type="spellEnd"/>
      <w:r w:rsidRPr="00347785">
        <w:rPr>
          <w:sz w:val="18"/>
          <w:szCs w:val="18"/>
        </w:rPr>
        <w:t xml:space="preserve"> </w:t>
      </w:r>
      <w:proofErr w:type="spellStart"/>
      <w:r w:rsidRPr="00347785">
        <w:rPr>
          <w:sz w:val="18"/>
          <w:szCs w:val="18"/>
        </w:rPr>
        <w:t>Mandorthupa</w:t>
      </w:r>
      <w:proofErr w:type="spellEnd"/>
      <w:r>
        <w:rPr>
          <w:sz w:val="18"/>
          <w:szCs w:val="18"/>
        </w:rPr>
        <w:t>,</w:t>
      </w:r>
      <w:r w:rsidRPr="00347785">
        <w:rPr>
          <w:sz w:val="18"/>
          <w:szCs w:val="18"/>
        </w:rPr>
        <w:t xml:space="preserve"> articulado</w:t>
      </w:r>
      <w:r>
        <w:rPr>
          <w:sz w:val="18"/>
          <w:szCs w:val="18"/>
        </w:rPr>
        <w:t>r</w:t>
      </w:r>
      <w:r w:rsidRPr="00347785">
        <w:rPr>
          <w:sz w:val="18"/>
          <w:szCs w:val="18"/>
        </w:rPr>
        <w:t xml:space="preserve"> de la Red </w:t>
      </w:r>
      <w:r w:rsidRPr="002A2B5D">
        <w:rPr>
          <w:sz w:val="18"/>
          <w:szCs w:val="18"/>
        </w:rPr>
        <w:t xml:space="preserve">Pacha </w:t>
      </w:r>
      <w:proofErr w:type="spellStart"/>
      <w:r w:rsidRPr="002A2B5D">
        <w:rPr>
          <w:sz w:val="18"/>
          <w:szCs w:val="18"/>
        </w:rPr>
        <w:t>Paqareq</w:t>
      </w:r>
      <w:proofErr w:type="spellEnd"/>
      <w:r w:rsidRPr="002A2B5D">
        <w:rPr>
          <w:sz w:val="18"/>
          <w:szCs w:val="18"/>
        </w:rPr>
        <w:t xml:space="preserve"> </w:t>
      </w:r>
      <w:r>
        <w:rPr>
          <w:sz w:val="18"/>
          <w:szCs w:val="18"/>
        </w:rPr>
        <w:t>manifestó que la alianza estratégica con AGRORURAL había funcionado parcialmente y habían colaborado con financiar un curso de INTERNET  a la red así como pequeñas obras de infraestructura. La Red esperaba que AGRORURAL financiará los elementos tangibles (impresión de folletos, implementación de reformas en las viviendas – alojamientos, etc.)  que no podía financiar IC  a través del Proyecto Redes.</w:t>
      </w:r>
    </w:p>
  </w:footnote>
  <w:footnote w:id="18">
    <w:p w:rsidR="00AD2F92" w:rsidRDefault="00AD2F92" w:rsidP="00D00464">
      <w:pPr>
        <w:pStyle w:val="Textonotapie"/>
      </w:pPr>
      <w:r w:rsidRPr="00347785">
        <w:rPr>
          <w:rStyle w:val="Refdenotaalpie"/>
          <w:sz w:val="18"/>
        </w:rPr>
        <w:footnoteRef/>
      </w:r>
      <w:r w:rsidRPr="00347785">
        <w:rPr>
          <w:sz w:val="18"/>
        </w:rPr>
        <w:t xml:space="preserve"> Entrevista a Gualberto </w:t>
      </w:r>
      <w:proofErr w:type="spellStart"/>
      <w:r w:rsidRPr="00347785">
        <w:rPr>
          <w:sz w:val="18"/>
        </w:rPr>
        <w:t>Salla</w:t>
      </w:r>
      <w:proofErr w:type="spellEnd"/>
      <w:r w:rsidRPr="00347785">
        <w:rPr>
          <w:sz w:val="18"/>
        </w:rPr>
        <w:t>, Especialista de AG</w:t>
      </w:r>
      <w:r>
        <w:rPr>
          <w:sz w:val="18"/>
        </w:rPr>
        <w:t>R</w:t>
      </w:r>
      <w:r w:rsidRPr="00347785">
        <w:rPr>
          <w:sz w:val="18"/>
        </w:rPr>
        <w:t>ORURA</w:t>
      </w:r>
      <w:r>
        <w:rPr>
          <w:sz w:val="18"/>
        </w:rPr>
        <w:t>L</w:t>
      </w:r>
      <w:r w:rsidRPr="00347785">
        <w:rPr>
          <w:sz w:val="18"/>
        </w:rPr>
        <w:t xml:space="preserve"> de</w:t>
      </w:r>
      <w:r>
        <w:rPr>
          <w:sz w:val="18"/>
        </w:rPr>
        <w:t xml:space="preserve"> </w:t>
      </w:r>
      <w:r w:rsidRPr="00347785">
        <w:rPr>
          <w:sz w:val="18"/>
        </w:rPr>
        <w:t xml:space="preserve">la Dirección </w:t>
      </w:r>
      <w:r>
        <w:rPr>
          <w:sz w:val="18"/>
        </w:rPr>
        <w:t>R</w:t>
      </w:r>
      <w:r w:rsidRPr="00347785">
        <w:rPr>
          <w:sz w:val="18"/>
        </w:rPr>
        <w:t xml:space="preserve">egional Agraria </w:t>
      </w:r>
      <w:r>
        <w:rPr>
          <w:sz w:val="18"/>
        </w:rPr>
        <w:t xml:space="preserve">– DRA </w:t>
      </w:r>
      <w:r w:rsidRPr="00347785">
        <w:rPr>
          <w:sz w:val="18"/>
        </w:rPr>
        <w:t>del Cusco</w:t>
      </w:r>
      <w:r>
        <w:rPr>
          <w:sz w:val="18"/>
        </w:rPr>
        <w:t>.</w:t>
      </w:r>
    </w:p>
  </w:footnote>
  <w:footnote w:id="19">
    <w:p w:rsidR="00AD2F92" w:rsidRDefault="00AD2F92" w:rsidP="00D00464">
      <w:pPr>
        <w:spacing w:after="0" w:line="240" w:lineRule="auto"/>
      </w:pPr>
      <w:r w:rsidRPr="001B50B1">
        <w:rPr>
          <w:rStyle w:val="Refdenotaalpie"/>
          <w:sz w:val="18"/>
          <w:szCs w:val="18"/>
        </w:rPr>
        <w:footnoteRef/>
      </w:r>
      <w:r>
        <w:rPr>
          <w:sz w:val="18"/>
          <w:szCs w:val="18"/>
        </w:rPr>
        <w:t xml:space="preserve"> Testimonio de </w:t>
      </w:r>
      <w:r w:rsidRPr="001B50B1">
        <w:rPr>
          <w:sz w:val="18"/>
          <w:szCs w:val="18"/>
        </w:rPr>
        <w:t xml:space="preserve">Elena </w:t>
      </w:r>
      <w:proofErr w:type="spellStart"/>
      <w:r w:rsidRPr="001B50B1">
        <w:rPr>
          <w:sz w:val="18"/>
          <w:szCs w:val="18"/>
        </w:rPr>
        <w:t>Gonzalez</w:t>
      </w:r>
      <w:proofErr w:type="spellEnd"/>
      <w:r>
        <w:rPr>
          <w:sz w:val="18"/>
          <w:szCs w:val="18"/>
        </w:rPr>
        <w:t xml:space="preserve">, de </w:t>
      </w:r>
      <w:r w:rsidRPr="001B50B1">
        <w:rPr>
          <w:sz w:val="18"/>
          <w:szCs w:val="18"/>
        </w:rPr>
        <w:t>ANDEAN EXPLORER' S CUSCO</w:t>
      </w:r>
      <w:r>
        <w:rPr>
          <w:sz w:val="18"/>
          <w:szCs w:val="18"/>
        </w:rPr>
        <w:t xml:space="preserve">, en la página web de la Organización de Gestión de Destino – Cusco, </w:t>
      </w:r>
      <w:hyperlink r:id="rId5" w:history="1">
        <w:r w:rsidRPr="001B50B1">
          <w:rPr>
            <w:rStyle w:val="Hipervnculo"/>
            <w:sz w:val="18"/>
            <w:szCs w:val="18"/>
          </w:rPr>
          <w:t>http://ogd-cusco.ning.com/group/redesempresarialescusco</w:t>
        </w:r>
      </w:hyperlink>
    </w:p>
  </w:footnote>
  <w:footnote w:id="20">
    <w:p w:rsidR="00AD2F92" w:rsidRDefault="00AD2F92" w:rsidP="00D00464">
      <w:pPr>
        <w:pStyle w:val="Textonotapie"/>
      </w:pPr>
      <w:r w:rsidRPr="00712A8B">
        <w:rPr>
          <w:rStyle w:val="Refdenotaalpie"/>
          <w:sz w:val="18"/>
        </w:rPr>
        <w:footnoteRef/>
      </w:r>
      <w:r w:rsidRPr="00712A8B">
        <w:rPr>
          <w:sz w:val="18"/>
        </w:rPr>
        <w:t xml:space="preserve"> El detalle de las respuestas </w:t>
      </w:r>
      <w:proofErr w:type="gramStart"/>
      <w:r w:rsidRPr="00712A8B">
        <w:rPr>
          <w:sz w:val="18"/>
        </w:rPr>
        <w:t>especificas</w:t>
      </w:r>
      <w:proofErr w:type="gramEnd"/>
      <w:r w:rsidRPr="00712A8B">
        <w:rPr>
          <w:sz w:val="18"/>
        </w:rPr>
        <w:t xml:space="preserve"> se puede apreciar en el Anexo Resultados del taller con las redes empresariales de Cusco</w:t>
      </w:r>
      <w:r>
        <w:rPr>
          <w:sz w:val="18"/>
        </w:rPr>
        <w:t>.</w:t>
      </w:r>
      <w:r w:rsidRPr="00712A8B">
        <w:rPr>
          <w:sz w:val="18"/>
        </w:rPr>
        <w:t xml:space="preserve"> </w:t>
      </w:r>
    </w:p>
  </w:footnote>
  <w:footnote w:id="21">
    <w:p w:rsidR="00AD2F92" w:rsidRDefault="00AD2F92" w:rsidP="00D00464">
      <w:pPr>
        <w:pStyle w:val="Textonotapie"/>
      </w:pPr>
      <w:r w:rsidRPr="00C651D0">
        <w:rPr>
          <w:rStyle w:val="Refdenotaalpie"/>
          <w:sz w:val="18"/>
        </w:rPr>
        <w:footnoteRef/>
      </w:r>
      <w:r w:rsidRPr="00C651D0">
        <w:rPr>
          <w:sz w:val="18"/>
        </w:rPr>
        <w:t xml:space="preserve"> Es necesario recordar que el Proyecto Redes Empresariales promovía la participación de la redes en las Ferias y apoyaba y asesoraba a las redes para acceder a los recursos que proporcionaba MINCETUR</w:t>
      </w:r>
      <w:r>
        <w:rPr>
          <w:sz w:val="18"/>
        </w:rPr>
        <w:t>,</w:t>
      </w:r>
      <w:r w:rsidRPr="00C651D0">
        <w:rPr>
          <w:sz w:val="18"/>
        </w:rPr>
        <w:t xml:space="preserve"> DIRCETUR </w:t>
      </w:r>
      <w:r>
        <w:rPr>
          <w:sz w:val="18"/>
        </w:rPr>
        <w:t xml:space="preserve">o PROMPERU </w:t>
      </w:r>
      <w:r w:rsidRPr="00C651D0">
        <w:rPr>
          <w:sz w:val="18"/>
        </w:rPr>
        <w:t xml:space="preserve">para </w:t>
      </w:r>
      <w:r>
        <w:rPr>
          <w:sz w:val="18"/>
        </w:rPr>
        <w:t>cofinanciar la presencia de dichas redes en las ferias, peor el proyecto no cofinanciaba la participación en las Ferias.</w:t>
      </w:r>
    </w:p>
  </w:footnote>
  <w:footnote w:id="22">
    <w:p w:rsidR="00AD2F92" w:rsidRDefault="00AD2F92" w:rsidP="00D00464">
      <w:pPr>
        <w:pStyle w:val="Textonotapie"/>
      </w:pPr>
      <w:r>
        <w:rPr>
          <w:rStyle w:val="Refdenotaalpie"/>
        </w:rPr>
        <w:footnoteRef/>
      </w:r>
      <w:r>
        <w:t xml:space="preserve"> </w:t>
      </w:r>
      <w:r w:rsidRPr="000A0750">
        <w:rPr>
          <w:sz w:val="18"/>
        </w:rPr>
        <w:t xml:space="preserve">Entrevista a </w:t>
      </w:r>
      <w:proofErr w:type="spellStart"/>
      <w:r w:rsidRPr="000A0750">
        <w:rPr>
          <w:sz w:val="18"/>
        </w:rPr>
        <w:t>Anibal</w:t>
      </w:r>
      <w:proofErr w:type="spellEnd"/>
      <w:r w:rsidRPr="000A0750">
        <w:rPr>
          <w:sz w:val="18"/>
        </w:rPr>
        <w:t xml:space="preserve"> </w:t>
      </w:r>
      <w:proofErr w:type="spellStart"/>
      <w:r w:rsidRPr="000A0750">
        <w:rPr>
          <w:sz w:val="18"/>
        </w:rPr>
        <w:t>Alencastre</w:t>
      </w:r>
      <w:proofErr w:type="spellEnd"/>
      <w:r>
        <w:rPr>
          <w:sz w:val="18"/>
        </w:rPr>
        <w:t>, Coordinador del Proyecto Redes en Cusco</w:t>
      </w:r>
      <w:r w:rsidRPr="000A0750">
        <w:rPr>
          <w:sz w:val="18"/>
        </w:rPr>
        <w:t xml:space="preserve"> </w:t>
      </w:r>
    </w:p>
  </w:footnote>
  <w:footnote w:id="23">
    <w:p w:rsidR="00AD2F92" w:rsidRPr="000A0750" w:rsidRDefault="00AD2F92" w:rsidP="00D00464">
      <w:pPr>
        <w:pStyle w:val="Textonotapie"/>
        <w:rPr>
          <w:sz w:val="18"/>
          <w:szCs w:val="18"/>
        </w:rPr>
      </w:pPr>
      <w:r w:rsidRPr="000A0750">
        <w:rPr>
          <w:rStyle w:val="Refdenotaalpie"/>
          <w:sz w:val="18"/>
          <w:szCs w:val="18"/>
        </w:rPr>
        <w:footnoteRef/>
      </w:r>
      <w:r w:rsidRPr="000A0750">
        <w:rPr>
          <w:sz w:val="18"/>
          <w:szCs w:val="18"/>
        </w:rPr>
        <w:t xml:space="preserve"> Entrevista a Carlos Salazar, Coordinador </w:t>
      </w:r>
      <w:r>
        <w:rPr>
          <w:sz w:val="18"/>
          <w:szCs w:val="18"/>
        </w:rPr>
        <w:t xml:space="preserve">Nacional </w:t>
      </w:r>
      <w:r w:rsidRPr="000A0750">
        <w:rPr>
          <w:sz w:val="18"/>
          <w:szCs w:val="18"/>
        </w:rPr>
        <w:t xml:space="preserve">del Proyecto Redes </w:t>
      </w:r>
      <w:r>
        <w:rPr>
          <w:sz w:val="18"/>
          <w:szCs w:val="18"/>
        </w:rPr>
        <w:t xml:space="preserve"> Empresariales</w:t>
      </w:r>
    </w:p>
  </w:footnote>
  <w:footnote w:id="24">
    <w:p w:rsidR="00AD2F92" w:rsidRDefault="00AD2F92" w:rsidP="00D00464">
      <w:pPr>
        <w:pStyle w:val="Textonotapie"/>
      </w:pPr>
      <w:r w:rsidRPr="00066205">
        <w:rPr>
          <w:rStyle w:val="Refdenotaalpie"/>
          <w:sz w:val="18"/>
        </w:rPr>
        <w:footnoteRef/>
      </w:r>
      <w:r w:rsidRPr="00066205">
        <w:rPr>
          <w:sz w:val="18"/>
        </w:rPr>
        <w:t xml:space="preserve"> Informe Final de Aníbal </w:t>
      </w:r>
      <w:proofErr w:type="spellStart"/>
      <w:r w:rsidRPr="00066205">
        <w:rPr>
          <w:sz w:val="18"/>
        </w:rPr>
        <w:t>Alencastre</w:t>
      </w:r>
      <w:proofErr w:type="spellEnd"/>
    </w:p>
  </w:footnote>
  <w:footnote w:id="25">
    <w:p w:rsidR="00AD2F92" w:rsidRDefault="00AD2F92" w:rsidP="00D00464">
      <w:pPr>
        <w:pStyle w:val="Textonotapie"/>
      </w:pPr>
      <w:r>
        <w:rPr>
          <w:rStyle w:val="Refdenotaalpie"/>
        </w:rPr>
        <w:footnoteRef/>
      </w:r>
      <w:r>
        <w:t xml:space="preserve"> </w:t>
      </w:r>
      <w:r w:rsidRPr="00066205">
        <w:rPr>
          <w:sz w:val="18"/>
        </w:rPr>
        <w:t xml:space="preserve">Informe Final de Aníbal </w:t>
      </w:r>
      <w:proofErr w:type="spellStart"/>
      <w:r w:rsidRPr="00066205">
        <w:rPr>
          <w:sz w:val="18"/>
        </w:rPr>
        <w:t>Alencastre</w:t>
      </w:r>
      <w:proofErr w:type="spellEnd"/>
    </w:p>
  </w:footnote>
  <w:footnote w:id="26">
    <w:p w:rsidR="00AD2F92" w:rsidRDefault="00AD2F92" w:rsidP="000C4885">
      <w:pPr>
        <w:pStyle w:val="Textonotapie"/>
        <w:rPr>
          <w:rFonts w:cs="Times New Roman"/>
        </w:rPr>
      </w:pPr>
      <w:r w:rsidRPr="003A7A71">
        <w:rPr>
          <w:rStyle w:val="Refdenotaalpie"/>
          <w:rFonts w:ascii="Calibri" w:hAnsi="Calibri" w:cs="Calibri"/>
          <w:sz w:val="22"/>
          <w:szCs w:val="22"/>
        </w:rPr>
        <w:footnoteRef/>
      </w:r>
      <w:r w:rsidRPr="003A7A71">
        <w:rPr>
          <w:rFonts w:ascii="Calibri" w:hAnsi="Calibri" w:cs="Calibri"/>
          <w:sz w:val="22"/>
          <w:szCs w:val="22"/>
        </w:rPr>
        <w:t xml:space="preserve"> </w:t>
      </w:r>
      <w:r w:rsidRPr="003A7A71">
        <w:rPr>
          <w:rFonts w:ascii="Calibri" w:hAnsi="Calibri" w:cs="Calibri"/>
          <w:sz w:val="18"/>
          <w:szCs w:val="18"/>
        </w:rPr>
        <w:t>Villarán, Fernando,</w:t>
      </w:r>
      <w:r>
        <w:rPr>
          <w:rFonts w:ascii="Calibri" w:hAnsi="Calibri" w:cs="Calibri"/>
          <w:sz w:val="18"/>
          <w:szCs w:val="18"/>
        </w:rPr>
        <w:t xml:space="preserve"> </w:t>
      </w:r>
      <w:proofErr w:type="spellStart"/>
      <w:r>
        <w:rPr>
          <w:rFonts w:ascii="Calibri" w:hAnsi="Calibri" w:cs="Calibri"/>
          <w:sz w:val="18"/>
          <w:szCs w:val="18"/>
        </w:rPr>
        <w:t>Mifflin</w:t>
      </w:r>
      <w:proofErr w:type="spellEnd"/>
      <w:r>
        <w:rPr>
          <w:rFonts w:ascii="Calibri" w:hAnsi="Calibri" w:cs="Calibri"/>
          <w:sz w:val="18"/>
          <w:szCs w:val="18"/>
        </w:rPr>
        <w:t xml:space="preserve">, </w:t>
      </w:r>
      <w:proofErr w:type="spellStart"/>
      <w:r>
        <w:rPr>
          <w:rFonts w:ascii="Calibri" w:hAnsi="Calibri" w:cs="Calibri"/>
          <w:sz w:val="18"/>
          <w:szCs w:val="18"/>
        </w:rPr>
        <w:t>Ivan</w:t>
      </w:r>
      <w:proofErr w:type="spellEnd"/>
      <w:r>
        <w:rPr>
          <w:rFonts w:ascii="Calibri" w:hAnsi="Calibri" w:cs="Calibri"/>
          <w:sz w:val="18"/>
          <w:szCs w:val="18"/>
        </w:rPr>
        <w:t>, et al;</w:t>
      </w:r>
      <w:r w:rsidRPr="003A7A71">
        <w:rPr>
          <w:rFonts w:ascii="Calibri" w:hAnsi="Calibri" w:cs="Calibri"/>
          <w:sz w:val="18"/>
          <w:szCs w:val="18"/>
        </w:rPr>
        <w:t xml:space="preserve"> </w:t>
      </w:r>
      <w:r>
        <w:rPr>
          <w:rFonts w:ascii="Calibri" w:hAnsi="Calibri" w:cs="Calibri"/>
          <w:sz w:val="18"/>
          <w:szCs w:val="18"/>
        </w:rPr>
        <w:t>“</w:t>
      </w:r>
      <w:r w:rsidRPr="003A7A71">
        <w:rPr>
          <w:rFonts w:ascii="Calibri" w:hAnsi="Calibri" w:cs="Calibri"/>
          <w:sz w:val="18"/>
          <w:szCs w:val="18"/>
        </w:rPr>
        <w:t>Creando Riqueza desde Abajo</w:t>
      </w:r>
      <w:r>
        <w:rPr>
          <w:rFonts w:ascii="Calibri" w:hAnsi="Calibri" w:cs="Calibri"/>
          <w:sz w:val="18"/>
          <w:szCs w:val="18"/>
        </w:rPr>
        <w:t xml:space="preserve">”. Fondo Editorial del Congreso de la República y </w:t>
      </w:r>
      <w:r w:rsidRPr="003A7A71">
        <w:rPr>
          <w:rFonts w:ascii="Calibri" w:hAnsi="Calibri" w:cs="Calibri"/>
          <w:sz w:val="18"/>
          <w:szCs w:val="18"/>
        </w:rPr>
        <w:t xml:space="preserve">Mesa de Coordinación </w:t>
      </w:r>
      <w:proofErr w:type="spellStart"/>
      <w:r w:rsidRPr="003A7A71">
        <w:rPr>
          <w:rFonts w:ascii="Calibri" w:hAnsi="Calibri" w:cs="Calibri"/>
          <w:sz w:val="18"/>
          <w:szCs w:val="18"/>
        </w:rPr>
        <w:t>PyME</w:t>
      </w:r>
      <w:proofErr w:type="spellEnd"/>
      <w:r w:rsidRPr="003A7A71">
        <w:rPr>
          <w:rFonts w:ascii="Calibri" w:hAnsi="Calibri" w:cs="Calibri"/>
          <w:sz w:val="18"/>
          <w:szCs w:val="18"/>
        </w:rPr>
        <w:t xml:space="preserve"> Perú, Lima</w:t>
      </w:r>
      <w:r>
        <w:rPr>
          <w:rFonts w:ascii="Calibri" w:hAnsi="Calibri" w:cs="Calibri"/>
          <w:sz w:val="18"/>
          <w:szCs w:val="18"/>
        </w:rPr>
        <w:t>, Septiembre 2009.</w:t>
      </w:r>
    </w:p>
  </w:footnote>
  <w:footnote w:id="27">
    <w:p w:rsidR="00AD2F92" w:rsidRDefault="00AD2F92" w:rsidP="000C4885">
      <w:pPr>
        <w:pStyle w:val="Textonotapie"/>
        <w:rPr>
          <w:rFonts w:cs="Times New Roman"/>
        </w:rPr>
      </w:pPr>
      <w:r w:rsidRPr="004068FF">
        <w:rPr>
          <w:rStyle w:val="Refdenotaalpie"/>
          <w:rFonts w:cs="Times New Roman"/>
        </w:rPr>
        <w:footnoteRef/>
      </w:r>
      <w:r w:rsidRPr="004068FF">
        <w:t xml:space="preserve"> </w:t>
      </w:r>
      <w:r w:rsidRPr="004068FF">
        <w:rPr>
          <w:sz w:val="16"/>
          <w:szCs w:val="16"/>
        </w:rPr>
        <w:t>Los pioneros que han sostenido esta tesis han sido Fernando Villarán y Marco Dini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A1F"/>
    <w:multiLevelType w:val="hybridMultilevel"/>
    <w:tmpl w:val="F718FB3A"/>
    <w:lvl w:ilvl="0" w:tplc="87147370">
      <w:start w:val="1"/>
      <w:numFmt w:val="bullet"/>
      <w:lvlText w:val="•"/>
      <w:lvlJc w:val="left"/>
      <w:pPr>
        <w:tabs>
          <w:tab w:val="num" w:pos="720"/>
        </w:tabs>
        <w:ind w:left="720" w:hanging="360"/>
      </w:pPr>
      <w:rPr>
        <w:rFonts w:ascii="Times New Roman" w:hAnsi="Times New Roman" w:cs="Times New Roman" w:hint="default"/>
      </w:rPr>
    </w:lvl>
    <w:lvl w:ilvl="1" w:tplc="094CF2DE">
      <w:start w:val="1"/>
      <w:numFmt w:val="bullet"/>
      <w:lvlText w:val="•"/>
      <w:lvlJc w:val="left"/>
      <w:pPr>
        <w:tabs>
          <w:tab w:val="num" w:pos="1440"/>
        </w:tabs>
        <w:ind w:left="1440" w:hanging="360"/>
      </w:pPr>
      <w:rPr>
        <w:rFonts w:ascii="Times New Roman" w:hAnsi="Times New Roman" w:cs="Times New Roman" w:hint="default"/>
      </w:rPr>
    </w:lvl>
    <w:lvl w:ilvl="2" w:tplc="D4A8EF7C">
      <w:start w:val="1"/>
      <w:numFmt w:val="bullet"/>
      <w:lvlText w:val="•"/>
      <w:lvlJc w:val="left"/>
      <w:pPr>
        <w:tabs>
          <w:tab w:val="num" w:pos="2160"/>
        </w:tabs>
        <w:ind w:left="2160" w:hanging="360"/>
      </w:pPr>
      <w:rPr>
        <w:rFonts w:ascii="Times New Roman" w:hAnsi="Times New Roman" w:cs="Times New Roman" w:hint="default"/>
      </w:rPr>
    </w:lvl>
    <w:lvl w:ilvl="3" w:tplc="2572D174">
      <w:start w:val="1"/>
      <w:numFmt w:val="bullet"/>
      <w:lvlText w:val="•"/>
      <w:lvlJc w:val="left"/>
      <w:pPr>
        <w:tabs>
          <w:tab w:val="num" w:pos="2880"/>
        </w:tabs>
        <w:ind w:left="2880" w:hanging="360"/>
      </w:pPr>
      <w:rPr>
        <w:rFonts w:ascii="Times New Roman" w:hAnsi="Times New Roman" w:cs="Times New Roman" w:hint="default"/>
      </w:rPr>
    </w:lvl>
    <w:lvl w:ilvl="4" w:tplc="F6D02A56">
      <w:start w:val="1"/>
      <w:numFmt w:val="bullet"/>
      <w:lvlText w:val="•"/>
      <w:lvlJc w:val="left"/>
      <w:pPr>
        <w:tabs>
          <w:tab w:val="num" w:pos="3600"/>
        </w:tabs>
        <w:ind w:left="3600" w:hanging="360"/>
      </w:pPr>
      <w:rPr>
        <w:rFonts w:ascii="Times New Roman" w:hAnsi="Times New Roman" w:cs="Times New Roman" w:hint="default"/>
      </w:rPr>
    </w:lvl>
    <w:lvl w:ilvl="5" w:tplc="AB74F638">
      <w:start w:val="1"/>
      <w:numFmt w:val="bullet"/>
      <w:lvlText w:val="•"/>
      <w:lvlJc w:val="left"/>
      <w:pPr>
        <w:tabs>
          <w:tab w:val="num" w:pos="4320"/>
        </w:tabs>
        <w:ind w:left="4320" w:hanging="360"/>
      </w:pPr>
      <w:rPr>
        <w:rFonts w:ascii="Times New Roman" w:hAnsi="Times New Roman" w:cs="Times New Roman" w:hint="default"/>
      </w:rPr>
    </w:lvl>
    <w:lvl w:ilvl="6" w:tplc="4C14ECD8">
      <w:start w:val="1"/>
      <w:numFmt w:val="bullet"/>
      <w:lvlText w:val="•"/>
      <w:lvlJc w:val="left"/>
      <w:pPr>
        <w:tabs>
          <w:tab w:val="num" w:pos="5040"/>
        </w:tabs>
        <w:ind w:left="5040" w:hanging="360"/>
      </w:pPr>
      <w:rPr>
        <w:rFonts w:ascii="Times New Roman" w:hAnsi="Times New Roman" w:cs="Times New Roman" w:hint="default"/>
      </w:rPr>
    </w:lvl>
    <w:lvl w:ilvl="7" w:tplc="ADCA8970">
      <w:start w:val="1"/>
      <w:numFmt w:val="bullet"/>
      <w:lvlText w:val="•"/>
      <w:lvlJc w:val="left"/>
      <w:pPr>
        <w:tabs>
          <w:tab w:val="num" w:pos="5760"/>
        </w:tabs>
        <w:ind w:left="5760" w:hanging="360"/>
      </w:pPr>
      <w:rPr>
        <w:rFonts w:ascii="Times New Roman" w:hAnsi="Times New Roman" w:cs="Times New Roman" w:hint="default"/>
      </w:rPr>
    </w:lvl>
    <w:lvl w:ilvl="8" w:tplc="0E4A6DC6">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551299E"/>
    <w:multiLevelType w:val="hybridMultilevel"/>
    <w:tmpl w:val="AA76DD9C"/>
    <w:lvl w:ilvl="0" w:tplc="63E6F39E">
      <w:start w:val="1"/>
      <w:numFmt w:val="bullet"/>
      <w:lvlText w:val="•"/>
      <w:lvlJc w:val="left"/>
      <w:pPr>
        <w:tabs>
          <w:tab w:val="num" w:pos="720"/>
        </w:tabs>
        <w:ind w:left="720" w:hanging="360"/>
      </w:pPr>
      <w:rPr>
        <w:rFonts w:ascii="Times New Roman" w:hAnsi="Times New Roman" w:cs="Times New Roman" w:hint="default"/>
      </w:rPr>
    </w:lvl>
    <w:lvl w:ilvl="1" w:tplc="98266D82">
      <w:start w:val="1"/>
      <w:numFmt w:val="bullet"/>
      <w:lvlText w:val="•"/>
      <w:lvlJc w:val="left"/>
      <w:pPr>
        <w:tabs>
          <w:tab w:val="num" w:pos="1440"/>
        </w:tabs>
        <w:ind w:left="1440" w:hanging="360"/>
      </w:pPr>
      <w:rPr>
        <w:rFonts w:ascii="Times New Roman" w:hAnsi="Times New Roman" w:cs="Times New Roman" w:hint="default"/>
      </w:rPr>
    </w:lvl>
    <w:lvl w:ilvl="2" w:tplc="7C124F58">
      <w:start w:val="1"/>
      <w:numFmt w:val="bullet"/>
      <w:lvlText w:val="•"/>
      <w:lvlJc w:val="left"/>
      <w:pPr>
        <w:tabs>
          <w:tab w:val="num" w:pos="2160"/>
        </w:tabs>
        <w:ind w:left="2160" w:hanging="360"/>
      </w:pPr>
      <w:rPr>
        <w:rFonts w:ascii="Times New Roman" w:hAnsi="Times New Roman" w:cs="Times New Roman" w:hint="default"/>
      </w:rPr>
    </w:lvl>
    <w:lvl w:ilvl="3" w:tplc="554E23AA">
      <w:start w:val="1"/>
      <w:numFmt w:val="bullet"/>
      <w:lvlText w:val="•"/>
      <w:lvlJc w:val="left"/>
      <w:pPr>
        <w:tabs>
          <w:tab w:val="num" w:pos="2880"/>
        </w:tabs>
        <w:ind w:left="2880" w:hanging="360"/>
      </w:pPr>
      <w:rPr>
        <w:rFonts w:ascii="Times New Roman" w:hAnsi="Times New Roman" w:cs="Times New Roman" w:hint="default"/>
      </w:rPr>
    </w:lvl>
    <w:lvl w:ilvl="4" w:tplc="8C645300">
      <w:start w:val="1"/>
      <w:numFmt w:val="bullet"/>
      <w:lvlText w:val="•"/>
      <w:lvlJc w:val="left"/>
      <w:pPr>
        <w:tabs>
          <w:tab w:val="num" w:pos="3600"/>
        </w:tabs>
        <w:ind w:left="3600" w:hanging="360"/>
      </w:pPr>
      <w:rPr>
        <w:rFonts w:ascii="Times New Roman" w:hAnsi="Times New Roman" w:cs="Times New Roman" w:hint="default"/>
      </w:rPr>
    </w:lvl>
    <w:lvl w:ilvl="5" w:tplc="84843846">
      <w:start w:val="1"/>
      <w:numFmt w:val="bullet"/>
      <w:lvlText w:val="•"/>
      <w:lvlJc w:val="left"/>
      <w:pPr>
        <w:tabs>
          <w:tab w:val="num" w:pos="4320"/>
        </w:tabs>
        <w:ind w:left="4320" w:hanging="360"/>
      </w:pPr>
      <w:rPr>
        <w:rFonts w:ascii="Times New Roman" w:hAnsi="Times New Roman" w:cs="Times New Roman" w:hint="default"/>
      </w:rPr>
    </w:lvl>
    <w:lvl w:ilvl="6" w:tplc="1F9E6CB2">
      <w:start w:val="1"/>
      <w:numFmt w:val="bullet"/>
      <w:lvlText w:val="•"/>
      <w:lvlJc w:val="left"/>
      <w:pPr>
        <w:tabs>
          <w:tab w:val="num" w:pos="5040"/>
        </w:tabs>
        <w:ind w:left="5040" w:hanging="360"/>
      </w:pPr>
      <w:rPr>
        <w:rFonts w:ascii="Times New Roman" w:hAnsi="Times New Roman" w:cs="Times New Roman" w:hint="default"/>
      </w:rPr>
    </w:lvl>
    <w:lvl w:ilvl="7" w:tplc="750CEB52">
      <w:start w:val="1"/>
      <w:numFmt w:val="bullet"/>
      <w:lvlText w:val="•"/>
      <w:lvlJc w:val="left"/>
      <w:pPr>
        <w:tabs>
          <w:tab w:val="num" w:pos="5760"/>
        </w:tabs>
        <w:ind w:left="5760" w:hanging="360"/>
      </w:pPr>
      <w:rPr>
        <w:rFonts w:ascii="Times New Roman" w:hAnsi="Times New Roman" w:cs="Times New Roman" w:hint="default"/>
      </w:rPr>
    </w:lvl>
    <w:lvl w:ilvl="8" w:tplc="65D87AE8">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5C922A5"/>
    <w:multiLevelType w:val="hybridMultilevel"/>
    <w:tmpl w:val="9B80F49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nsid w:val="05DC7685"/>
    <w:multiLevelType w:val="hybridMultilevel"/>
    <w:tmpl w:val="5EF41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8046E"/>
    <w:multiLevelType w:val="hybridMultilevel"/>
    <w:tmpl w:val="20EE9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056B83"/>
    <w:multiLevelType w:val="multilevel"/>
    <w:tmpl w:val="C472F658"/>
    <w:lvl w:ilvl="0">
      <w:start w:val="1"/>
      <w:numFmt w:val="upperRoman"/>
      <w:lvlRestart w:val="0"/>
      <w:pStyle w:val="Chapter"/>
      <w:lvlText w:val="%1."/>
      <w:lvlJc w:val="center"/>
      <w:pPr>
        <w:tabs>
          <w:tab w:val="num" w:pos="648"/>
        </w:tabs>
        <w:ind w:firstLine="288"/>
      </w:pPr>
      <w:rPr>
        <w:b/>
        <w:bCs/>
        <w:i w:val="0"/>
        <w:iCs w:val="0"/>
      </w:rPr>
    </w:lvl>
    <w:lvl w:ilvl="1">
      <w:start w:val="1"/>
      <w:numFmt w:val="decimal"/>
      <w:pStyle w:val="Paragraph"/>
      <w:isLgl/>
      <w:lvlText w:val="%1.%2"/>
      <w:lvlJc w:val="left"/>
      <w:pPr>
        <w:tabs>
          <w:tab w:val="num" w:pos="1296"/>
        </w:tabs>
        <w:ind w:left="1296" w:hanging="1296"/>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080B332D"/>
    <w:multiLevelType w:val="hybridMultilevel"/>
    <w:tmpl w:val="2A5C834A"/>
    <w:lvl w:ilvl="0" w:tplc="1C58CEC8">
      <w:start w:val="1"/>
      <w:numFmt w:val="bullet"/>
      <w:lvlText w:val="•"/>
      <w:lvlJc w:val="left"/>
      <w:pPr>
        <w:tabs>
          <w:tab w:val="num" w:pos="720"/>
        </w:tabs>
        <w:ind w:left="720" w:hanging="360"/>
      </w:pPr>
      <w:rPr>
        <w:rFonts w:ascii="Times New Roman" w:hAnsi="Times New Roman" w:cs="Times New Roman" w:hint="default"/>
      </w:rPr>
    </w:lvl>
    <w:lvl w:ilvl="1" w:tplc="4B185664">
      <w:start w:val="1"/>
      <w:numFmt w:val="bullet"/>
      <w:lvlText w:val="•"/>
      <w:lvlJc w:val="left"/>
      <w:pPr>
        <w:tabs>
          <w:tab w:val="num" w:pos="1440"/>
        </w:tabs>
        <w:ind w:left="1440" w:hanging="360"/>
      </w:pPr>
      <w:rPr>
        <w:rFonts w:ascii="Times New Roman" w:hAnsi="Times New Roman" w:cs="Times New Roman" w:hint="default"/>
      </w:rPr>
    </w:lvl>
    <w:lvl w:ilvl="2" w:tplc="9E082A6A">
      <w:start w:val="1"/>
      <w:numFmt w:val="bullet"/>
      <w:lvlText w:val="•"/>
      <w:lvlJc w:val="left"/>
      <w:pPr>
        <w:tabs>
          <w:tab w:val="num" w:pos="2160"/>
        </w:tabs>
        <w:ind w:left="2160" w:hanging="360"/>
      </w:pPr>
      <w:rPr>
        <w:rFonts w:ascii="Times New Roman" w:hAnsi="Times New Roman" w:cs="Times New Roman" w:hint="default"/>
      </w:rPr>
    </w:lvl>
    <w:lvl w:ilvl="3" w:tplc="7AFA413E">
      <w:start w:val="1"/>
      <w:numFmt w:val="bullet"/>
      <w:lvlText w:val="•"/>
      <w:lvlJc w:val="left"/>
      <w:pPr>
        <w:tabs>
          <w:tab w:val="num" w:pos="2880"/>
        </w:tabs>
        <w:ind w:left="2880" w:hanging="360"/>
      </w:pPr>
      <w:rPr>
        <w:rFonts w:ascii="Times New Roman" w:hAnsi="Times New Roman" w:cs="Times New Roman" w:hint="default"/>
      </w:rPr>
    </w:lvl>
    <w:lvl w:ilvl="4" w:tplc="498844DA">
      <w:start w:val="1"/>
      <w:numFmt w:val="bullet"/>
      <w:lvlText w:val="•"/>
      <w:lvlJc w:val="left"/>
      <w:pPr>
        <w:tabs>
          <w:tab w:val="num" w:pos="3600"/>
        </w:tabs>
        <w:ind w:left="3600" w:hanging="360"/>
      </w:pPr>
      <w:rPr>
        <w:rFonts w:ascii="Times New Roman" w:hAnsi="Times New Roman" w:cs="Times New Roman" w:hint="default"/>
      </w:rPr>
    </w:lvl>
    <w:lvl w:ilvl="5" w:tplc="C436D95E">
      <w:start w:val="1"/>
      <w:numFmt w:val="bullet"/>
      <w:lvlText w:val="•"/>
      <w:lvlJc w:val="left"/>
      <w:pPr>
        <w:tabs>
          <w:tab w:val="num" w:pos="4320"/>
        </w:tabs>
        <w:ind w:left="4320" w:hanging="360"/>
      </w:pPr>
      <w:rPr>
        <w:rFonts w:ascii="Times New Roman" w:hAnsi="Times New Roman" w:cs="Times New Roman" w:hint="default"/>
      </w:rPr>
    </w:lvl>
    <w:lvl w:ilvl="6" w:tplc="AA82BCDE">
      <w:start w:val="1"/>
      <w:numFmt w:val="bullet"/>
      <w:lvlText w:val="•"/>
      <w:lvlJc w:val="left"/>
      <w:pPr>
        <w:tabs>
          <w:tab w:val="num" w:pos="5040"/>
        </w:tabs>
        <w:ind w:left="5040" w:hanging="360"/>
      </w:pPr>
      <w:rPr>
        <w:rFonts w:ascii="Times New Roman" w:hAnsi="Times New Roman" w:cs="Times New Roman" w:hint="default"/>
      </w:rPr>
    </w:lvl>
    <w:lvl w:ilvl="7" w:tplc="35C4EEF8">
      <w:start w:val="1"/>
      <w:numFmt w:val="bullet"/>
      <w:lvlText w:val="•"/>
      <w:lvlJc w:val="left"/>
      <w:pPr>
        <w:tabs>
          <w:tab w:val="num" w:pos="5760"/>
        </w:tabs>
        <w:ind w:left="5760" w:hanging="360"/>
      </w:pPr>
      <w:rPr>
        <w:rFonts w:ascii="Times New Roman" w:hAnsi="Times New Roman" w:cs="Times New Roman" w:hint="default"/>
      </w:rPr>
    </w:lvl>
    <w:lvl w:ilvl="8" w:tplc="391EC3C6">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08CC255C"/>
    <w:multiLevelType w:val="hybridMultilevel"/>
    <w:tmpl w:val="EA94CDB8"/>
    <w:lvl w:ilvl="0" w:tplc="921814A2">
      <w:start w:val="1"/>
      <w:numFmt w:val="bullet"/>
      <w:lvlText w:val="•"/>
      <w:lvlJc w:val="left"/>
      <w:pPr>
        <w:tabs>
          <w:tab w:val="num" w:pos="720"/>
        </w:tabs>
        <w:ind w:left="720" w:hanging="360"/>
      </w:pPr>
      <w:rPr>
        <w:rFonts w:ascii="Times New Roman" w:hAnsi="Times New Roman" w:cs="Times New Roman" w:hint="default"/>
      </w:rPr>
    </w:lvl>
    <w:lvl w:ilvl="1" w:tplc="FCE446A2">
      <w:start w:val="1"/>
      <w:numFmt w:val="bullet"/>
      <w:lvlText w:val="•"/>
      <w:lvlJc w:val="left"/>
      <w:pPr>
        <w:tabs>
          <w:tab w:val="num" w:pos="1440"/>
        </w:tabs>
        <w:ind w:left="1440" w:hanging="360"/>
      </w:pPr>
      <w:rPr>
        <w:rFonts w:ascii="Times New Roman" w:hAnsi="Times New Roman" w:cs="Times New Roman" w:hint="default"/>
      </w:rPr>
    </w:lvl>
    <w:lvl w:ilvl="2" w:tplc="385800B6">
      <w:start w:val="1"/>
      <w:numFmt w:val="bullet"/>
      <w:lvlText w:val="•"/>
      <w:lvlJc w:val="left"/>
      <w:pPr>
        <w:tabs>
          <w:tab w:val="num" w:pos="2160"/>
        </w:tabs>
        <w:ind w:left="2160" w:hanging="360"/>
      </w:pPr>
      <w:rPr>
        <w:rFonts w:ascii="Times New Roman" w:hAnsi="Times New Roman" w:cs="Times New Roman" w:hint="default"/>
      </w:rPr>
    </w:lvl>
    <w:lvl w:ilvl="3" w:tplc="9B3826DA">
      <w:start w:val="1"/>
      <w:numFmt w:val="bullet"/>
      <w:lvlText w:val="•"/>
      <w:lvlJc w:val="left"/>
      <w:pPr>
        <w:tabs>
          <w:tab w:val="num" w:pos="2880"/>
        </w:tabs>
        <w:ind w:left="2880" w:hanging="360"/>
      </w:pPr>
      <w:rPr>
        <w:rFonts w:ascii="Times New Roman" w:hAnsi="Times New Roman" w:cs="Times New Roman" w:hint="default"/>
      </w:rPr>
    </w:lvl>
    <w:lvl w:ilvl="4" w:tplc="C118511E">
      <w:start w:val="1"/>
      <w:numFmt w:val="bullet"/>
      <w:lvlText w:val="•"/>
      <w:lvlJc w:val="left"/>
      <w:pPr>
        <w:tabs>
          <w:tab w:val="num" w:pos="3600"/>
        </w:tabs>
        <w:ind w:left="3600" w:hanging="360"/>
      </w:pPr>
      <w:rPr>
        <w:rFonts w:ascii="Times New Roman" w:hAnsi="Times New Roman" w:cs="Times New Roman" w:hint="default"/>
      </w:rPr>
    </w:lvl>
    <w:lvl w:ilvl="5" w:tplc="70001DF2">
      <w:start w:val="1"/>
      <w:numFmt w:val="bullet"/>
      <w:lvlText w:val="•"/>
      <w:lvlJc w:val="left"/>
      <w:pPr>
        <w:tabs>
          <w:tab w:val="num" w:pos="4320"/>
        </w:tabs>
        <w:ind w:left="4320" w:hanging="360"/>
      </w:pPr>
      <w:rPr>
        <w:rFonts w:ascii="Times New Roman" w:hAnsi="Times New Roman" w:cs="Times New Roman" w:hint="default"/>
      </w:rPr>
    </w:lvl>
    <w:lvl w:ilvl="6" w:tplc="17AED2FC">
      <w:start w:val="1"/>
      <w:numFmt w:val="bullet"/>
      <w:lvlText w:val="•"/>
      <w:lvlJc w:val="left"/>
      <w:pPr>
        <w:tabs>
          <w:tab w:val="num" w:pos="5040"/>
        </w:tabs>
        <w:ind w:left="5040" w:hanging="360"/>
      </w:pPr>
      <w:rPr>
        <w:rFonts w:ascii="Times New Roman" w:hAnsi="Times New Roman" w:cs="Times New Roman" w:hint="default"/>
      </w:rPr>
    </w:lvl>
    <w:lvl w:ilvl="7" w:tplc="A7C81DFA">
      <w:start w:val="1"/>
      <w:numFmt w:val="bullet"/>
      <w:lvlText w:val="•"/>
      <w:lvlJc w:val="left"/>
      <w:pPr>
        <w:tabs>
          <w:tab w:val="num" w:pos="5760"/>
        </w:tabs>
        <w:ind w:left="5760" w:hanging="360"/>
      </w:pPr>
      <w:rPr>
        <w:rFonts w:ascii="Times New Roman" w:hAnsi="Times New Roman" w:cs="Times New Roman" w:hint="default"/>
      </w:rPr>
    </w:lvl>
    <w:lvl w:ilvl="8" w:tplc="6F2A38C8">
      <w:start w:val="1"/>
      <w:numFmt w:val="bullet"/>
      <w:lvlText w:val="•"/>
      <w:lvlJc w:val="left"/>
      <w:pPr>
        <w:tabs>
          <w:tab w:val="num" w:pos="6480"/>
        </w:tabs>
        <w:ind w:left="6480" w:hanging="360"/>
      </w:pPr>
      <w:rPr>
        <w:rFonts w:ascii="Times New Roman" w:hAnsi="Times New Roman" w:cs="Times New Roman" w:hint="default"/>
      </w:rPr>
    </w:lvl>
  </w:abstractNum>
  <w:abstractNum w:abstractNumId="8">
    <w:nsid w:val="0AFA3AC8"/>
    <w:multiLevelType w:val="hybridMultilevel"/>
    <w:tmpl w:val="A140A24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0D731BB7"/>
    <w:multiLevelType w:val="hybridMultilevel"/>
    <w:tmpl w:val="E5DCEF5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0D86782B"/>
    <w:multiLevelType w:val="multilevel"/>
    <w:tmpl w:val="33E8DAF4"/>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1.3.%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DF658A2"/>
    <w:multiLevelType w:val="hybridMultilevel"/>
    <w:tmpl w:val="FDC8A25A"/>
    <w:lvl w:ilvl="0" w:tplc="8D9C2AF0">
      <w:start w:val="1"/>
      <w:numFmt w:val="bullet"/>
      <w:lvlText w:val="•"/>
      <w:lvlJc w:val="left"/>
      <w:pPr>
        <w:tabs>
          <w:tab w:val="num" w:pos="720"/>
        </w:tabs>
        <w:ind w:left="720" w:hanging="360"/>
      </w:pPr>
      <w:rPr>
        <w:rFonts w:ascii="Times New Roman" w:hAnsi="Times New Roman" w:cs="Times New Roman" w:hint="default"/>
      </w:rPr>
    </w:lvl>
    <w:lvl w:ilvl="1" w:tplc="8CB46688">
      <w:start w:val="1"/>
      <w:numFmt w:val="bullet"/>
      <w:lvlText w:val="•"/>
      <w:lvlJc w:val="left"/>
      <w:pPr>
        <w:tabs>
          <w:tab w:val="num" w:pos="1440"/>
        </w:tabs>
        <w:ind w:left="1440" w:hanging="360"/>
      </w:pPr>
      <w:rPr>
        <w:rFonts w:ascii="Times New Roman" w:hAnsi="Times New Roman" w:cs="Times New Roman" w:hint="default"/>
      </w:rPr>
    </w:lvl>
    <w:lvl w:ilvl="2" w:tplc="00FE5260">
      <w:start w:val="1"/>
      <w:numFmt w:val="bullet"/>
      <w:lvlText w:val="•"/>
      <w:lvlJc w:val="left"/>
      <w:pPr>
        <w:tabs>
          <w:tab w:val="num" w:pos="2160"/>
        </w:tabs>
        <w:ind w:left="2160" w:hanging="360"/>
      </w:pPr>
      <w:rPr>
        <w:rFonts w:ascii="Times New Roman" w:hAnsi="Times New Roman" w:cs="Times New Roman" w:hint="default"/>
      </w:rPr>
    </w:lvl>
    <w:lvl w:ilvl="3" w:tplc="97BC70F6">
      <w:start w:val="1"/>
      <w:numFmt w:val="bullet"/>
      <w:lvlText w:val="•"/>
      <w:lvlJc w:val="left"/>
      <w:pPr>
        <w:tabs>
          <w:tab w:val="num" w:pos="2880"/>
        </w:tabs>
        <w:ind w:left="2880" w:hanging="360"/>
      </w:pPr>
      <w:rPr>
        <w:rFonts w:ascii="Times New Roman" w:hAnsi="Times New Roman" w:cs="Times New Roman" w:hint="default"/>
      </w:rPr>
    </w:lvl>
    <w:lvl w:ilvl="4" w:tplc="2B249250">
      <w:start w:val="1"/>
      <w:numFmt w:val="bullet"/>
      <w:lvlText w:val="•"/>
      <w:lvlJc w:val="left"/>
      <w:pPr>
        <w:tabs>
          <w:tab w:val="num" w:pos="3600"/>
        </w:tabs>
        <w:ind w:left="3600" w:hanging="360"/>
      </w:pPr>
      <w:rPr>
        <w:rFonts w:ascii="Times New Roman" w:hAnsi="Times New Roman" w:cs="Times New Roman" w:hint="default"/>
      </w:rPr>
    </w:lvl>
    <w:lvl w:ilvl="5" w:tplc="B3DECDA4">
      <w:start w:val="1"/>
      <w:numFmt w:val="bullet"/>
      <w:lvlText w:val="•"/>
      <w:lvlJc w:val="left"/>
      <w:pPr>
        <w:tabs>
          <w:tab w:val="num" w:pos="4320"/>
        </w:tabs>
        <w:ind w:left="4320" w:hanging="360"/>
      </w:pPr>
      <w:rPr>
        <w:rFonts w:ascii="Times New Roman" w:hAnsi="Times New Roman" w:cs="Times New Roman" w:hint="default"/>
      </w:rPr>
    </w:lvl>
    <w:lvl w:ilvl="6" w:tplc="C9869D54">
      <w:start w:val="1"/>
      <w:numFmt w:val="bullet"/>
      <w:lvlText w:val="•"/>
      <w:lvlJc w:val="left"/>
      <w:pPr>
        <w:tabs>
          <w:tab w:val="num" w:pos="5040"/>
        </w:tabs>
        <w:ind w:left="5040" w:hanging="360"/>
      </w:pPr>
      <w:rPr>
        <w:rFonts w:ascii="Times New Roman" w:hAnsi="Times New Roman" w:cs="Times New Roman" w:hint="default"/>
      </w:rPr>
    </w:lvl>
    <w:lvl w:ilvl="7" w:tplc="4D9CEA9A">
      <w:start w:val="1"/>
      <w:numFmt w:val="bullet"/>
      <w:lvlText w:val="•"/>
      <w:lvlJc w:val="left"/>
      <w:pPr>
        <w:tabs>
          <w:tab w:val="num" w:pos="5760"/>
        </w:tabs>
        <w:ind w:left="5760" w:hanging="360"/>
      </w:pPr>
      <w:rPr>
        <w:rFonts w:ascii="Times New Roman" w:hAnsi="Times New Roman" w:cs="Times New Roman" w:hint="default"/>
      </w:rPr>
    </w:lvl>
    <w:lvl w:ilvl="8" w:tplc="A2ECDFE6">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EDF39BC"/>
    <w:multiLevelType w:val="hybridMultilevel"/>
    <w:tmpl w:val="2A9AA556"/>
    <w:lvl w:ilvl="0" w:tplc="F02C521E">
      <w:start w:val="1"/>
      <w:numFmt w:val="bullet"/>
      <w:lvlText w:val="•"/>
      <w:lvlJc w:val="left"/>
      <w:pPr>
        <w:tabs>
          <w:tab w:val="num" w:pos="720"/>
        </w:tabs>
        <w:ind w:left="720" w:hanging="360"/>
      </w:pPr>
      <w:rPr>
        <w:rFonts w:ascii="Times New Roman" w:hAnsi="Times New Roman" w:cs="Times New Roman" w:hint="default"/>
      </w:rPr>
    </w:lvl>
    <w:lvl w:ilvl="1" w:tplc="D0783C72">
      <w:start w:val="1"/>
      <w:numFmt w:val="bullet"/>
      <w:lvlText w:val="•"/>
      <w:lvlJc w:val="left"/>
      <w:pPr>
        <w:tabs>
          <w:tab w:val="num" w:pos="1440"/>
        </w:tabs>
        <w:ind w:left="1440" w:hanging="360"/>
      </w:pPr>
      <w:rPr>
        <w:rFonts w:ascii="Times New Roman" w:hAnsi="Times New Roman" w:cs="Times New Roman" w:hint="default"/>
      </w:rPr>
    </w:lvl>
    <w:lvl w:ilvl="2" w:tplc="4B184686">
      <w:start w:val="1"/>
      <w:numFmt w:val="bullet"/>
      <w:lvlText w:val="•"/>
      <w:lvlJc w:val="left"/>
      <w:pPr>
        <w:tabs>
          <w:tab w:val="num" w:pos="2160"/>
        </w:tabs>
        <w:ind w:left="2160" w:hanging="360"/>
      </w:pPr>
      <w:rPr>
        <w:rFonts w:ascii="Times New Roman" w:hAnsi="Times New Roman" w:cs="Times New Roman" w:hint="default"/>
      </w:rPr>
    </w:lvl>
    <w:lvl w:ilvl="3" w:tplc="E436809A">
      <w:start w:val="1"/>
      <w:numFmt w:val="bullet"/>
      <w:lvlText w:val="•"/>
      <w:lvlJc w:val="left"/>
      <w:pPr>
        <w:tabs>
          <w:tab w:val="num" w:pos="2880"/>
        </w:tabs>
        <w:ind w:left="2880" w:hanging="360"/>
      </w:pPr>
      <w:rPr>
        <w:rFonts w:ascii="Times New Roman" w:hAnsi="Times New Roman" w:cs="Times New Roman" w:hint="default"/>
      </w:rPr>
    </w:lvl>
    <w:lvl w:ilvl="4" w:tplc="FD78AA08">
      <w:start w:val="1"/>
      <w:numFmt w:val="bullet"/>
      <w:lvlText w:val="•"/>
      <w:lvlJc w:val="left"/>
      <w:pPr>
        <w:tabs>
          <w:tab w:val="num" w:pos="3600"/>
        </w:tabs>
        <w:ind w:left="3600" w:hanging="360"/>
      </w:pPr>
      <w:rPr>
        <w:rFonts w:ascii="Times New Roman" w:hAnsi="Times New Roman" w:cs="Times New Roman" w:hint="default"/>
      </w:rPr>
    </w:lvl>
    <w:lvl w:ilvl="5" w:tplc="956CFA0E">
      <w:start w:val="1"/>
      <w:numFmt w:val="bullet"/>
      <w:lvlText w:val="•"/>
      <w:lvlJc w:val="left"/>
      <w:pPr>
        <w:tabs>
          <w:tab w:val="num" w:pos="4320"/>
        </w:tabs>
        <w:ind w:left="4320" w:hanging="360"/>
      </w:pPr>
      <w:rPr>
        <w:rFonts w:ascii="Times New Roman" w:hAnsi="Times New Roman" w:cs="Times New Roman" w:hint="default"/>
      </w:rPr>
    </w:lvl>
    <w:lvl w:ilvl="6" w:tplc="7F5A09BA">
      <w:start w:val="1"/>
      <w:numFmt w:val="bullet"/>
      <w:lvlText w:val="•"/>
      <w:lvlJc w:val="left"/>
      <w:pPr>
        <w:tabs>
          <w:tab w:val="num" w:pos="5040"/>
        </w:tabs>
        <w:ind w:left="5040" w:hanging="360"/>
      </w:pPr>
      <w:rPr>
        <w:rFonts w:ascii="Times New Roman" w:hAnsi="Times New Roman" w:cs="Times New Roman" w:hint="default"/>
      </w:rPr>
    </w:lvl>
    <w:lvl w:ilvl="7" w:tplc="9600F454">
      <w:start w:val="1"/>
      <w:numFmt w:val="bullet"/>
      <w:lvlText w:val="•"/>
      <w:lvlJc w:val="left"/>
      <w:pPr>
        <w:tabs>
          <w:tab w:val="num" w:pos="5760"/>
        </w:tabs>
        <w:ind w:left="5760" w:hanging="360"/>
      </w:pPr>
      <w:rPr>
        <w:rFonts w:ascii="Times New Roman" w:hAnsi="Times New Roman" w:cs="Times New Roman" w:hint="default"/>
      </w:rPr>
    </w:lvl>
    <w:lvl w:ilvl="8" w:tplc="FD5AEB88">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0FDB07E4"/>
    <w:multiLevelType w:val="hybridMultilevel"/>
    <w:tmpl w:val="ECBA4B78"/>
    <w:lvl w:ilvl="0" w:tplc="7E3EA35A">
      <w:start w:val="1"/>
      <w:numFmt w:val="bullet"/>
      <w:lvlText w:val="•"/>
      <w:lvlJc w:val="left"/>
      <w:pPr>
        <w:tabs>
          <w:tab w:val="num" w:pos="720"/>
        </w:tabs>
        <w:ind w:left="720" w:hanging="360"/>
      </w:pPr>
      <w:rPr>
        <w:rFonts w:ascii="Times New Roman" w:hAnsi="Times New Roman" w:cs="Times New Roman" w:hint="default"/>
      </w:rPr>
    </w:lvl>
    <w:lvl w:ilvl="1" w:tplc="4A90DA42">
      <w:start w:val="1"/>
      <w:numFmt w:val="bullet"/>
      <w:lvlText w:val="•"/>
      <w:lvlJc w:val="left"/>
      <w:pPr>
        <w:tabs>
          <w:tab w:val="num" w:pos="1440"/>
        </w:tabs>
        <w:ind w:left="1440" w:hanging="360"/>
      </w:pPr>
      <w:rPr>
        <w:rFonts w:ascii="Times New Roman" w:hAnsi="Times New Roman" w:cs="Times New Roman" w:hint="default"/>
      </w:rPr>
    </w:lvl>
    <w:lvl w:ilvl="2" w:tplc="9AFA0DF6">
      <w:start w:val="1"/>
      <w:numFmt w:val="bullet"/>
      <w:lvlText w:val="•"/>
      <w:lvlJc w:val="left"/>
      <w:pPr>
        <w:tabs>
          <w:tab w:val="num" w:pos="2160"/>
        </w:tabs>
        <w:ind w:left="2160" w:hanging="360"/>
      </w:pPr>
      <w:rPr>
        <w:rFonts w:ascii="Times New Roman" w:hAnsi="Times New Roman" w:cs="Times New Roman" w:hint="default"/>
      </w:rPr>
    </w:lvl>
    <w:lvl w:ilvl="3" w:tplc="FF58743C">
      <w:start w:val="1"/>
      <w:numFmt w:val="bullet"/>
      <w:lvlText w:val="•"/>
      <w:lvlJc w:val="left"/>
      <w:pPr>
        <w:tabs>
          <w:tab w:val="num" w:pos="2880"/>
        </w:tabs>
        <w:ind w:left="2880" w:hanging="360"/>
      </w:pPr>
      <w:rPr>
        <w:rFonts w:ascii="Times New Roman" w:hAnsi="Times New Roman" w:cs="Times New Roman" w:hint="default"/>
      </w:rPr>
    </w:lvl>
    <w:lvl w:ilvl="4" w:tplc="896C8BDC">
      <w:start w:val="1"/>
      <w:numFmt w:val="bullet"/>
      <w:lvlText w:val="•"/>
      <w:lvlJc w:val="left"/>
      <w:pPr>
        <w:tabs>
          <w:tab w:val="num" w:pos="3600"/>
        </w:tabs>
        <w:ind w:left="3600" w:hanging="360"/>
      </w:pPr>
      <w:rPr>
        <w:rFonts w:ascii="Times New Roman" w:hAnsi="Times New Roman" w:cs="Times New Roman" w:hint="default"/>
      </w:rPr>
    </w:lvl>
    <w:lvl w:ilvl="5" w:tplc="003C5B84">
      <w:start w:val="1"/>
      <w:numFmt w:val="bullet"/>
      <w:lvlText w:val="•"/>
      <w:lvlJc w:val="left"/>
      <w:pPr>
        <w:tabs>
          <w:tab w:val="num" w:pos="4320"/>
        </w:tabs>
        <w:ind w:left="4320" w:hanging="360"/>
      </w:pPr>
      <w:rPr>
        <w:rFonts w:ascii="Times New Roman" w:hAnsi="Times New Roman" w:cs="Times New Roman" w:hint="default"/>
      </w:rPr>
    </w:lvl>
    <w:lvl w:ilvl="6" w:tplc="3E92F1A6">
      <w:start w:val="1"/>
      <w:numFmt w:val="bullet"/>
      <w:lvlText w:val="•"/>
      <w:lvlJc w:val="left"/>
      <w:pPr>
        <w:tabs>
          <w:tab w:val="num" w:pos="5040"/>
        </w:tabs>
        <w:ind w:left="5040" w:hanging="360"/>
      </w:pPr>
      <w:rPr>
        <w:rFonts w:ascii="Times New Roman" w:hAnsi="Times New Roman" w:cs="Times New Roman" w:hint="default"/>
      </w:rPr>
    </w:lvl>
    <w:lvl w:ilvl="7" w:tplc="22BA9882">
      <w:start w:val="1"/>
      <w:numFmt w:val="bullet"/>
      <w:lvlText w:val="•"/>
      <w:lvlJc w:val="left"/>
      <w:pPr>
        <w:tabs>
          <w:tab w:val="num" w:pos="5760"/>
        </w:tabs>
        <w:ind w:left="5760" w:hanging="360"/>
      </w:pPr>
      <w:rPr>
        <w:rFonts w:ascii="Times New Roman" w:hAnsi="Times New Roman" w:cs="Times New Roman" w:hint="default"/>
      </w:rPr>
    </w:lvl>
    <w:lvl w:ilvl="8" w:tplc="41769D06">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122A0C13"/>
    <w:multiLevelType w:val="hybridMultilevel"/>
    <w:tmpl w:val="C9682B5E"/>
    <w:lvl w:ilvl="0" w:tplc="94E490D6">
      <w:start w:val="1"/>
      <w:numFmt w:val="bullet"/>
      <w:lvlText w:val="•"/>
      <w:lvlJc w:val="left"/>
      <w:pPr>
        <w:tabs>
          <w:tab w:val="num" w:pos="720"/>
        </w:tabs>
        <w:ind w:left="720" w:hanging="360"/>
      </w:pPr>
      <w:rPr>
        <w:rFonts w:ascii="Times New Roman" w:hAnsi="Times New Roman" w:cs="Times New Roman" w:hint="default"/>
      </w:rPr>
    </w:lvl>
    <w:lvl w:ilvl="1" w:tplc="C9A2021A">
      <w:start w:val="1"/>
      <w:numFmt w:val="bullet"/>
      <w:lvlText w:val="•"/>
      <w:lvlJc w:val="left"/>
      <w:pPr>
        <w:tabs>
          <w:tab w:val="num" w:pos="1440"/>
        </w:tabs>
        <w:ind w:left="1440" w:hanging="360"/>
      </w:pPr>
      <w:rPr>
        <w:rFonts w:ascii="Times New Roman" w:hAnsi="Times New Roman" w:cs="Times New Roman" w:hint="default"/>
      </w:rPr>
    </w:lvl>
    <w:lvl w:ilvl="2" w:tplc="0C2AF126">
      <w:start w:val="1"/>
      <w:numFmt w:val="bullet"/>
      <w:lvlText w:val="•"/>
      <w:lvlJc w:val="left"/>
      <w:pPr>
        <w:tabs>
          <w:tab w:val="num" w:pos="2160"/>
        </w:tabs>
        <w:ind w:left="2160" w:hanging="360"/>
      </w:pPr>
      <w:rPr>
        <w:rFonts w:ascii="Times New Roman" w:hAnsi="Times New Roman" w:cs="Times New Roman" w:hint="default"/>
      </w:rPr>
    </w:lvl>
    <w:lvl w:ilvl="3" w:tplc="D398273C">
      <w:start w:val="1"/>
      <w:numFmt w:val="bullet"/>
      <w:lvlText w:val="•"/>
      <w:lvlJc w:val="left"/>
      <w:pPr>
        <w:tabs>
          <w:tab w:val="num" w:pos="2880"/>
        </w:tabs>
        <w:ind w:left="2880" w:hanging="360"/>
      </w:pPr>
      <w:rPr>
        <w:rFonts w:ascii="Times New Roman" w:hAnsi="Times New Roman" w:cs="Times New Roman" w:hint="default"/>
      </w:rPr>
    </w:lvl>
    <w:lvl w:ilvl="4" w:tplc="AAAC2A5A">
      <w:start w:val="1"/>
      <w:numFmt w:val="bullet"/>
      <w:lvlText w:val="•"/>
      <w:lvlJc w:val="left"/>
      <w:pPr>
        <w:tabs>
          <w:tab w:val="num" w:pos="3600"/>
        </w:tabs>
        <w:ind w:left="3600" w:hanging="360"/>
      </w:pPr>
      <w:rPr>
        <w:rFonts w:ascii="Times New Roman" w:hAnsi="Times New Roman" w:cs="Times New Roman" w:hint="default"/>
      </w:rPr>
    </w:lvl>
    <w:lvl w:ilvl="5" w:tplc="1256BBCE">
      <w:start w:val="1"/>
      <w:numFmt w:val="bullet"/>
      <w:lvlText w:val="•"/>
      <w:lvlJc w:val="left"/>
      <w:pPr>
        <w:tabs>
          <w:tab w:val="num" w:pos="4320"/>
        </w:tabs>
        <w:ind w:left="4320" w:hanging="360"/>
      </w:pPr>
      <w:rPr>
        <w:rFonts w:ascii="Times New Roman" w:hAnsi="Times New Roman" w:cs="Times New Roman" w:hint="default"/>
      </w:rPr>
    </w:lvl>
    <w:lvl w:ilvl="6" w:tplc="731EA3EC">
      <w:start w:val="1"/>
      <w:numFmt w:val="bullet"/>
      <w:lvlText w:val="•"/>
      <w:lvlJc w:val="left"/>
      <w:pPr>
        <w:tabs>
          <w:tab w:val="num" w:pos="5040"/>
        </w:tabs>
        <w:ind w:left="5040" w:hanging="360"/>
      </w:pPr>
      <w:rPr>
        <w:rFonts w:ascii="Times New Roman" w:hAnsi="Times New Roman" w:cs="Times New Roman" w:hint="default"/>
      </w:rPr>
    </w:lvl>
    <w:lvl w:ilvl="7" w:tplc="26ECAB1C">
      <w:start w:val="1"/>
      <w:numFmt w:val="bullet"/>
      <w:lvlText w:val="•"/>
      <w:lvlJc w:val="left"/>
      <w:pPr>
        <w:tabs>
          <w:tab w:val="num" w:pos="5760"/>
        </w:tabs>
        <w:ind w:left="5760" w:hanging="360"/>
      </w:pPr>
      <w:rPr>
        <w:rFonts w:ascii="Times New Roman" w:hAnsi="Times New Roman" w:cs="Times New Roman" w:hint="default"/>
      </w:rPr>
    </w:lvl>
    <w:lvl w:ilvl="8" w:tplc="FCD8AF1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12B42A5F"/>
    <w:multiLevelType w:val="multilevel"/>
    <w:tmpl w:val="66507222"/>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2F03523"/>
    <w:multiLevelType w:val="hybridMultilevel"/>
    <w:tmpl w:val="90629B56"/>
    <w:lvl w:ilvl="0" w:tplc="3EE2DD9C">
      <w:start w:val="1"/>
      <w:numFmt w:val="bullet"/>
      <w:lvlText w:val="•"/>
      <w:lvlJc w:val="left"/>
      <w:pPr>
        <w:tabs>
          <w:tab w:val="num" w:pos="720"/>
        </w:tabs>
        <w:ind w:left="720" w:hanging="360"/>
      </w:pPr>
      <w:rPr>
        <w:rFonts w:ascii="Times New Roman" w:hAnsi="Times New Roman" w:cs="Times New Roman" w:hint="default"/>
      </w:rPr>
    </w:lvl>
    <w:lvl w:ilvl="1" w:tplc="319A2AF4">
      <w:start w:val="1"/>
      <w:numFmt w:val="bullet"/>
      <w:lvlText w:val="•"/>
      <w:lvlJc w:val="left"/>
      <w:pPr>
        <w:tabs>
          <w:tab w:val="num" w:pos="1440"/>
        </w:tabs>
        <w:ind w:left="1440" w:hanging="360"/>
      </w:pPr>
      <w:rPr>
        <w:rFonts w:ascii="Times New Roman" w:hAnsi="Times New Roman" w:cs="Times New Roman" w:hint="default"/>
      </w:rPr>
    </w:lvl>
    <w:lvl w:ilvl="2" w:tplc="36084128">
      <w:start w:val="1"/>
      <w:numFmt w:val="bullet"/>
      <w:lvlText w:val="•"/>
      <w:lvlJc w:val="left"/>
      <w:pPr>
        <w:tabs>
          <w:tab w:val="num" w:pos="2160"/>
        </w:tabs>
        <w:ind w:left="2160" w:hanging="360"/>
      </w:pPr>
      <w:rPr>
        <w:rFonts w:ascii="Times New Roman" w:hAnsi="Times New Roman" w:cs="Times New Roman" w:hint="default"/>
      </w:rPr>
    </w:lvl>
    <w:lvl w:ilvl="3" w:tplc="EB523B16">
      <w:start w:val="1"/>
      <w:numFmt w:val="bullet"/>
      <w:lvlText w:val="•"/>
      <w:lvlJc w:val="left"/>
      <w:pPr>
        <w:tabs>
          <w:tab w:val="num" w:pos="2880"/>
        </w:tabs>
        <w:ind w:left="2880" w:hanging="360"/>
      </w:pPr>
      <w:rPr>
        <w:rFonts w:ascii="Times New Roman" w:hAnsi="Times New Roman" w:cs="Times New Roman" w:hint="default"/>
      </w:rPr>
    </w:lvl>
    <w:lvl w:ilvl="4" w:tplc="31A05892">
      <w:start w:val="1"/>
      <w:numFmt w:val="bullet"/>
      <w:lvlText w:val="•"/>
      <w:lvlJc w:val="left"/>
      <w:pPr>
        <w:tabs>
          <w:tab w:val="num" w:pos="3600"/>
        </w:tabs>
        <w:ind w:left="3600" w:hanging="360"/>
      </w:pPr>
      <w:rPr>
        <w:rFonts w:ascii="Times New Roman" w:hAnsi="Times New Roman" w:cs="Times New Roman" w:hint="default"/>
      </w:rPr>
    </w:lvl>
    <w:lvl w:ilvl="5" w:tplc="4F54A2A6">
      <w:start w:val="1"/>
      <w:numFmt w:val="bullet"/>
      <w:lvlText w:val="•"/>
      <w:lvlJc w:val="left"/>
      <w:pPr>
        <w:tabs>
          <w:tab w:val="num" w:pos="4320"/>
        </w:tabs>
        <w:ind w:left="4320" w:hanging="360"/>
      </w:pPr>
      <w:rPr>
        <w:rFonts w:ascii="Times New Roman" w:hAnsi="Times New Roman" w:cs="Times New Roman" w:hint="default"/>
      </w:rPr>
    </w:lvl>
    <w:lvl w:ilvl="6" w:tplc="2D92833C">
      <w:start w:val="1"/>
      <w:numFmt w:val="bullet"/>
      <w:lvlText w:val="•"/>
      <w:lvlJc w:val="left"/>
      <w:pPr>
        <w:tabs>
          <w:tab w:val="num" w:pos="5040"/>
        </w:tabs>
        <w:ind w:left="5040" w:hanging="360"/>
      </w:pPr>
      <w:rPr>
        <w:rFonts w:ascii="Times New Roman" w:hAnsi="Times New Roman" w:cs="Times New Roman" w:hint="default"/>
      </w:rPr>
    </w:lvl>
    <w:lvl w:ilvl="7" w:tplc="0D54CB7E">
      <w:start w:val="1"/>
      <w:numFmt w:val="bullet"/>
      <w:lvlText w:val="•"/>
      <w:lvlJc w:val="left"/>
      <w:pPr>
        <w:tabs>
          <w:tab w:val="num" w:pos="5760"/>
        </w:tabs>
        <w:ind w:left="5760" w:hanging="360"/>
      </w:pPr>
      <w:rPr>
        <w:rFonts w:ascii="Times New Roman" w:hAnsi="Times New Roman" w:cs="Times New Roman" w:hint="default"/>
      </w:rPr>
    </w:lvl>
    <w:lvl w:ilvl="8" w:tplc="2F505538">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14C86093"/>
    <w:multiLevelType w:val="hybridMultilevel"/>
    <w:tmpl w:val="6D361E1A"/>
    <w:lvl w:ilvl="0" w:tplc="E33C1466">
      <w:start w:val="1"/>
      <w:numFmt w:val="bullet"/>
      <w:lvlText w:val="•"/>
      <w:lvlJc w:val="left"/>
      <w:pPr>
        <w:tabs>
          <w:tab w:val="num" w:pos="720"/>
        </w:tabs>
        <w:ind w:left="720" w:hanging="360"/>
      </w:pPr>
      <w:rPr>
        <w:rFonts w:ascii="Times New Roman" w:hAnsi="Times New Roman" w:cs="Times New Roman" w:hint="default"/>
      </w:rPr>
    </w:lvl>
    <w:lvl w:ilvl="1" w:tplc="0CAA4E82">
      <w:start w:val="1"/>
      <w:numFmt w:val="bullet"/>
      <w:lvlText w:val="•"/>
      <w:lvlJc w:val="left"/>
      <w:pPr>
        <w:tabs>
          <w:tab w:val="num" w:pos="1440"/>
        </w:tabs>
        <w:ind w:left="1440" w:hanging="360"/>
      </w:pPr>
      <w:rPr>
        <w:rFonts w:ascii="Times New Roman" w:hAnsi="Times New Roman" w:cs="Times New Roman" w:hint="default"/>
      </w:rPr>
    </w:lvl>
    <w:lvl w:ilvl="2" w:tplc="2BAA5E8A">
      <w:start w:val="1"/>
      <w:numFmt w:val="bullet"/>
      <w:lvlText w:val="•"/>
      <w:lvlJc w:val="left"/>
      <w:pPr>
        <w:tabs>
          <w:tab w:val="num" w:pos="2160"/>
        </w:tabs>
        <w:ind w:left="2160" w:hanging="360"/>
      </w:pPr>
      <w:rPr>
        <w:rFonts w:ascii="Times New Roman" w:hAnsi="Times New Roman" w:cs="Times New Roman" w:hint="default"/>
      </w:rPr>
    </w:lvl>
    <w:lvl w:ilvl="3" w:tplc="3C8C4C3C">
      <w:start w:val="1"/>
      <w:numFmt w:val="bullet"/>
      <w:lvlText w:val="•"/>
      <w:lvlJc w:val="left"/>
      <w:pPr>
        <w:tabs>
          <w:tab w:val="num" w:pos="2880"/>
        </w:tabs>
        <w:ind w:left="2880" w:hanging="360"/>
      </w:pPr>
      <w:rPr>
        <w:rFonts w:ascii="Times New Roman" w:hAnsi="Times New Roman" w:cs="Times New Roman" w:hint="default"/>
      </w:rPr>
    </w:lvl>
    <w:lvl w:ilvl="4" w:tplc="29A27890">
      <w:start w:val="1"/>
      <w:numFmt w:val="bullet"/>
      <w:lvlText w:val="•"/>
      <w:lvlJc w:val="left"/>
      <w:pPr>
        <w:tabs>
          <w:tab w:val="num" w:pos="3600"/>
        </w:tabs>
        <w:ind w:left="3600" w:hanging="360"/>
      </w:pPr>
      <w:rPr>
        <w:rFonts w:ascii="Times New Roman" w:hAnsi="Times New Roman" w:cs="Times New Roman" w:hint="default"/>
      </w:rPr>
    </w:lvl>
    <w:lvl w:ilvl="5" w:tplc="A1781194">
      <w:start w:val="1"/>
      <w:numFmt w:val="bullet"/>
      <w:lvlText w:val="•"/>
      <w:lvlJc w:val="left"/>
      <w:pPr>
        <w:tabs>
          <w:tab w:val="num" w:pos="4320"/>
        </w:tabs>
        <w:ind w:left="4320" w:hanging="360"/>
      </w:pPr>
      <w:rPr>
        <w:rFonts w:ascii="Times New Roman" w:hAnsi="Times New Roman" w:cs="Times New Roman" w:hint="default"/>
      </w:rPr>
    </w:lvl>
    <w:lvl w:ilvl="6" w:tplc="9ADA3A22">
      <w:start w:val="1"/>
      <w:numFmt w:val="bullet"/>
      <w:lvlText w:val="•"/>
      <w:lvlJc w:val="left"/>
      <w:pPr>
        <w:tabs>
          <w:tab w:val="num" w:pos="5040"/>
        </w:tabs>
        <w:ind w:left="5040" w:hanging="360"/>
      </w:pPr>
      <w:rPr>
        <w:rFonts w:ascii="Times New Roman" w:hAnsi="Times New Roman" w:cs="Times New Roman" w:hint="default"/>
      </w:rPr>
    </w:lvl>
    <w:lvl w:ilvl="7" w:tplc="8514DDA2">
      <w:start w:val="1"/>
      <w:numFmt w:val="bullet"/>
      <w:lvlText w:val="•"/>
      <w:lvlJc w:val="left"/>
      <w:pPr>
        <w:tabs>
          <w:tab w:val="num" w:pos="5760"/>
        </w:tabs>
        <w:ind w:left="5760" w:hanging="360"/>
      </w:pPr>
      <w:rPr>
        <w:rFonts w:ascii="Times New Roman" w:hAnsi="Times New Roman" w:cs="Times New Roman" w:hint="default"/>
      </w:rPr>
    </w:lvl>
    <w:lvl w:ilvl="8" w:tplc="0D946A44">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4DC6F69"/>
    <w:multiLevelType w:val="hybridMultilevel"/>
    <w:tmpl w:val="CC3C905A"/>
    <w:lvl w:ilvl="0" w:tplc="396EB5AE">
      <w:start w:val="1"/>
      <w:numFmt w:val="decimal"/>
      <w:lvlText w:val="%1."/>
      <w:lvlJc w:val="left"/>
      <w:pPr>
        <w:tabs>
          <w:tab w:val="num" w:pos="720"/>
        </w:tabs>
        <w:ind w:left="720" w:hanging="360"/>
      </w:pPr>
    </w:lvl>
    <w:lvl w:ilvl="1" w:tplc="8ACAECA2">
      <w:start w:val="1"/>
      <w:numFmt w:val="decimal"/>
      <w:lvlText w:val="%2."/>
      <w:lvlJc w:val="left"/>
      <w:pPr>
        <w:tabs>
          <w:tab w:val="num" w:pos="1440"/>
        </w:tabs>
        <w:ind w:left="1440" w:hanging="360"/>
      </w:pPr>
    </w:lvl>
    <w:lvl w:ilvl="2" w:tplc="A94AED9A">
      <w:start w:val="1"/>
      <w:numFmt w:val="decimal"/>
      <w:lvlText w:val="%3."/>
      <w:lvlJc w:val="left"/>
      <w:pPr>
        <w:tabs>
          <w:tab w:val="num" w:pos="2160"/>
        </w:tabs>
        <w:ind w:left="2160" w:hanging="360"/>
      </w:pPr>
    </w:lvl>
    <w:lvl w:ilvl="3" w:tplc="DAB8628C">
      <w:start w:val="1"/>
      <w:numFmt w:val="decimal"/>
      <w:lvlText w:val="%4."/>
      <w:lvlJc w:val="left"/>
      <w:pPr>
        <w:tabs>
          <w:tab w:val="num" w:pos="2880"/>
        </w:tabs>
        <w:ind w:left="2880" w:hanging="360"/>
      </w:pPr>
    </w:lvl>
    <w:lvl w:ilvl="4" w:tplc="F9E09374">
      <w:start w:val="1"/>
      <w:numFmt w:val="decimal"/>
      <w:lvlText w:val="%5."/>
      <w:lvlJc w:val="left"/>
      <w:pPr>
        <w:tabs>
          <w:tab w:val="num" w:pos="3600"/>
        </w:tabs>
        <w:ind w:left="3600" w:hanging="360"/>
      </w:pPr>
    </w:lvl>
    <w:lvl w:ilvl="5" w:tplc="767CD358">
      <w:start w:val="1"/>
      <w:numFmt w:val="decimal"/>
      <w:lvlText w:val="%6."/>
      <w:lvlJc w:val="left"/>
      <w:pPr>
        <w:tabs>
          <w:tab w:val="num" w:pos="4320"/>
        </w:tabs>
        <w:ind w:left="4320" w:hanging="360"/>
      </w:pPr>
    </w:lvl>
    <w:lvl w:ilvl="6" w:tplc="96EEAE06">
      <w:start w:val="1"/>
      <w:numFmt w:val="decimal"/>
      <w:lvlText w:val="%7."/>
      <w:lvlJc w:val="left"/>
      <w:pPr>
        <w:tabs>
          <w:tab w:val="num" w:pos="5040"/>
        </w:tabs>
        <w:ind w:left="5040" w:hanging="360"/>
      </w:pPr>
    </w:lvl>
    <w:lvl w:ilvl="7" w:tplc="D1C61D64">
      <w:start w:val="1"/>
      <w:numFmt w:val="decimal"/>
      <w:lvlText w:val="%8."/>
      <w:lvlJc w:val="left"/>
      <w:pPr>
        <w:tabs>
          <w:tab w:val="num" w:pos="5760"/>
        </w:tabs>
        <w:ind w:left="5760" w:hanging="360"/>
      </w:pPr>
    </w:lvl>
    <w:lvl w:ilvl="8" w:tplc="FB4AF448">
      <w:start w:val="1"/>
      <w:numFmt w:val="decimal"/>
      <w:lvlText w:val="%9."/>
      <w:lvlJc w:val="left"/>
      <w:pPr>
        <w:tabs>
          <w:tab w:val="num" w:pos="6480"/>
        </w:tabs>
        <w:ind w:left="6480" w:hanging="360"/>
      </w:pPr>
    </w:lvl>
  </w:abstractNum>
  <w:abstractNum w:abstractNumId="19">
    <w:nsid w:val="15004C03"/>
    <w:multiLevelType w:val="hybridMultilevel"/>
    <w:tmpl w:val="9C107E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15E23C22"/>
    <w:multiLevelType w:val="hybridMultilevel"/>
    <w:tmpl w:val="23FE3E0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nsid w:val="1758426A"/>
    <w:multiLevelType w:val="hybridMultilevel"/>
    <w:tmpl w:val="28640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D40E91"/>
    <w:multiLevelType w:val="multilevel"/>
    <w:tmpl w:val="141E0DB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A6131D5"/>
    <w:multiLevelType w:val="hybridMultilevel"/>
    <w:tmpl w:val="ED660DC4"/>
    <w:lvl w:ilvl="0" w:tplc="3DDA2314">
      <w:start w:val="1"/>
      <w:numFmt w:val="bullet"/>
      <w:lvlText w:val=""/>
      <w:lvlJc w:val="left"/>
      <w:pPr>
        <w:ind w:left="720" w:hanging="360"/>
      </w:pPr>
      <w:rPr>
        <w:rFonts w:ascii="Symbol" w:hAnsi="Symbol" w:cs="Symbol" w:hint="default"/>
      </w:rPr>
    </w:lvl>
    <w:lvl w:ilvl="1" w:tplc="09A8C2BC">
      <w:start w:val="1"/>
      <w:numFmt w:val="bullet"/>
      <w:lvlText w:val="o"/>
      <w:lvlJc w:val="left"/>
      <w:pPr>
        <w:ind w:left="1440" w:hanging="360"/>
      </w:pPr>
      <w:rPr>
        <w:rFonts w:ascii="Courier New" w:hAnsi="Courier New" w:cs="Courier New" w:hint="default"/>
      </w:rPr>
    </w:lvl>
    <w:lvl w:ilvl="2" w:tplc="3350EB88">
      <w:start w:val="1"/>
      <w:numFmt w:val="bullet"/>
      <w:lvlText w:val=""/>
      <w:lvlJc w:val="left"/>
      <w:pPr>
        <w:ind w:left="2160" w:hanging="360"/>
      </w:pPr>
      <w:rPr>
        <w:rFonts w:ascii="Wingdings" w:hAnsi="Wingdings" w:cs="Wingdings" w:hint="default"/>
      </w:rPr>
    </w:lvl>
    <w:lvl w:ilvl="3" w:tplc="6428EECC">
      <w:start w:val="1"/>
      <w:numFmt w:val="bullet"/>
      <w:lvlText w:val=""/>
      <w:lvlJc w:val="left"/>
      <w:pPr>
        <w:ind w:left="2880" w:hanging="360"/>
      </w:pPr>
      <w:rPr>
        <w:rFonts w:ascii="Symbol" w:hAnsi="Symbol" w:cs="Symbol" w:hint="default"/>
      </w:rPr>
    </w:lvl>
    <w:lvl w:ilvl="4" w:tplc="A56A5286">
      <w:start w:val="1"/>
      <w:numFmt w:val="bullet"/>
      <w:lvlText w:val="o"/>
      <w:lvlJc w:val="left"/>
      <w:pPr>
        <w:ind w:left="3600" w:hanging="360"/>
      </w:pPr>
      <w:rPr>
        <w:rFonts w:ascii="Courier New" w:hAnsi="Courier New" w:cs="Courier New" w:hint="default"/>
      </w:rPr>
    </w:lvl>
    <w:lvl w:ilvl="5" w:tplc="4A7CE21C">
      <w:start w:val="1"/>
      <w:numFmt w:val="bullet"/>
      <w:lvlText w:val=""/>
      <w:lvlJc w:val="left"/>
      <w:pPr>
        <w:ind w:left="4320" w:hanging="360"/>
      </w:pPr>
      <w:rPr>
        <w:rFonts w:ascii="Wingdings" w:hAnsi="Wingdings" w:cs="Wingdings" w:hint="default"/>
      </w:rPr>
    </w:lvl>
    <w:lvl w:ilvl="6" w:tplc="F9886554">
      <w:start w:val="1"/>
      <w:numFmt w:val="bullet"/>
      <w:lvlText w:val=""/>
      <w:lvlJc w:val="left"/>
      <w:pPr>
        <w:ind w:left="5040" w:hanging="360"/>
      </w:pPr>
      <w:rPr>
        <w:rFonts w:ascii="Symbol" w:hAnsi="Symbol" w:cs="Symbol" w:hint="default"/>
      </w:rPr>
    </w:lvl>
    <w:lvl w:ilvl="7" w:tplc="B11C0ABC">
      <w:start w:val="1"/>
      <w:numFmt w:val="bullet"/>
      <w:lvlText w:val="o"/>
      <w:lvlJc w:val="left"/>
      <w:pPr>
        <w:ind w:left="5760" w:hanging="360"/>
      </w:pPr>
      <w:rPr>
        <w:rFonts w:ascii="Courier New" w:hAnsi="Courier New" w:cs="Courier New" w:hint="default"/>
      </w:rPr>
    </w:lvl>
    <w:lvl w:ilvl="8" w:tplc="36AA6FF2">
      <w:start w:val="1"/>
      <w:numFmt w:val="bullet"/>
      <w:lvlText w:val=""/>
      <w:lvlJc w:val="left"/>
      <w:pPr>
        <w:ind w:left="6480" w:hanging="360"/>
      </w:pPr>
      <w:rPr>
        <w:rFonts w:ascii="Wingdings" w:hAnsi="Wingdings" w:cs="Wingdings" w:hint="default"/>
      </w:rPr>
    </w:lvl>
  </w:abstractNum>
  <w:abstractNum w:abstractNumId="24">
    <w:nsid w:val="1C2A2981"/>
    <w:multiLevelType w:val="hybridMultilevel"/>
    <w:tmpl w:val="0E16E684"/>
    <w:lvl w:ilvl="0" w:tplc="280A0001">
      <w:start w:val="1"/>
      <w:numFmt w:val="bullet"/>
      <w:lvlText w:val="•"/>
      <w:lvlJc w:val="left"/>
      <w:pPr>
        <w:tabs>
          <w:tab w:val="num" w:pos="720"/>
        </w:tabs>
        <w:ind w:left="720" w:hanging="360"/>
      </w:pPr>
      <w:rPr>
        <w:rFonts w:ascii="Times New Roman" w:hAnsi="Times New Roman" w:cs="Times New Roman" w:hint="default"/>
      </w:rPr>
    </w:lvl>
    <w:lvl w:ilvl="1" w:tplc="280A0003">
      <w:start w:val="1"/>
      <w:numFmt w:val="bullet"/>
      <w:lvlText w:val="•"/>
      <w:lvlJc w:val="left"/>
      <w:pPr>
        <w:tabs>
          <w:tab w:val="num" w:pos="1440"/>
        </w:tabs>
        <w:ind w:left="1440" w:hanging="360"/>
      </w:pPr>
      <w:rPr>
        <w:rFonts w:ascii="Times New Roman" w:hAnsi="Times New Roman" w:cs="Times New Roman" w:hint="default"/>
      </w:rPr>
    </w:lvl>
    <w:lvl w:ilvl="2" w:tplc="280A0005">
      <w:start w:val="1"/>
      <w:numFmt w:val="bullet"/>
      <w:lvlText w:val="•"/>
      <w:lvlJc w:val="left"/>
      <w:pPr>
        <w:tabs>
          <w:tab w:val="num" w:pos="2160"/>
        </w:tabs>
        <w:ind w:left="2160" w:hanging="360"/>
      </w:pPr>
      <w:rPr>
        <w:rFonts w:ascii="Times New Roman" w:hAnsi="Times New Roman" w:cs="Times New Roman" w:hint="default"/>
      </w:rPr>
    </w:lvl>
    <w:lvl w:ilvl="3" w:tplc="280A0001">
      <w:start w:val="1"/>
      <w:numFmt w:val="bullet"/>
      <w:lvlText w:val="•"/>
      <w:lvlJc w:val="left"/>
      <w:pPr>
        <w:tabs>
          <w:tab w:val="num" w:pos="2880"/>
        </w:tabs>
        <w:ind w:left="2880" w:hanging="360"/>
      </w:pPr>
      <w:rPr>
        <w:rFonts w:ascii="Times New Roman" w:hAnsi="Times New Roman" w:cs="Times New Roman" w:hint="default"/>
      </w:rPr>
    </w:lvl>
    <w:lvl w:ilvl="4" w:tplc="280A0003">
      <w:start w:val="1"/>
      <w:numFmt w:val="bullet"/>
      <w:lvlText w:val="•"/>
      <w:lvlJc w:val="left"/>
      <w:pPr>
        <w:tabs>
          <w:tab w:val="num" w:pos="3600"/>
        </w:tabs>
        <w:ind w:left="3600" w:hanging="360"/>
      </w:pPr>
      <w:rPr>
        <w:rFonts w:ascii="Times New Roman" w:hAnsi="Times New Roman" w:cs="Times New Roman" w:hint="default"/>
      </w:rPr>
    </w:lvl>
    <w:lvl w:ilvl="5" w:tplc="280A0005">
      <w:start w:val="1"/>
      <w:numFmt w:val="bullet"/>
      <w:lvlText w:val="•"/>
      <w:lvlJc w:val="left"/>
      <w:pPr>
        <w:tabs>
          <w:tab w:val="num" w:pos="4320"/>
        </w:tabs>
        <w:ind w:left="4320" w:hanging="360"/>
      </w:pPr>
      <w:rPr>
        <w:rFonts w:ascii="Times New Roman" w:hAnsi="Times New Roman" w:cs="Times New Roman" w:hint="default"/>
      </w:rPr>
    </w:lvl>
    <w:lvl w:ilvl="6" w:tplc="280A0001">
      <w:start w:val="1"/>
      <w:numFmt w:val="bullet"/>
      <w:lvlText w:val="•"/>
      <w:lvlJc w:val="left"/>
      <w:pPr>
        <w:tabs>
          <w:tab w:val="num" w:pos="5040"/>
        </w:tabs>
        <w:ind w:left="5040" w:hanging="360"/>
      </w:pPr>
      <w:rPr>
        <w:rFonts w:ascii="Times New Roman" w:hAnsi="Times New Roman" w:cs="Times New Roman" w:hint="default"/>
      </w:rPr>
    </w:lvl>
    <w:lvl w:ilvl="7" w:tplc="280A0003">
      <w:start w:val="1"/>
      <w:numFmt w:val="bullet"/>
      <w:lvlText w:val="•"/>
      <w:lvlJc w:val="left"/>
      <w:pPr>
        <w:tabs>
          <w:tab w:val="num" w:pos="5760"/>
        </w:tabs>
        <w:ind w:left="5760" w:hanging="360"/>
      </w:pPr>
      <w:rPr>
        <w:rFonts w:ascii="Times New Roman" w:hAnsi="Times New Roman" w:cs="Times New Roman" w:hint="default"/>
      </w:rPr>
    </w:lvl>
    <w:lvl w:ilvl="8" w:tplc="280A0005">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1E4F7E21"/>
    <w:multiLevelType w:val="hybridMultilevel"/>
    <w:tmpl w:val="2F90FCF0"/>
    <w:lvl w:ilvl="0" w:tplc="280A000F">
      <w:start w:val="1"/>
      <w:numFmt w:val="decimal"/>
      <w:lvlText w:val="%1."/>
      <w:lvlJc w:val="left"/>
      <w:pPr>
        <w:ind w:left="360" w:hanging="360"/>
      </w:pPr>
      <w:rPr>
        <w:rFonts w:hint="default"/>
      </w:rPr>
    </w:lvl>
    <w:lvl w:ilvl="1" w:tplc="1F58C5D4">
      <w:start w:val="1"/>
      <w:numFmt w:val="bullet"/>
      <w:lvlText w:val="o"/>
      <w:lvlJc w:val="left"/>
      <w:pPr>
        <w:ind w:left="1080" w:hanging="360"/>
      </w:pPr>
      <w:rPr>
        <w:rFonts w:ascii="Courier New" w:hAnsi="Courier New" w:cs="Courier New" w:hint="default"/>
      </w:rPr>
    </w:lvl>
    <w:lvl w:ilvl="2" w:tplc="F486750E">
      <w:start w:val="1"/>
      <w:numFmt w:val="bullet"/>
      <w:lvlText w:val=""/>
      <w:lvlJc w:val="left"/>
      <w:pPr>
        <w:ind w:left="1800" w:hanging="360"/>
      </w:pPr>
      <w:rPr>
        <w:rFonts w:ascii="Wingdings" w:hAnsi="Wingdings" w:cs="Wingdings" w:hint="default"/>
      </w:rPr>
    </w:lvl>
    <w:lvl w:ilvl="3" w:tplc="3AE27EF0">
      <w:start w:val="1"/>
      <w:numFmt w:val="bullet"/>
      <w:lvlText w:val=""/>
      <w:lvlJc w:val="left"/>
      <w:pPr>
        <w:ind w:left="2520" w:hanging="360"/>
      </w:pPr>
      <w:rPr>
        <w:rFonts w:ascii="Symbol" w:hAnsi="Symbol" w:cs="Symbol" w:hint="default"/>
      </w:rPr>
    </w:lvl>
    <w:lvl w:ilvl="4" w:tplc="4F3E721C">
      <w:start w:val="1"/>
      <w:numFmt w:val="bullet"/>
      <w:lvlText w:val="o"/>
      <w:lvlJc w:val="left"/>
      <w:pPr>
        <w:ind w:left="3240" w:hanging="360"/>
      </w:pPr>
      <w:rPr>
        <w:rFonts w:ascii="Courier New" w:hAnsi="Courier New" w:cs="Courier New" w:hint="default"/>
      </w:rPr>
    </w:lvl>
    <w:lvl w:ilvl="5" w:tplc="F80A2440">
      <w:start w:val="1"/>
      <w:numFmt w:val="bullet"/>
      <w:lvlText w:val=""/>
      <w:lvlJc w:val="left"/>
      <w:pPr>
        <w:ind w:left="3960" w:hanging="360"/>
      </w:pPr>
      <w:rPr>
        <w:rFonts w:ascii="Wingdings" w:hAnsi="Wingdings" w:cs="Wingdings" w:hint="default"/>
      </w:rPr>
    </w:lvl>
    <w:lvl w:ilvl="6" w:tplc="F118B8CE">
      <w:start w:val="1"/>
      <w:numFmt w:val="bullet"/>
      <w:lvlText w:val=""/>
      <w:lvlJc w:val="left"/>
      <w:pPr>
        <w:ind w:left="4680" w:hanging="360"/>
      </w:pPr>
      <w:rPr>
        <w:rFonts w:ascii="Symbol" w:hAnsi="Symbol" w:cs="Symbol" w:hint="default"/>
      </w:rPr>
    </w:lvl>
    <w:lvl w:ilvl="7" w:tplc="446EB0C6">
      <w:start w:val="1"/>
      <w:numFmt w:val="bullet"/>
      <w:lvlText w:val="o"/>
      <w:lvlJc w:val="left"/>
      <w:pPr>
        <w:ind w:left="5400" w:hanging="360"/>
      </w:pPr>
      <w:rPr>
        <w:rFonts w:ascii="Courier New" w:hAnsi="Courier New" w:cs="Courier New" w:hint="default"/>
      </w:rPr>
    </w:lvl>
    <w:lvl w:ilvl="8" w:tplc="45EAA00C">
      <w:start w:val="1"/>
      <w:numFmt w:val="bullet"/>
      <w:lvlText w:val=""/>
      <w:lvlJc w:val="left"/>
      <w:pPr>
        <w:ind w:left="6120" w:hanging="360"/>
      </w:pPr>
      <w:rPr>
        <w:rFonts w:ascii="Wingdings" w:hAnsi="Wingdings" w:cs="Wingdings" w:hint="default"/>
      </w:rPr>
    </w:lvl>
  </w:abstractNum>
  <w:abstractNum w:abstractNumId="26">
    <w:nsid w:val="22BB1AED"/>
    <w:multiLevelType w:val="hybridMultilevel"/>
    <w:tmpl w:val="56E62C28"/>
    <w:lvl w:ilvl="0" w:tplc="D1286616">
      <w:start w:val="1"/>
      <w:numFmt w:val="bullet"/>
      <w:lvlText w:val="•"/>
      <w:lvlJc w:val="left"/>
      <w:pPr>
        <w:tabs>
          <w:tab w:val="num" w:pos="720"/>
        </w:tabs>
        <w:ind w:left="720" w:hanging="360"/>
      </w:pPr>
      <w:rPr>
        <w:rFonts w:ascii="Times New Roman" w:hAnsi="Times New Roman" w:cs="Times New Roman" w:hint="default"/>
      </w:rPr>
    </w:lvl>
    <w:lvl w:ilvl="1" w:tplc="E7E6092C">
      <w:start w:val="1"/>
      <w:numFmt w:val="bullet"/>
      <w:lvlText w:val="•"/>
      <w:lvlJc w:val="left"/>
      <w:pPr>
        <w:tabs>
          <w:tab w:val="num" w:pos="1440"/>
        </w:tabs>
        <w:ind w:left="1440" w:hanging="360"/>
      </w:pPr>
      <w:rPr>
        <w:rFonts w:ascii="Times New Roman" w:hAnsi="Times New Roman" w:cs="Times New Roman" w:hint="default"/>
      </w:rPr>
    </w:lvl>
    <w:lvl w:ilvl="2" w:tplc="25EAC400">
      <w:start w:val="1"/>
      <w:numFmt w:val="bullet"/>
      <w:lvlText w:val="•"/>
      <w:lvlJc w:val="left"/>
      <w:pPr>
        <w:tabs>
          <w:tab w:val="num" w:pos="2160"/>
        </w:tabs>
        <w:ind w:left="2160" w:hanging="360"/>
      </w:pPr>
      <w:rPr>
        <w:rFonts w:ascii="Times New Roman" w:hAnsi="Times New Roman" w:cs="Times New Roman" w:hint="default"/>
      </w:rPr>
    </w:lvl>
    <w:lvl w:ilvl="3" w:tplc="B2B8B72C">
      <w:start w:val="1"/>
      <w:numFmt w:val="bullet"/>
      <w:lvlText w:val="•"/>
      <w:lvlJc w:val="left"/>
      <w:pPr>
        <w:tabs>
          <w:tab w:val="num" w:pos="2880"/>
        </w:tabs>
        <w:ind w:left="2880" w:hanging="360"/>
      </w:pPr>
      <w:rPr>
        <w:rFonts w:ascii="Times New Roman" w:hAnsi="Times New Roman" w:cs="Times New Roman" w:hint="default"/>
      </w:rPr>
    </w:lvl>
    <w:lvl w:ilvl="4" w:tplc="9214B0CE">
      <w:start w:val="1"/>
      <w:numFmt w:val="bullet"/>
      <w:lvlText w:val="•"/>
      <w:lvlJc w:val="left"/>
      <w:pPr>
        <w:tabs>
          <w:tab w:val="num" w:pos="3600"/>
        </w:tabs>
        <w:ind w:left="3600" w:hanging="360"/>
      </w:pPr>
      <w:rPr>
        <w:rFonts w:ascii="Times New Roman" w:hAnsi="Times New Roman" w:cs="Times New Roman" w:hint="default"/>
      </w:rPr>
    </w:lvl>
    <w:lvl w:ilvl="5" w:tplc="4520667E">
      <w:start w:val="1"/>
      <w:numFmt w:val="bullet"/>
      <w:lvlText w:val="•"/>
      <w:lvlJc w:val="left"/>
      <w:pPr>
        <w:tabs>
          <w:tab w:val="num" w:pos="4320"/>
        </w:tabs>
        <w:ind w:left="4320" w:hanging="360"/>
      </w:pPr>
      <w:rPr>
        <w:rFonts w:ascii="Times New Roman" w:hAnsi="Times New Roman" w:cs="Times New Roman" w:hint="default"/>
      </w:rPr>
    </w:lvl>
    <w:lvl w:ilvl="6" w:tplc="487899F8">
      <w:start w:val="1"/>
      <w:numFmt w:val="bullet"/>
      <w:lvlText w:val="•"/>
      <w:lvlJc w:val="left"/>
      <w:pPr>
        <w:tabs>
          <w:tab w:val="num" w:pos="5040"/>
        </w:tabs>
        <w:ind w:left="5040" w:hanging="360"/>
      </w:pPr>
      <w:rPr>
        <w:rFonts w:ascii="Times New Roman" w:hAnsi="Times New Roman" w:cs="Times New Roman" w:hint="default"/>
      </w:rPr>
    </w:lvl>
    <w:lvl w:ilvl="7" w:tplc="2BA48F00">
      <w:start w:val="1"/>
      <w:numFmt w:val="bullet"/>
      <w:lvlText w:val="•"/>
      <w:lvlJc w:val="left"/>
      <w:pPr>
        <w:tabs>
          <w:tab w:val="num" w:pos="5760"/>
        </w:tabs>
        <w:ind w:left="5760" w:hanging="360"/>
      </w:pPr>
      <w:rPr>
        <w:rFonts w:ascii="Times New Roman" w:hAnsi="Times New Roman" w:cs="Times New Roman" w:hint="default"/>
      </w:rPr>
    </w:lvl>
    <w:lvl w:ilvl="8" w:tplc="8C04F8B2">
      <w:start w:val="1"/>
      <w:numFmt w:val="bullet"/>
      <w:lvlText w:val="•"/>
      <w:lvlJc w:val="left"/>
      <w:pPr>
        <w:tabs>
          <w:tab w:val="num" w:pos="6480"/>
        </w:tabs>
        <w:ind w:left="6480" w:hanging="360"/>
      </w:pPr>
      <w:rPr>
        <w:rFonts w:ascii="Times New Roman" w:hAnsi="Times New Roman" w:cs="Times New Roman" w:hint="default"/>
      </w:rPr>
    </w:lvl>
  </w:abstractNum>
  <w:abstractNum w:abstractNumId="27">
    <w:nsid w:val="23B3539B"/>
    <w:multiLevelType w:val="hybridMultilevel"/>
    <w:tmpl w:val="7708D1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248A7345"/>
    <w:multiLevelType w:val="hybridMultilevel"/>
    <w:tmpl w:val="F9D89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BE3087"/>
    <w:multiLevelType w:val="hybridMultilevel"/>
    <w:tmpl w:val="D4A8BE40"/>
    <w:lvl w:ilvl="0" w:tplc="80104C86">
      <w:start w:val="1"/>
      <w:numFmt w:val="bullet"/>
      <w:lvlText w:val="•"/>
      <w:lvlJc w:val="left"/>
      <w:pPr>
        <w:tabs>
          <w:tab w:val="num" w:pos="720"/>
        </w:tabs>
        <w:ind w:left="720" w:hanging="360"/>
      </w:pPr>
      <w:rPr>
        <w:rFonts w:ascii="Times New Roman" w:hAnsi="Times New Roman" w:cs="Times New Roman" w:hint="default"/>
      </w:rPr>
    </w:lvl>
    <w:lvl w:ilvl="1" w:tplc="393E8192">
      <w:start w:val="1"/>
      <w:numFmt w:val="bullet"/>
      <w:lvlText w:val="•"/>
      <w:lvlJc w:val="left"/>
      <w:pPr>
        <w:tabs>
          <w:tab w:val="num" w:pos="1440"/>
        </w:tabs>
        <w:ind w:left="1440" w:hanging="360"/>
      </w:pPr>
      <w:rPr>
        <w:rFonts w:ascii="Times New Roman" w:hAnsi="Times New Roman" w:cs="Times New Roman" w:hint="default"/>
      </w:rPr>
    </w:lvl>
    <w:lvl w:ilvl="2" w:tplc="1C5419DC">
      <w:start w:val="1"/>
      <w:numFmt w:val="bullet"/>
      <w:lvlText w:val="•"/>
      <w:lvlJc w:val="left"/>
      <w:pPr>
        <w:tabs>
          <w:tab w:val="num" w:pos="2160"/>
        </w:tabs>
        <w:ind w:left="2160" w:hanging="360"/>
      </w:pPr>
      <w:rPr>
        <w:rFonts w:ascii="Times New Roman" w:hAnsi="Times New Roman" w:cs="Times New Roman" w:hint="default"/>
      </w:rPr>
    </w:lvl>
    <w:lvl w:ilvl="3" w:tplc="70AC1438">
      <w:start w:val="1"/>
      <w:numFmt w:val="bullet"/>
      <w:lvlText w:val="•"/>
      <w:lvlJc w:val="left"/>
      <w:pPr>
        <w:tabs>
          <w:tab w:val="num" w:pos="2880"/>
        </w:tabs>
        <w:ind w:left="2880" w:hanging="360"/>
      </w:pPr>
      <w:rPr>
        <w:rFonts w:ascii="Times New Roman" w:hAnsi="Times New Roman" w:cs="Times New Roman" w:hint="default"/>
      </w:rPr>
    </w:lvl>
    <w:lvl w:ilvl="4" w:tplc="F4C25898">
      <w:start w:val="1"/>
      <w:numFmt w:val="bullet"/>
      <w:lvlText w:val="•"/>
      <w:lvlJc w:val="left"/>
      <w:pPr>
        <w:tabs>
          <w:tab w:val="num" w:pos="3600"/>
        </w:tabs>
        <w:ind w:left="3600" w:hanging="360"/>
      </w:pPr>
      <w:rPr>
        <w:rFonts w:ascii="Times New Roman" w:hAnsi="Times New Roman" w:cs="Times New Roman" w:hint="default"/>
      </w:rPr>
    </w:lvl>
    <w:lvl w:ilvl="5" w:tplc="1AF0C7F8">
      <w:start w:val="1"/>
      <w:numFmt w:val="bullet"/>
      <w:lvlText w:val="•"/>
      <w:lvlJc w:val="left"/>
      <w:pPr>
        <w:tabs>
          <w:tab w:val="num" w:pos="4320"/>
        </w:tabs>
        <w:ind w:left="4320" w:hanging="360"/>
      </w:pPr>
      <w:rPr>
        <w:rFonts w:ascii="Times New Roman" w:hAnsi="Times New Roman" w:cs="Times New Roman" w:hint="default"/>
      </w:rPr>
    </w:lvl>
    <w:lvl w:ilvl="6" w:tplc="209690FE">
      <w:start w:val="1"/>
      <w:numFmt w:val="bullet"/>
      <w:lvlText w:val="•"/>
      <w:lvlJc w:val="left"/>
      <w:pPr>
        <w:tabs>
          <w:tab w:val="num" w:pos="5040"/>
        </w:tabs>
        <w:ind w:left="5040" w:hanging="360"/>
      </w:pPr>
      <w:rPr>
        <w:rFonts w:ascii="Times New Roman" w:hAnsi="Times New Roman" w:cs="Times New Roman" w:hint="default"/>
      </w:rPr>
    </w:lvl>
    <w:lvl w:ilvl="7" w:tplc="C50E3160">
      <w:start w:val="1"/>
      <w:numFmt w:val="bullet"/>
      <w:lvlText w:val="•"/>
      <w:lvlJc w:val="left"/>
      <w:pPr>
        <w:tabs>
          <w:tab w:val="num" w:pos="5760"/>
        </w:tabs>
        <w:ind w:left="5760" w:hanging="360"/>
      </w:pPr>
      <w:rPr>
        <w:rFonts w:ascii="Times New Roman" w:hAnsi="Times New Roman" w:cs="Times New Roman" w:hint="default"/>
      </w:rPr>
    </w:lvl>
    <w:lvl w:ilvl="8" w:tplc="AFF6F57E">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27E07B54"/>
    <w:multiLevelType w:val="hybridMultilevel"/>
    <w:tmpl w:val="484AD0FE"/>
    <w:lvl w:ilvl="0" w:tplc="4BD49678">
      <w:start w:val="1"/>
      <w:numFmt w:val="bullet"/>
      <w:lvlText w:val="•"/>
      <w:lvlJc w:val="left"/>
      <w:pPr>
        <w:tabs>
          <w:tab w:val="num" w:pos="720"/>
        </w:tabs>
        <w:ind w:left="720" w:hanging="360"/>
      </w:pPr>
      <w:rPr>
        <w:rFonts w:ascii="Times New Roman" w:hAnsi="Times New Roman" w:cs="Times New Roman" w:hint="default"/>
      </w:rPr>
    </w:lvl>
    <w:lvl w:ilvl="1" w:tplc="F974870E">
      <w:start w:val="1"/>
      <w:numFmt w:val="bullet"/>
      <w:lvlText w:val="•"/>
      <w:lvlJc w:val="left"/>
      <w:pPr>
        <w:tabs>
          <w:tab w:val="num" w:pos="1440"/>
        </w:tabs>
        <w:ind w:left="1440" w:hanging="360"/>
      </w:pPr>
      <w:rPr>
        <w:rFonts w:ascii="Times New Roman" w:hAnsi="Times New Roman" w:cs="Times New Roman" w:hint="default"/>
      </w:rPr>
    </w:lvl>
    <w:lvl w:ilvl="2" w:tplc="CD502CF8">
      <w:start w:val="1"/>
      <w:numFmt w:val="bullet"/>
      <w:lvlText w:val="•"/>
      <w:lvlJc w:val="left"/>
      <w:pPr>
        <w:tabs>
          <w:tab w:val="num" w:pos="2160"/>
        </w:tabs>
        <w:ind w:left="2160" w:hanging="360"/>
      </w:pPr>
      <w:rPr>
        <w:rFonts w:ascii="Times New Roman" w:hAnsi="Times New Roman" w:cs="Times New Roman" w:hint="default"/>
      </w:rPr>
    </w:lvl>
    <w:lvl w:ilvl="3" w:tplc="A4F03D50">
      <w:start w:val="1"/>
      <w:numFmt w:val="bullet"/>
      <w:lvlText w:val="•"/>
      <w:lvlJc w:val="left"/>
      <w:pPr>
        <w:tabs>
          <w:tab w:val="num" w:pos="2880"/>
        </w:tabs>
        <w:ind w:left="2880" w:hanging="360"/>
      </w:pPr>
      <w:rPr>
        <w:rFonts w:ascii="Times New Roman" w:hAnsi="Times New Roman" w:cs="Times New Roman" w:hint="default"/>
      </w:rPr>
    </w:lvl>
    <w:lvl w:ilvl="4" w:tplc="7584B7F6">
      <w:start w:val="1"/>
      <w:numFmt w:val="bullet"/>
      <w:lvlText w:val="•"/>
      <w:lvlJc w:val="left"/>
      <w:pPr>
        <w:tabs>
          <w:tab w:val="num" w:pos="3600"/>
        </w:tabs>
        <w:ind w:left="3600" w:hanging="360"/>
      </w:pPr>
      <w:rPr>
        <w:rFonts w:ascii="Times New Roman" w:hAnsi="Times New Roman" w:cs="Times New Roman" w:hint="default"/>
      </w:rPr>
    </w:lvl>
    <w:lvl w:ilvl="5" w:tplc="FFD660CE">
      <w:start w:val="1"/>
      <w:numFmt w:val="bullet"/>
      <w:lvlText w:val="•"/>
      <w:lvlJc w:val="left"/>
      <w:pPr>
        <w:tabs>
          <w:tab w:val="num" w:pos="4320"/>
        </w:tabs>
        <w:ind w:left="4320" w:hanging="360"/>
      </w:pPr>
      <w:rPr>
        <w:rFonts w:ascii="Times New Roman" w:hAnsi="Times New Roman" w:cs="Times New Roman" w:hint="default"/>
      </w:rPr>
    </w:lvl>
    <w:lvl w:ilvl="6" w:tplc="31A288CA">
      <w:start w:val="1"/>
      <w:numFmt w:val="bullet"/>
      <w:lvlText w:val="•"/>
      <w:lvlJc w:val="left"/>
      <w:pPr>
        <w:tabs>
          <w:tab w:val="num" w:pos="5040"/>
        </w:tabs>
        <w:ind w:left="5040" w:hanging="360"/>
      </w:pPr>
      <w:rPr>
        <w:rFonts w:ascii="Times New Roman" w:hAnsi="Times New Roman" w:cs="Times New Roman" w:hint="default"/>
      </w:rPr>
    </w:lvl>
    <w:lvl w:ilvl="7" w:tplc="5214516C">
      <w:start w:val="1"/>
      <w:numFmt w:val="bullet"/>
      <w:lvlText w:val="•"/>
      <w:lvlJc w:val="left"/>
      <w:pPr>
        <w:tabs>
          <w:tab w:val="num" w:pos="5760"/>
        </w:tabs>
        <w:ind w:left="5760" w:hanging="360"/>
      </w:pPr>
      <w:rPr>
        <w:rFonts w:ascii="Times New Roman" w:hAnsi="Times New Roman" w:cs="Times New Roman" w:hint="default"/>
      </w:rPr>
    </w:lvl>
    <w:lvl w:ilvl="8" w:tplc="11CC3CAA">
      <w:start w:val="1"/>
      <w:numFmt w:val="bullet"/>
      <w:lvlText w:val="•"/>
      <w:lvlJc w:val="left"/>
      <w:pPr>
        <w:tabs>
          <w:tab w:val="num" w:pos="6480"/>
        </w:tabs>
        <w:ind w:left="6480" w:hanging="360"/>
      </w:pPr>
      <w:rPr>
        <w:rFonts w:ascii="Times New Roman" w:hAnsi="Times New Roman" w:cs="Times New Roman" w:hint="default"/>
      </w:rPr>
    </w:lvl>
  </w:abstractNum>
  <w:abstractNum w:abstractNumId="31">
    <w:nsid w:val="28910A2B"/>
    <w:multiLevelType w:val="multilevel"/>
    <w:tmpl w:val="48C07F94"/>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8BA3034"/>
    <w:multiLevelType w:val="hybridMultilevel"/>
    <w:tmpl w:val="CE6C9A3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nsid w:val="2A48404F"/>
    <w:multiLevelType w:val="hybridMultilevel"/>
    <w:tmpl w:val="9198E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1A4D1A"/>
    <w:multiLevelType w:val="hybridMultilevel"/>
    <w:tmpl w:val="461C35FE"/>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nsid w:val="2BD70018"/>
    <w:multiLevelType w:val="hybridMultilevel"/>
    <w:tmpl w:val="99FCD1E6"/>
    <w:lvl w:ilvl="0" w:tplc="58B8F190">
      <w:start w:val="1"/>
      <w:numFmt w:val="bullet"/>
      <w:lvlText w:val=""/>
      <w:lvlJc w:val="left"/>
      <w:pPr>
        <w:ind w:left="720" w:hanging="360"/>
      </w:pPr>
      <w:rPr>
        <w:rFonts w:ascii="Symbol" w:hAnsi="Symbol" w:cs="Symbol" w:hint="default"/>
      </w:rPr>
    </w:lvl>
    <w:lvl w:ilvl="1" w:tplc="D51662F8">
      <w:start w:val="1"/>
      <w:numFmt w:val="bullet"/>
      <w:lvlText w:val="o"/>
      <w:lvlJc w:val="left"/>
      <w:pPr>
        <w:ind w:left="1440" w:hanging="360"/>
      </w:pPr>
      <w:rPr>
        <w:rFonts w:ascii="Courier New" w:hAnsi="Courier New" w:cs="Courier New" w:hint="default"/>
      </w:rPr>
    </w:lvl>
    <w:lvl w:ilvl="2" w:tplc="33C6A0BE">
      <w:start w:val="1"/>
      <w:numFmt w:val="bullet"/>
      <w:lvlText w:val=""/>
      <w:lvlJc w:val="left"/>
      <w:pPr>
        <w:ind w:left="2160" w:hanging="360"/>
      </w:pPr>
      <w:rPr>
        <w:rFonts w:ascii="Wingdings" w:hAnsi="Wingdings" w:cs="Wingdings" w:hint="default"/>
      </w:rPr>
    </w:lvl>
    <w:lvl w:ilvl="3" w:tplc="141A71D8">
      <w:start w:val="1"/>
      <w:numFmt w:val="bullet"/>
      <w:lvlText w:val=""/>
      <w:lvlJc w:val="left"/>
      <w:pPr>
        <w:ind w:left="2880" w:hanging="360"/>
      </w:pPr>
      <w:rPr>
        <w:rFonts w:ascii="Symbol" w:hAnsi="Symbol" w:cs="Symbol" w:hint="default"/>
      </w:rPr>
    </w:lvl>
    <w:lvl w:ilvl="4" w:tplc="028276EC">
      <w:start w:val="1"/>
      <w:numFmt w:val="bullet"/>
      <w:lvlText w:val="o"/>
      <w:lvlJc w:val="left"/>
      <w:pPr>
        <w:ind w:left="3600" w:hanging="360"/>
      </w:pPr>
      <w:rPr>
        <w:rFonts w:ascii="Courier New" w:hAnsi="Courier New" w:cs="Courier New" w:hint="default"/>
      </w:rPr>
    </w:lvl>
    <w:lvl w:ilvl="5" w:tplc="B148C4D0">
      <w:start w:val="1"/>
      <w:numFmt w:val="bullet"/>
      <w:lvlText w:val=""/>
      <w:lvlJc w:val="left"/>
      <w:pPr>
        <w:ind w:left="4320" w:hanging="360"/>
      </w:pPr>
      <w:rPr>
        <w:rFonts w:ascii="Wingdings" w:hAnsi="Wingdings" w:cs="Wingdings" w:hint="default"/>
      </w:rPr>
    </w:lvl>
    <w:lvl w:ilvl="6" w:tplc="0B701EF0">
      <w:start w:val="1"/>
      <w:numFmt w:val="bullet"/>
      <w:lvlText w:val=""/>
      <w:lvlJc w:val="left"/>
      <w:pPr>
        <w:ind w:left="5040" w:hanging="360"/>
      </w:pPr>
      <w:rPr>
        <w:rFonts w:ascii="Symbol" w:hAnsi="Symbol" w:cs="Symbol" w:hint="default"/>
      </w:rPr>
    </w:lvl>
    <w:lvl w:ilvl="7" w:tplc="5F104FA4">
      <w:start w:val="1"/>
      <w:numFmt w:val="bullet"/>
      <w:lvlText w:val="o"/>
      <w:lvlJc w:val="left"/>
      <w:pPr>
        <w:ind w:left="5760" w:hanging="360"/>
      </w:pPr>
      <w:rPr>
        <w:rFonts w:ascii="Courier New" w:hAnsi="Courier New" w:cs="Courier New" w:hint="default"/>
      </w:rPr>
    </w:lvl>
    <w:lvl w:ilvl="8" w:tplc="969EA45C">
      <w:start w:val="1"/>
      <w:numFmt w:val="bullet"/>
      <w:lvlText w:val=""/>
      <w:lvlJc w:val="left"/>
      <w:pPr>
        <w:ind w:left="6480" w:hanging="360"/>
      </w:pPr>
      <w:rPr>
        <w:rFonts w:ascii="Wingdings" w:hAnsi="Wingdings" w:cs="Wingdings" w:hint="default"/>
      </w:rPr>
    </w:lvl>
  </w:abstractNum>
  <w:abstractNum w:abstractNumId="36">
    <w:nsid w:val="2ECF0014"/>
    <w:multiLevelType w:val="hybridMultilevel"/>
    <w:tmpl w:val="7F52EDAC"/>
    <w:lvl w:ilvl="0" w:tplc="985EFD62">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3433335A"/>
    <w:multiLevelType w:val="hybridMultilevel"/>
    <w:tmpl w:val="A0D2293E"/>
    <w:lvl w:ilvl="0" w:tplc="8B4ED698">
      <w:start w:val="1"/>
      <w:numFmt w:val="bullet"/>
      <w:lvlText w:val="•"/>
      <w:lvlJc w:val="left"/>
      <w:pPr>
        <w:tabs>
          <w:tab w:val="num" w:pos="720"/>
        </w:tabs>
        <w:ind w:left="720" w:hanging="360"/>
      </w:pPr>
      <w:rPr>
        <w:rFonts w:ascii="Times New Roman" w:hAnsi="Times New Roman" w:cs="Times New Roman" w:hint="default"/>
      </w:rPr>
    </w:lvl>
    <w:lvl w:ilvl="1" w:tplc="22A68174">
      <w:start w:val="1"/>
      <w:numFmt w:val="bullet"/>
      <w:lvlText w:val="•"/>
      <w:lvlJc w:val="left"/>
      <w:pPr>
        <w:tabs>
          <w:tab w:val="num" w:pos="1440"/>
        </w:tabs>
        <w:ind w:left="1440" w:hanging="360"/>
      </w:pPr>
      <w:rPr>
        <w:rFonts w:ascii="Times New Roman" w:hAnsi="Times New Roman" w:cs="Times New Roman" w:hint="default"/>
      </w:rPr>
    </w:lvl>
    <w:lvl w:ilvl="2" w:tplc="C8E0EAF4">
      <w:start w:val="1"/>
      <w:numFmt w:val="bullet"/>
      <w:lvlText w:val="•"/>
      <w:lvlJc w:val="left"/>
      <w:pPr>
        <w:tabs>
          <w:tab w:val="num" w:pos="2160"/>
        </w:tabs>
        <w:ind w:left="2160" w:hanging="360"/>
      </w:pPr>
      <w:rPr>
        <w:rFonts w:ascii="Times New Roman" w:hAnsi="Times New Roman" w:cs="Times New Roman" w:hint="default"/>
      </w:rPr>
    </w:lvl>
    <w:lvl w:ilvl="3" w:tplc="49A4A39E">
      <w:start w:val="1"/>
      <w:numFmt w:val="bullet"/>
      <w:lvlText w:val="•"/>
      <w:lvlJc w:val="left"/>
      <w:pPr>
        <w:tabs>
          <w:tab w:val="num" w:pos="2880"/>
        </w:tabs>
        <w:ind w:left="2880" w:hanging="360"/>
      </w:pPr>
      <w:rPr>
        <w:rFonts w:ascii="Times New Roman" w:hAnsi="Times New Roman" w:cs="Times New Roman" w:hint="default"/>
      </w:rPr>
    </w:lvl>
    <w:lvl w:ilvl="4" w:tplc="5E0A07A6">
      <w:start w:val="1"/>
      <w:numFmt w:val="bullet"/>
      <w:lvlText w:val="•"/>
      <w:lvlJc w:val="left"/>
      <w:pPr>
        <w:tabs>
          <w:tab w:val="num" w:pos="3600"/>
        </w:tabs>
        <w:ind w:left="3600" w:hanging="360"/>
      </w:pPr>
      <w:rPr>
        <w:rFonts w:ascii="Times New Roman" w:hAnsi="Times New Roman" w:cs="Times New Roman" w:hint="default"/>
      </w:rPr>
    </w:lvl>
    <w:lvl w:ilvl="5" w:tplc="C9542976">
      <w:start w:val="1"/>
      <w:numFmt w:val="bullet"/>
      <w:lvlText w:val="•"/>
      <w:lvlJc w:val="left"/>
      <w:pPr>
        <w:tabs>
          <w:tab w:val="num" w:pos="4320"/>
        </w:tabs>
        <w:ind w:left="4320" w:hanging="360"/>
      </w:pPr>
      <w:rPr>
        <w:rFonts w:ascii="Times New Roman" w:hAnsi="Times New Roman" w:cs="Times New Roman" w:hint="default"/>
      </w:rPr>
    </w:lvl>
    <w:lvl w:ilvl="6" w:tplc="FDCC1934">
      <w:start w:val="1"/>
      <w:numFmt w:val="bullet"/>
      <w:lvlText w:val="•"/>
      <w:lvlJc w:val="left"/>
      <w:pPr>
        <w:tabs>
          <w:tab w:val="num" w:pos="5040"/>
        </w:tabs>
        <w:ind w:left="5040" w:hanging="360"/>
      </w:pPr>
      <w:rPr>
        <w:rFonts w:ascii="Times New Roman" w:hAnsi="Times New Roman" w:cs="Times New Roman" w:hint="default"/>
      </w:rPr>
    </w:lvl>
    <w:lvl w:ilvl="7" w:tplc="4784F15A">
      <w:start w:val="1"/>
      <w:numFmt w:val="bullet"/>
      <w:lvlText w:val="•"/>
      <w:lvlJc w:val="left"/>
      <w:pPr>
        <w:tabs>
          <w:tab w:val="num" w:pos="5760"/>
        </w:tabs>
        <w:ind w:left="5760" w:hanging="360"/>
      </w:pPr>
      <w:rPr>
        <w:rFonts w:ascii="Times New Roman" w:hAnsi="Times New Roman" w:cs="Times New Roman" w:hint="default"/>
      </w:rPr>
    </w:lvl>
    <w:lvl w:ilvl="8" w:tplc="CF662AE0">
      <w:start w:val="1"/>
      <w:numFmt w:val="bullet"/>
      <w:lvlText w:val="•"/>
      <w:lvlJc w:val="left"/>
      <w:pPr>
        <w:tabs>
          <w:tab w:val="num" w:pos="6480"/>
        </w:tabs>
        <w:ind w:left="6480" w:hanging="360"/>
      </w:pPr>
      <w:rPr>
        <w:rFonts w:ascii="Times New Roman" w:hAnsi="Times New Roman" w:cs="Times New Roman" w:hint="default"/>
      </w:rPr>
    </w:lvl>
  </w:abstractNum>
  <w:abstractNum w:abstractNumId="38">
    <w:nsid w:val="36A33DD7"/>
    <w:multiLevelType w:val="hybridMultilevel"/>
    <w:tmpl w:val="5ECAE8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377F32C9"/>
    <w:multiLevelType w:val="hybridMultilevel"/>
    <w:tmpl w:val="06D0C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DD0814"/>
    <w:multiLevelType w:val="hybridMultilevel"/>
    <w:tmpl w:val="12EC2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B6609E5"/>
    <w:multiLevelType w:val="hybridMultilevel"/>
    <w:tmpl w:val="802C7EC6"/>
    <w:lvl w:ilvl="0" w:tplc="A9DE24FE">
      <w:start w:val="1"/>
      <w:numFmt w:val="bullet"/>
      <w:lvlText w:val="•"/>
      <w:lvlJc w:val="left"/>
      <w:pPr>
        <w:tabs>
          <w:tab w:val="num" w:pos="720"/>
        </w:tabs>
        <w:ind w:left="720" w:hanging="360"/>
      </w:pPr>
      <w:rPr>
        <w:rFonts w:ascii="Times New Roman" w:hAnsi="Times New Roman" w:cs="Times New Roman" w:hint="default"/>
      </w:rPr>
    </w:lvl>
    <w:lvl w:ilvl="1" w:tplc="A7121188">
      <w:start w:val="1"/>
      <w:numFmt w:val="bullet"/>
      <w:lvlText w:val="•"/>
      <w:lvlJc w:val="left"/>
      <w:pPr>
        <w:tabs>
          <w:tab w:val="num" w:pos="1440"/>
        </w:tabs>
        <w:ind w:left="1440" w:hanging="360"/>
      </w:pPr>
      <w:rPr>
        <w:rFonts w:ascii="Times New Roman" w:hAnsi="Times New Roman" w:cs="Times New Roman" w:hint="default"/>
      </w:rPr>
    </w:lvl>
    <w:lvl w:ilvl="2" w:tplc="EF74B4C0">
      <w:start w:val="1"/>
      <w:numFmt w:val="bullet"/>
      <w:lvlText w:val="•"/>
      <w:lvlJc w:val="left"/>
      <w:pPr>
        <w:tabs>
          <w:tab w:val="num" w:pos="2160"/>
        </w:tabs>
        <w:ind w:left="2160" w:hanging="360"/>
      </w:pPr>
      <w:rPr>
        <w:rFonts w:ascii="Times New Roman" w:hAnsi="Times New Roman" w:cs="Times New Roman" w:hint="default"/>
      </w:rPr>
    </w:lvl>
    <w:lvl w:ilvl="3" w:tplc="9C4C9B20">
      <w:start w:val="1"/>
      <w:numFmt w:val="bullet"/>
      <w:lvlText w:val="•"/>
      <w:lvlJc w:val="left"/>
      <w:pPr>
        <w:tabs>
          <w:tab w:val="num" w:pos="2880"/>
        </w:tabs>
        <w:ind w:left="2880" w:hanging="360"/>
      </w:pPr>
      <w:rPr>
        <w:rFonts w:ascii="Times New Roman" w:hAnsi="Times New Roman" w:cs="Times New Roman" w:hint="default"/>
      </w:rPr>
    </w:lvl>
    <w:lvl w:ilvl="4" w:tplc="96F80C4C">
      <w:start w:val="1"/>
      <w:numFmt w:val="bullet"/>
      <w:lvlText w:val="•"/>
      <w:lvlJc w:val="left"/>
      <w:pPr>
        <w:tabs>
          <w:tab w:val="num" w:pos="3600"/>
        </w:tabs>
        <w:ind w:left="3600" w:hanging="360"/>
      </w:pPr>
      <w:rPr>
        <w:rFonts w:ascii="Times New Roman" w:hAnsi="Times New Roman" w:cs="Times New Roman" w:hint="default"/>
      </w:rPr>
    </w:lvl>
    <w:lvl w:ilvl="5" w:tplc="015C9FD4">
      <w:start w:val="1"/>
      <w:numFmt w:val="bullet"/>
      <w:lvlText w:val="•"/>
      <w:lvlJc w:val="left"/>
      <w:pPr>
        <w:tabs>
          <w:tab w:val="num" w:pos="4320"/>
        </w:tabs>
        <w:ind w:left="4320" w:hanging="360"/>
      </w:pPr>
      <w:rPr>
        <w:rFonts w:ascii="Times New Roman" w:hAnsi="Times New Roman" w:cs="Times New Roman" w:hint="default"/>
      </w:rPr>
    </w:lvl>
    <w:lvl w:ilvl="6" w:tplc="28BAF51E">
      <w:start w:val="1"/>
      <w:numFmt w:val="bullet"/>
      <w:lvlText w:val="•"/>
      <w:lvlJc w:val="left"/>
      <w:pPr>
        <w:tabs>
          <w:tab w:val="num" w:pos="5040"/>
        </w:tabs>
        <w:ind w:left="5040" w:hanging="360"/>
      </w:pPr>
      <w:rPr>
        <w:rFonts w:ascii="Times New Roman" w:hAnsi="Times New Roman" w:cs="Times New Roman" w:hint="default"/>
      </w:rPr>
    </w:lvl>
    <w:lvl w:ilvl="7" w:tplc="168AFF0A">
      <w:start w:val="1"/>
      <w:numFmt w:val="bullet"/>
      <w:lvlText w:val="•"/>
      <w:lvlJc w:val="left"/>
      <w:pPr>
        <w:tabs>
          <w:tab w:val="num" w:pos="5760"/>
        </w:tabs>
        <w:ind w:left="5760" w:hanging="360"/>
      </w:pPr>
      <w:rPr>
        <w:rFonts w:ascii="Times New Roman" w:hAnsi="Times New Roman" w:cs="Times New Roman" w:hint="default"/>
      </w:rPr>
    </w:lvl>
    <w:lvl w:ilvl="8" w:tplc="C938DFB4">
      <w:start w:val="1"/>
      <w:numFmt w:val="bullet"/>
      <w:lvlText w:val="•"/>
      <w:lvlJc w:val="left"/>
      <w:pPr>
        <w:tabs>
          <w:tab w:val="num" w:pos="6480"/>
        </w:tabs>
        <w:ind w:left="6480" w:hanging="360"/>
      </w:pPr>
      <w:rPr>
        <w:rFonts w:ascii="Times New Roman" w:hAnsi="Times New Roman" w:cs="Times New Roman" w:hint="default"/>
      </w:rPr>
    </w:lvl>
  </w:abstractNum>
  <w:abstractNum w:abstractNumId="42">
    <w:nsid w:val="3F3A6387"/>
    <w:multiLevelType w:val="hybridMultilevel"/>
    <w:tmpl w:val="F5F2E92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nsid w:val="403C0E4D"/>
    <w:multiLevelType w:val="multilevel"/>
    <w:tmpl w:val="EFFC1A1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3.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410822CA"/>
    <w:multiLevelType w:val="hybridMultilevel"/>
    <w:tmpl w:val="AFFCE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2447575"/>
    <w:multiLevelType w:val="hybridMultilevel"/>
    <w:tmpl w:val="D15AFB54"/>
    <w:lvl w:ilvl="0" w:tplc="470AD46E">
      <w:start w:val="1"/>
      <w:numFmt w:val="bullet"/>
      <w:lvlText w:val="•"/>
      <w:lvlJc w:val="left"/>
      <w:pPr>
        <w:tabs>
          <w:tab w:val="num" w:pos="720"/>
        </w:tabs>
        <w:ind w:left="720" w:hanging="360"/>
      </w:pPr>
      <w:rPr>
        <w:rFonts w:ascii="Times New Roman" w:hAnsi="Times New Roman" w:cs="Times New Roman" w:hint="default"/>
      </w:rPr>
    </w:lvl>
    <w:lvl w:ilvl="1" w:tplc="0C0A0019">
      <w:start w:val="1"/>
      <w:numFmt w:val="bullet"/>
      <w:lvlText w:val="•"/>
      <w:lvlJc w:val="left"/>
      <w:pPr>
        <w:tabs>
          <w:tab w:val="num" w:pos="1440"/>
        </w:tabs>
        <w:ind w:left="1440" w:hanging="360"/>
      </w:pPr>
      <w:rPr>
        <w:rFonts w:ascii="Times New Roman" w:hAnsi="Times New Roman" w:cs="Times New Roman" w:hint="default"/>
      </w:rPr>
    </w:lvl>
    <w:lvl w:ilvl="2" w:tplc="0C0A001B">
      <w:start w:val="1"/>
      <w:numFmt w:val="bullet"/>
      <w:lvlText w:val="•"/>
      <w:lvlJc w:val="left"/>
      <w:pPr>
        <w:tabs>
          <w:tab w:val="num" w:pos="2160"/>
        </w:tabs>
        <w:ind w:left="2160" w:hanging="360"/>
      </w:pPr>
      <w:rPr>
        <w:rFonts w:ascii="Times New Roman" w:hAnsi="Times New Roman" w:cs="Times New Roman" w:hint="default"/>
      </w:rPr>
    </w:lvl>
    <w:lvl w:ilvl="3" w:tplc="0C0A000F">
      <w:start w:val="1"/>
      <w:numFmt w:val="bullet"/>
      <w:lvlText w:val="•"/>
      <w:lvlJc w:val="left"/>
      <w:pPr>
        <w:tabs>
          <w:tab w:val="num" w:pos="2880"/>
        </w:tabs>
        <w:ind w:left="2880" w:hanging="360"/>
      </w:pPr>
      <w:rPr>
        <w:rFonts w:ascii="Times New Roman" w:hAnsi="Times New Roman" w:cs="Times New Roman" w:hint="default"/>
      </w:rPr>
    </w:lvl>
    <w:lvl w:ilvl="4" w:tplc="0C0A0019">
      <w:start w:val="1"/>
      <w:numFmt w:val="bullet"/>
      <w:lvlText w:val="•"/>
      <w:lvlJc w:val="left"/>
      <w:pPr>
        <w:tabs>
          <w:tab w:val="num" w:pos="3600"/>
        </w:tabs>
        <w:ind w:left="3600" w:hanging="360"/>
      </w:pPr>
      <w:rPr>
        <w:rFonts w:ascii="Times New Roman" w:hAnsi="Times New Roman" w:cs="Times New Roman" w:hint="default"/>
      </w:rPr>
    </w:lvl>
    <w:lvl w:ilvl="5" w:tplc="0C0A001B">
      <w:start w:val="1"/>
      <w:numFmt w:val="bullet"/>
      <w:lvlText w:val="•"/>
      <w:lvlJc w:val="left"/>
      <w:pPr>
        <w:tabs>
          <w:tab w:val="num" w:pos="4320"/>
        </w:tabs>
        <w:ind w:left="4320" w:hanging="360"/>
      </w:pPr>
      <w:rPr>
        <w:rFonts w:ascii="Times New Roman" w:hAnsi="Times New Roman" w:cs="Times New Roman" w:hint="default"/>
      </w:rPr>
    </w:lvl>
    <w:lvl w:ilvl="6" w:tplc="0C0A000F">
      <w:start w:val="1"/>
      <w:numFmt w:val="bullet"/>
      <w:lvlText w:val="•"/>
      <w:lvlJc w:val="left"/>
      <w:pPr>
        <w:tabs>
          <w:tab w:val="num" w:pos="5040"/>
        </w:tabs>
        <w:ind w:left="5040" w:hanging="360"/>
      </w:pPr>
      <w:rPr>
        <w:rFonts w:ascii="Times New Roman" w:hAnsi="Times New Roman" w:cs="Times New Roman" w:hint="default"/>
      </w:rPr>
    </w:lvl>
    <w:lvl w:ilvl="7" w:tplc="0C0A0019">
      <w:start w:val="1"/>
      <w:numFmt w:val="bullet"/>
      <w:lvlText w:val="•"/>
      <w:lvlJc w:val="left"/>
      <w:pPr>
        <w:tabs>
          <w:tab w:val="num" w:pos="5760"/>
        </w:tabs>
        <w:ind w:left="5760" w:hanging="360"/>
      </w:pPr>
      <w:rPr>
        <w:rFonts w:ascii="Times New Roman" w:hAnsi="Times New Roman" w:cs="Times New Roman" w:hint="default"/>
      </w:rPr>
    </w:lvl>
    <w:lvl w:ilvl="8" w:tplc="0C0A001B">
      <w:start w:val="1"/>
      <w:numFmt w:val="bullet"/>
      <w:lvlText w:val="•"/>
      <w:lvlJc w:val="left"/>
      <w:pPr>
        <w:tabs>
          <w:tab w:val="num" w:pos="6480"/>
        </w:tabs>
        <w:ind w:left="6480" w:hanging="360"/>
      </w:pPr>
      <w:rPr>
        <w:rFonts w:ascii="Times New Roman" w:hAnsi="Times New Roman" w:cs="Times New Roman" w:hint="default"/>
      </w:rPr>
    </w:lvl>
  </w:abstractNum>
  <w:abstractNum w:abstractNumId="46">
    <w:nsid w:val="42FE517D"/>
    <w:multiLevelType w:val="hybridMultilevel"/>
    <w:tmpl w:val="E0B2C21C"/>
    <w:lvl w:ilvl="0" w:tplc="4BF0BC70">
      <w:start w:val="1"/>
      <w:numFmt w:val="bullet"/>
      <w:lvlText w:val="•"/>
      <w:lvlJc w:val="left"/>
      <w:pPr>
        <w:tabs>
          <w:tab w:val="num" w:pos="720"/>
        </w:tabs>
        <w:ind w:left="720" w:hanging="360"/>
      </w:pPr>
      <w:rPr>
        <w:rFonts w:ascii="Times New Roman" w:hAnsi="Times New Roman" w:cs="Times New Roman" w:hint="default"/>
      </w:rPr>
    </w:lvl>
    <w:lvl w:ilvl="1" w:tplc="BC221372">
      <w:start w:val="1"/>
      <w:numFmt w:val="bullet"/>
      <w:lvlText w:val="•"/>
      <w:lvlJc w:val="left"/>
      <w:pPr>
        <w:tabs>
          <w:tab w:val="num" w:pos="1440"/>
        </w:tabs>
        <w:ind w:left="1440" w:hanging="360"/>
      </w:pPr>
      <w:rPr>
        <w:rFonts w:ascii="Times New Roman" w:hAnsi="Times New Roman" w:cs="Times New Roman" w:hint="default"/>
      </w:rPr>
    </w:lvl>
    <w:lvl w:ilvl="2" w:tplc="47B0A5DA">
      <w:start w:val="1"/>
      <w:numFmt w:val="bullet"/>
      <w:lvlText w:val="•"/>
      <w:lvlJc w:val="left"/>
      <w:pPr>
        <w:tabs>
          <w:tab w:val="num" w:pos="2160"/>
        </w:tabs>
        <w:ind w:left="2160" w:hanging="360"/>
      </w:pPr>
      <w:rPr>
        <w:rFonts w:ascii="Times New Roman" w:hAnsi="Times New Roman" w:cs="Times New Roman" w:hint="default"/>
      </w:rPr>
    </w:lvl>
    <w:lvl w:ilvl="3" w:tplc="44CCA04A">
      <w:start w:val="1"/>
      <w:numFmt w:val="bullet"/>
      <w:lvlText w:val="•"/>
      <w:lvlJc w:val="left"/>
      <w:pPr>
        <w:tabs>
          <w:tab w:val="num" w:pos="2880"/>
        </w:tabs>
        <w:ind w:left="2880" w:hanging="360"/>
      </w:pPr>
      <w:rPr>
        <w:rFonts w:ascii="Times New Roman" w:hAnsi="Times New Roman" w:cs="Times New Roman" w:hint="default"/>
      </w:rPr>
    </w:lvl>
    <w:lvl w:ilvl="4" w:tplc="CC0464A8">
      <w:start w:val="1"/>
      <w:numFmt w:val="bullet"/>
      <w:lvlText w:val="•"/>
      <w:lvlJc w:val="left"/>
      <w:pPr>
        <w:tabs>
          <w:tab w:val="num" w:pos="3600"/>
        </w:tabs>
        <w:ind w:left="3600" w:hanging="360"/>
      </w:pPr>
      <w:rPr>
        <w:rFonts w:ascii="Times New Roman" w:hAnsi="Times New Roman" w:cs="Times New Roman" w:hint="default"/>
      </w:rPr>
    </w:lvl>
    <w:lvl w:ilvl="5" w:tplc="178808D4">
      <w:start w:val="1"/>
      <w:numFmt w:val="bullet"/>
      <w:lvlText w:val="•"/>
      <w:lvlJc w:val="left"/>
      <w:pPr>
        <w:tabs>
          <w:tab w:val="num" w:pos="4320"/>
        </w:tabs>
        <w:ind w:left="4320" w:hanging="360"/>
      </w:pPr>
      <w:rPr>
        <w:rFonts w:ascii="Times New Roman" w:hAnsi="Times New Roman" w:cs="Times New Roman" w:hint="default"/>
      </w:rPr>
    </w:lvl>
    <w:lvl w:ilvl="6" w:tplc="F0E2AE6A">
      <w:start w:val="1"/>
      <w:numFmt w:val="bullet"/>
      <w:lvlText w:val="•"/>
      <w:lvlJc w:val="left"/>
      <w:pPr>
        <w:tabs>
          <w:tab w:val="num" w:pos="5040"/>
        </w:tabs>
        <w:ind w:left="5040" w:hanging="360"/>
      </w:pPr>
      <w:rPr>
        <w:rFonts w:ascii="Times New Roman" w:hAnsi="Times New Roman" w:cs="Times New Roman" w:hint="default"/>
      </w:rPr>
    </w:lvl>
    <w:lvl w:ilvl="7" w:tplc="93408D8A">
      <w:start w:val="1"/>
      <w:numFmt w:val="bullet"/>
      <w:lvlText w:val="•"/>
      <w:lvlJc w:val="left"/>
      <w:pPr>
        <w:tabs>
          <w:tab w:val="num" w:pos="5760"/>
        </w:tabs>
        <w:ind w:left="5760" w:hanging="360"/>
      </w:pPr>
      <w:rPr>
        <w:rFonts w:ascii="Times New Roman" w:hAnsi="Times New Roman" w:cs="Times New Roman" w:hint="default"/>
      </w:rPr>
    </w:lvl>
    <w:lvl w:ilvl="8" w:tplc="9132BAC4">
      <w:start w:val="1"/>
      <w:numFmt w:val="bullet"/>
      <w:lvlText w:val="•"/>
      <w:lvlJc w:val="left"/>
      <w:pPr>
        <w:tabs>
          <w:tab w:val="num" w:pos="6480"/>
        </w:tabs>
        <w:ind w:left="6480" w:hanging="360"/>
      </w:pPr>
      <w:rPr>
        <w:rFonts w:ascii="Times New Roman" w:hAnsi="Times New Roman" w:cs="Times New Roman" w:hint="default"/>
      </w:rPr>
    </w:lvl>
  </w:abstractNum>
  <w:abstractNum w:abstractNumId="47">
    <w:nsid w:val="45AD328B"/>
    <w:multiLevelType w:val="hybridMultilevel"/>
    <w:tmpl w:val="5334833E"/>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45FA3EFB"/>
    <w:multiLevelType w:val="hybridMultilevel"/>
    <w:tmpl w:val="B3C2CA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472E6BC9"/>
    <w:multiLevelType w:val="hybridMultilevel"/>
    <w:tmpl w:val="74F41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A34CD0"/>
    <w:multiLevelType w:val="hybridMultilevel"/>
    <w:tmpl w:val="094C0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1870A3"/>
    <w:multiLevelType w:val="hybridMultilevel"/>
    <w:tmpl w:val="D4881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D70BB5"/>
    <w:multiLevelType w:val="hybridMultilevel"/>
    <w:tmpl w:val="98103CD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4CF51301"/>
    <w:multiLevelType w:val="hybridMultilevel"/>
    <w:tmpl w:val="B776B63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500C1E17"/>
    <w:multiLevelType w:val="hybridMultilevel"/>
    <w:tmpl w:val="0F4C47E4"/>
    <w:lvl w:ilvl="0" w:tplc="0C905C68">
      <w:start w:val="1"/>
      <w:numFmt w:val="bullet"/>
      <w:lvlText w:val="•"/>
      <w:lvlJc w:val="left"/>
      <w:pPr>
        <w:tabs>
          <w:tab w:val="num" w:pos="720"/>
        </w:tabs>
        <w:ind w:left="720" w:hanging="360"/>
      </w:pPr>
      <w:rPr>
        <w:rFonts w:ascii="Times New Roman" w:hAnsi="Times New Roman" w:cs="Times New Roman" w:hint="default"/>
      </w:rPr>
    </w:lvl>
    <w:lvl w:ilvl="1" w:tplc="8DF8D84C">
      <w:start w:val="1"/>
      <w:numFmt w:val="bullet"/>
      <w:lvlText w:val="•"/>
      <w:lvlJc w:val="left"/>
      <w:pPr>
        <w:tabs>
          <w:tab w:val="num" w:pos="1440"/>
        </w:tabs>
        <w:ind w:left="1440" w:hanging="360"/>
      </w:pPr>
      <w:rPr>
        <w:rFonts w:ascii="Times New Roman" w:hAnsi="Times New Roman" w:cs="Times New Roman" w:hint="default"/>
      </w:rPr>
    </w:lvl>
    <w:lvl w:ilvl="2" w:tplc="8A9ACE2C">
      <w:start w:val="1"/>
      <w:numFmt w:val="bullet"/>
      <w:lvlText w:val="•"/>
      <w:lvlJc w:val="left"/>
      <w:pPr>
        <w:tabs>
          <w:tab w:val="num" w:pos="2160"/>
        </w:tabs>
        <w:ind w:left="2160" w:hanging="360"/>
      </w:pPr>
      <w:rPr>
        <w:rFonts w:ascii="Times New Roman" w:hAnsi="Times New Roman" w:cs="Times New Roman" w:hint="default"/>
      </w:rPr>
    </w:lvl>
    <w:lvl w:ilvl="3" w:tplc="025C058A">
      <w:start w:val="1"/>
      <w:numFmt w:val="bullet"/>
      <w:lvlText w:val="•"/>
      <w:lvlJc w:val="left"/>
      <w:pPr>
        <w:tabs>
          <w:tab w:val="num" w:pos="2880"/>
        </w:tabs>
        <w:ind w:left="2880" w:hanging="360"/>
      </w:pPr>
      <w:rPr>
        <w:rFonts w:ascii="Times New Roman" w:hAnsi="Times New Roman" w:cs="Times New Roman" w:hint="default"/>
      </w:rPr>
    </w:lvl>
    <w:lvl w:ilvl="4" w:tplc="FD847152">
      <w:start w:val="1"/>
      <w:numFmt w:val="bullet"/>
      <w:lvlText w:val="•"/>
      <w:lvlJc w:val="left"/>
      <w:pPr>
        <w:tabs>
          <w:tab w:val="num" w:pos="3600"/>
        </w:tabs>
        <w:ind w:left="3600" w:hanging="360"/>
      </w:pPr>
      <w:rPr>
        <w:rFonts w:ascii="Times New Roman" w:hAnsi="Times New Roman" w:cs="Times New Roman" w:hint="default"/>
      </w:rPr>
    </w:lvl>
    <w:lvl w:ilvl="5" w:tplc="DAA8DBCA">
      <w:start w:val="1"/>
      <w:numFmt w:val="bullet"/>
      <w:lvlText w:val="•"/>
      <w:lvlJc w:val="left"/>
      <w:pPr>
        <w:tabs>
          <w:tab w:val="num" w:pos="4320"/>
        </w:tabs>
        <w:ind w:left="4320" w:hanging="360"/>
      </w:pPr>
      <w:rPr>
        <w:rFonts w:ascii="Times New Roman" w:hAnsi="Times New Roman" w:cs="Times New Roman" w:hint="default"/>
      </w:rPr>
    </w:lvl>
    <w:lvl w:ilvl="6" w:tplc="7AF209EA">
      <w:start w:val="1"/>
      <w:numFmt w:val="bullet"/>
      <w:lvlText w:val="•"/>
      <w:lvlJc w:val="left"/>
      <w:pPr>
        <w:tabs>
          <w:tab w:val="num" w:pos="5040"/>
        </w:tabs>
        <w:ind w:left="5040" w:hanging="360"/>
      </w:pPr>
      <w:rPr>
        <w:rFonts w:ascii="Times New Roman" w:hAnsi="Times New Roman" w:cs="Times New Roman" w:hint="default"/>
      </w:rPr>
    </w:lvl>
    <w:lvl w:ilvl="7" w:tplc="DA34BCB4">
      <w:start w:val="1"/>
      <w:numFmt w:val="bullet"/>
      <w:lvlText w:val="•"/>
      <w:lvlJc w:val="left"/>
      <w:pPr>
        <w:tabs>
          <w:tab w:val="num" w:pos="5760"/>
        </w:tabs>
        <w:ind w:left="5760" w:hanging="360"/>
      </w:pPr>
      <w:rPr>
        <w:rFonts w:ascii="Times New Roman" w:hAnsi="Times New Roman" w:cs="Times New Roman" w:hint="default"/>
      </w:rPr>
    </w:lvl>
    <w:lvl w:ilvl="8" w:tplc="CF2A1CCC">
      <w:start w:val="1"/>
      <w:numFmt w:val="bullet"/>
      <w:lvlText w:val="•"/>
      <w:lvlJc w:val="left"/>
      <w:pPr>
        <w:tabs>
          <w:tab w:val="num" w:pos="6480"/>
        </w:tabs>
        <w:ind w:left="6480" w:hanging="360"/>
      </w:pPr>
      <w:rPr>
        <w:rFonts w:ascii="Times New Roman" w:hAnsi="Times New Roman" w:cs="Times New Roman" w:hint="default"/>
      </w:rPr>
    </w:lvl>
  </w:abstractNum>
  <w:abstractNum w:abstractNumId="55">
    <w:nsid w:val="502A100B"/>
    <w:multiLevelType w:val="hybridMultilevel"/>
    <w:tmpl w:val="2EEC9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713C86"/>
    <w:multiLevelType w:val="hybridMultilevel"/>
    <w:tmpl w:val="6380C224"/>
    <w:lvl w:ilvl="0" w:tplc="85FA3B1C">
      <w:start w:val="1"/>
      <w:numFmt w:val="bullet"/>
      <w:lvlText w:val="•"/>
      <w:lvlJc w:val="left"/>
      <w:pPr>
        <w:tabs>
          <w:tab w:val="num" w:pos="720"/>
        </w:tabs>
        <w:ind w:left="720" w:hanging="360"/>
      </w:pPr>
      <w:rPr>
        <w:rFonts w:ascii="Times New Roman" w:hAnsi="Times New Roman" w:cs="Times New Roman" w:hint="default"/>
      </w:rPr>
    </w:lvl>
    <w:lvl w:ilvl="1" w:tplc="3098B8BE">
      <w:start w:val="1"/>
      <w:numFmt w:val="bullet"/>
      <w:lvlText w:val="•"/>
      <w:lvlJc w:val="left"/>
      <w:pPr>
        <w:tabs>
          <w:tab w:val="num" w:pos="1440"/>
        </w:tabs>
        <w:ind w:left="1440" w:hanging="360"/>
      </w:pPr>
      <w:rPr>
        <w:rFonts w:ascii="Times New Roman" w:hAnsi="Times New Roman" w:cs="Times New Roman" w:hint="default"/>
      </w:rPr>
    </w:lvl>
    <w:lvl w:ilvl="2" w:tplc="DC680940">
      <w:start w:val="1"/>
      <w:numFmt w:val="bullet"/>
      <w:lvlText w:val="•"/>
      <w:lvlJc w:val="left"/>
      <w:pPr>
        <w:tabs>
          <w:tab w:val="num" w:pos="2160"/>
        </w:tabs>
        <w:ind w:left="2160" w:hanging="360"/>
      </w:pPr>
      <w:rPr>
        <w:rFonts w:ascii="Times New Roman" w:hAnsi="Times New Roman" w:cs="Times New Roman" w:hint="default"/>
      </w:rPr>
    </w:lvl>
    <w:lvl w:ilvl="3" w:tplc="178A4934">
      <w:start w:val="1"/>
      <w:numFmt w:val="bullet"/>
      <w:lvlText w:val="•"/>
      <w:lvlJc w:val="left"/>
      <w:pPr>
        <w:tabs>
          <w:tab w:val="num" w:pos="2880"/>
        </w:tabs>
        <w:ind w:left="2880" w:hanging="360"/>
      </w:pPr>
      <w:rPr>
        <w:rFonts w:ascii="Times New Roman" w:hAnsi="Times New Roman" w:cs="Times New Roman" w:hint="default"/>
      </w:rPr>
    </w:lvl>
    <w:lvl w:ilvl="4" w:tplc="9F2028A4">
      <w:start w:val="1"/>
      <w:numFmt w:val="bullet"/>
      <w:lvlText w:val="•"/>
      <w:lvlJc w:val="left"/>
      <w:pPr>
        <w:tabs>
          <w:tab w:val="num" w:pos="3600"/>
        </w:tabs>
        <w:ind w:left="3600" w:hanging="360"/>
      </w:pPr>
      <w:rPr>
        <w:rFonts w:ascii="Times New Roman" w:hAnsi="Times New Roman" w:cs="Times New Roman" w:hint="default"/>
      </w:rPr>
    </w:lvl>
    <w:lvl w:ilvl="5" w:tplc="7ECE386C">
      <w:start w:val="1"/>
      <w:numFmt w:val="bullet"/>
      <w:lvlText w:val="•"/>
      <w:lvlJc w:val="left"/>
      <w:pPr>
        <w:tabs>
          <w:tab w:val="num" w:pos="4320"/>
        </w:tabs>
        <w:ind w:left="4320" w:hanging="360"/>
      </w:pPr>
      <w:rPr>
        <w:rFonts w:ascii="Times New Roman" w:hAnsi="Times New Roman" w:cs="Times New Roman" w:hint="default"/>
      </w:rPr>
    </w:lvl>
    <w:lvl w:ilvl="6" w:tplc="F008FF9A">
      <w:start w:val="1"/>
      <w:numFmt w:val="bullet"/>
      <w:lvlText w:val="•"/>
      <w:lvlJc w:val="left"/>
      <w:pPr>
        <w:tabs>
          <w:tab w:val="num" w:pos="5040"/>
        </w:tabs>
        <w:ind w:left="5040" w:hanging="360"/>
      </w:pPr>
      <w:rPr>
        <w:rFonts w:ascii="Times New Roman" w:hAnsi="Times New Roman" w:cs="Times New Roman" w:hint="default"/>
      </w:rPr>
    </w:lvl>
    <w:lvl w:ilvl="7" w:tplc="6596AEBE">
      <w:start w:val="1"/>
      <w:numFmt w:val="bullet"/>
      <w:lvlText w:val="•"/>
      <w:lvlJc w:val="left"/>
      <w:pPr>
        <w:tabs>
          <w:tab w:val="num" w:pos="5760"/>
        </w:tabs>
        <w:ind w:left="5760" w:hanging="360"/>
      </w:pPr>
      <w:rPr>
        <w:rFonts w:ascii="Times New Roman" w:hAnsi="Times New Roman" w:cs="Times New Roman" w:hint="default"/>
      </w:rPr>
    </w:lvl>
    <w:lvl w:ilvl="8" w:tplc="57E0C854">
      <w:start w:val="1"/>
      <w:numFmt w:val="bullet"/>
      <w:lvlText w:val="•"/>
      <w:lvlJc w:val="left"/>
      <w:pPr>
        <w:tabs>
          <w:tab w:val="num" w:pos="6480"/>
        </w:tabs>
        <w:ind w:left="6480" w:hanging="360"/>
      </w:pPr>
      <w:rPr>
        <w:rFonts w:ascii="Times New Roman" w:hAnsi="Times New Roman" w:cs="Times New Roman" w:hint="default"/>
      </w:rPr>
    </w:lvl>
  </w:abstractNum>
  <w:abstractNum w:abstractNumId="57">
    <w:nsid w:val="50E47CA5"/>
    <w:multiLevelType w:val="hybridMultilevel"/>
    <w:tmpl w:val="2D8CA040"/>
    <w:lvl w:ilvl="0" w:tplc="765E7FA2">
      <w:start w:val="1"/>
      <w:numFmt w:val="bullet"/>
      <w:lvlText w:val="•"/>
      <w:lvlJc w:val="left"/>
      <w:pPr>
        <w:tabs>
          <w:tab w:val="num" w:pos="720"/>
        </w:tabs>
        <w:ind w:left="720" w:hanging="360"/>
      </w:pPr>
      <w:rPr>
        <w:rFonts w:ascii="Times New Roman" w:hAnsi="Times New Roman" w:cs="Times New Roman" w:hint="default"/>
      </w:rPr>
    </w:lvl>
    <w:lvl w:ilvl="1" w:tplc="DE1EA2D8">
      <w:start w:val="1"/>
      <w:numFmt w:val="bullet"/>
      <w:lvlText w:val="•"/>
      <w:lvlJc w:val="left"/>
      <w:pPr>
        <w:tabs>
          <w:tab w:val="num" w:pos="1440"/>
        </w:tabs>
        <w:ind w:left="1440" w:hanging="360"/>
      </w:pPr>
      <w:rPr>
        <w:rFonts w:ascii="Times New Roman" w:hAnsi="Times New Roman" w:cs="Times New Roman" w:hint="default"/>
      </w:rPr>
    </w:lvl>
    <w:lvl w:ilvl="2" w:tplc="E1C869D0">
      <w:start w:val="1"/>
      <w:numFmt w:val="bullet"/>
      <w:lvlText w:val="•"/>
      <w:lvlJc w:val="left"/>
      <w:pPr>
        <w:tabs>
          <w:tab w:val="num" w:pos="2160"/>
        </w:tabs>
        <w:ind w:left="2160" w:hanging="360"/>
      </w:pPr>
      <w:rPr>
        <w:rFonts w:ascii="Times New Roman" w:hAnsi="Times New Roman" w:cs="Times New Roman" w:hint="default"/>
      </w:rPr>
    </w:lvl>
    <w:lvl w:ilvl="3" w:tplc="AEE068D4">
      <w:start w:val="1"/>
      <w:numFmt w:val="bullet"/>
      <w:lvlText w:val="•"/>
      <w:lvlJc w:val="left"/>
      <w:pPr>
        <w:tabs>
          <w:tab w:val="num" w:pos="2880"/>
        </w:tabs>
        <w:ind w:left="2880" w:hanging="360"/>
      </w:pPr>
      <w:rPr>
        <w:rFonts w:ascii="Times New Roman" w:hAnsi="Times New Roman" w:cs="Times New Roman" w:hint="default"/>
      </w:rPr>
    </w:lvl>
    <w:lvl w:ilvl="4" w:tplc="0FD6C34E">
      <w:start w:val="1"/>
      <w:numFmt w:val="bullet"/>
      <w:lvlText w:val="•"/>
      <w:lvlJc w:val="left"/>
      <w:pPr>
        <w:tabs>
          <w:tab w:val="num" w:pos="3600"/>
        </w:tabs>
        <w:ind w:left="3600" w:hanging="360"/>
      </w:pPr>
      <w:rPr>
        <w:rFonts w:ascii="Times New Roman" w:hAnsi="Times New Roman" w:cs="Times New Roman" w:hint="default"/>
      </w:rPr>
    </w:lvl>
    <w:lvl w:ilvl="5" w:tplc="28B88FF8">
      <w:start w:val="1"/>
      <w:numFmt w:val="bullet"/>
      <w:lvlText w:val="•"/>
      <w:lvlJc w:val="left"/>
      <w:pPr>
        <w:tabs>
          <w:tab w:val="num" w:pos="4320"/>
        </w:tabs>
        <w:ind w:left="4320" w:hanging="360"/>
      </w:pPr>
      <w:rPr>
        <w:rFonts w:ascii="Times New Roman" w:hAnsi="Times New Roman" w:cs="Times New Roman" w:hint="default"/>
      </w:rPr>
    </w:lvl>
    <w:lvl w:ilvl="6" w:tplc="92AA165E">
      <w:start w:val="1"/>
      <w:numFmt w:val="bullet"/>
      <w:lvlText w:val="•"/>
      <w:lvlJc w:val="left"/>
      <w:pPr>
        <w:tabs>
          <w:tab w:val="num" w:pos="5040"/>
        </w:tabs>
        <w:ind w:left="5040" w:hanging="360"/>
      </w:pPr>
      <w:rPr>
        <w:rFonts w:ascii="Times New Roman" w:hAnsi="Times New Roman" w:cs="Times New Roman" w:hint="default"/>
      </w:rPr>
    </w:lvl>
    <w:lvl w:ilvl="7" w:tplc="60F2A42C">
      <w:start w:val="1"/>
      <w:numFmt w:val="bullet"/>
      <w:lvlText w:val="•"/>
      <w:lvlJc w:val="left"/>
      <w:pPr>
        <w:tabs>
          <w:tab w:val="num" w:pos="5760"/>
        </w:tabs>
        <w:ind w:left="5760" w:hanging="360"/>
      </w:pPr>
      <w:rPr>
        <w:rFonts w:ascii="Times New Roman" w:hAnsi="Times New Roman" w:cs="Times New Roman" w:hint="default"/>
      </w:rPr>
    </w:lvl>
    <w:lvl w:ilvl="8" w:tplc="CFA69FC0">
      <w:start w:val="1"/>
      <w:numFmt w:val="bullet"/>
      <w:lvlText w:val="•"/>
      <w:lvlJc w:val="left"/>
      <w:pPr>
        <w:tabs>
          <w:tab w:val="num" w:pos="6480"/>
        </w:tabs>
        <w:ind w:left="6480" w:hanging="360"/>
      </w:pPr>
      <w:rPr>
        <w:rFonts w:ascii="Times New Roman" w:hAnsi="Times New Roman" w:cs="Times New Roman" w:hint="default"/>
      </w:rPr>
    </w:lvl>
  </w:abstractNum>
  <w:abstractNum w:abstractNumId="58">
    <w:nsid w:val="520D7F13"/>
    <w:multiLevelType w:val="hybridMultilevel"/>
    <w:tmpl w:val="EA9C0302"/>
    <w:lvl w:ilvl="0" w:tplc="280A000F">
      <w:start w:val="1"/>
      <w:numFmt w:val="decimal"/>
      <w:lvlText w:val="%1."/>
      <w:lvlJc w:val="left"/>
      <w:pPr>
        <w:ind w:left="360" w:hanging="360"/>
      </w:pPr>
      <w:rPr>
        <w:rFonts w:hint="default"/>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9">
    <w:nsid w:val="536C0DEB"/>
    <w:multiLevelType w:val="hybridMultilevel"/>
    <w:tmpl w:val="28A6DB22"/>
    <w:lvl w:ilvl="0" w:tplc="68B8E340">
      <w:start w:val="1"/>
      <w:numFmt w:val="bullet"/>
      <w:lvlText w:val="•"/>
      <w:lvlJc w:val="left"/>
      <w:pPr>
        <w:tabs>
          <w:tab w:val="num" w:pos="720"/>
        </w:tabs>
        <w:ind w:left="720" w:hanging="360"/>
      </w:pPr>
      <w:rPr>
        <w:rFonts w:ascii="Times New Roman" w:hAnsi="Times New Roman" w:cs="Times New Roman" w:hint="default"/>
      </w:rPr>
    </w:lvl>
    <w:lvl w:ilvl="1" w:tplc="C652E6FA">
      <w:start w:val="1"/>
      <w:numFmt w:val="bullet"/>
      <w:lvlText w:val="•"/>
      <w:lvlJc w:val="left"/>
      <w:pPr>
        <w:tabs>
          <w:tab w:val="num" w:pos="1440"/>
        </w:tabs>
        <w:ind w:left="1440" w:hanging="360"/>
      </w:pPr>
      <w:rPr>
        <w:rFonts w:ascii="Times New Roman" w:hAnsi="Times New Roman" w:cs="Times New Roman" w:hint="default"/>
      </w:rPr>
    </w:lvl>
    <w:lvl w:ilvl="2" w:tplc="8FC0622A">
      <w:start w:val="1"/>
      <w:numFmt w:val="bullet"/>
      <w:lvlText w:val="•"/>
      <w:lvlJc w:val="left"/>
      <w:pPr>
        <w:tabs>
          <w:tab w:val="num" w:pos="2160"/>
        </w:tabs>
        <w:ind w:left="2160" w:hanging="360"/>
      </w:pPr>
      <w:rPr>
        <w:rFonts w:ascii="Times New Roman" w:hAnsi="Times New Roman" w:cs="Times New Roman" w:hint="default"/>
      </w:rPr>
    </w:lvl>
    <w:lvl w:ilvl="3" w:tplc="57C0E86E">
      <w:start w:val="1"/>
      <w:numFmt w:val="bullet"/>
      <w:lvlText w:val="•"/>
      <w:lvlJc w:val="left"/>
      <w:pPr>
        <w:tabs>
          <w:tab w:val="num" w:pos="2880"/>
        </w:tabs>
        <w:ind w:left="2880" w:hanging="360"/>
      </w:pPr>
      <w:rPr>
        <w:rFonts w:ascii="Times New Roman" w:hAnsi="Times New Roman" w:cs="Times New Roman" w:hint="default"/>
      </w:rPr>
    </w:lvl>
    <w:lvl w:ilvl="4" w:tplc="43A0A338">
      <w:start w:val="1"/>
      <w:numFmt w:val="bullet"/>
      <w:lvlText w:val="•"/>
      <w:lvlJc w:val="left"/>
      <w:pPr>
        <w:tabs>
          <w:tab w:val="num" w:pos="3600"/>
        </w:tabs>
        <w:ind w:left="3600" w:hanging="360"/>
      </w:pPr>
      <w:rPr>
        <w:rFonts w:ascii="Times New Roman" w:hAnsi="Times New Roman" w:cs="Times New Roman" w:hint="default"/>
      </w:rPr>
    </w:lvl>
    <w:lvl w:ilvl="5" w:tplc="156E93AC">
      <w:start w:val="1"/>
      <w:numFmt w:val="bullet"/>
      <w:lvlText w:val="•"/>
      <w:lvlJc w:val="left"/>
      <w:pPr>
        <w:tabs>
          <w:tab w:val="num" w:pos="4320"/>
        </w:tabs>
        <w:ind w:left="4320" w:hanging="360"/>
      </w:pPr>
      <w:rPr>
        <w:rFonts w:ascii="Times New Roman" w:hAnsi="Times New Roman" w:cs="Times New Roman" w:hint="default"/>
      </w:rPr>
    </w:lvl>
    <w:lvl w:ilvl="6" w:tplc="BD9474FA">
      <w:start w:val="1"/>
      <w:numFmt w:val="bullet"/>
      <w:lvlText w:val="•"/>
      <w:lvlJc w:val="left"/>
      <w:pPr>
        <w:tabs>
          <w:tab w:val="num" w:pos="5040"/>
        </w:tabs>
        <w:ind w:left="5040" w:hanging="360"/>
      </w:pPr>
      <w:rPr>
        <w:rFonts w:ascii="Times New Roman" w:hAnsi="Times New Roman" w:cs="Times New Roman" w:hint="default"/>
      </w:rPr>
    </w:lvl>
    <w:lvl w:ilvl="7" w:tplc="166811B4">
      <w:start w:val="1"/>
      <w:numFmt w:val="bullet"/>
      <w:lvlText w:val="•"/>
      <w:lvlJc w:val="left"/>
      <w:pPr>
        <w:tabs>
          <w:tab w:val="num" w:pos="5760"/>
        </w:tabs>
        <w:ind w:left="5760" w:hanging="360"/>
      </w:pPr>
      <w:rPr>
        <w:rFonts w:ascii="Times New Roman" w:hAnsi="Times New Roman" w:cs="Times New Roman" w:hint="default"/>
      </w:rPr>
    </w:lvl>
    <w:lvl w:ilvl="8" w:tplc="65B0739C">
      <w:start w:val="1"/>
      <w:numFmt w:val="bullet"/>
      <w:lvlText w:val="•"/>
      <w:lvlJc w:val="left"/>
      <w:pPr>
        <w:tabs>
          <w:tab w:val="num" w:pos="6480"/>
        </w:tabs>
        <w:ind w:left="6480" w:hanging="360"/>
      </w:pPr>
      <w:rPr>
        <w:rFonts w:ascii="Times New Roman" w:hAnsi="Times New Roman" w:cs="Times New Roman" w:hint="default"/>
      </w:rPr>
    </w:lvl>
  </w:abstractNum>
  <w:abstractNum w:abstractNumId="60">
    <w:nsid w:val="537B6C12"/>
    <w:multiLevelType w:val="hybridMultilevel"/>
    <w:tmpl w:val="5C8037C0"/>
    <w:lvl w:ilvl="0" w:tplc="2698FF8C">
      <w:start w:val="1"/>
      <w:numFmt w:val="decimal"/>
      <w:lvlText w:val="%1)"/>
      <w:lvlJc w:val="left"/>
      <w:pPr>
        <w:ind w:left="720" w:hanging="360"/>
      </w:pPr>
      <w:rPr>
        <w:rFonts w:hint="default"/>
      </w:rPr>
    </w:lvl>
    <w:lvl w:ilvl="1" w:tplc="54140268">
      <w:start w:val="1"/>
      <w:numFmt w:val="bullet"/>
      <w:lvlText w:val="o"/>
      <w:lvlJc w:val="left"/>
      <w:pPr>
        <w:ind w:left="1440" w:hanging="360"/>
      </w:pPr>
      <w:rPr>
        <w:rFonts w:ascii="Courier New" w:hAnsi="Courier New" w:cs="Courier New" w:hint="default"/>
      </w:rPr>
    </w:lvl>
    <w:lvl w:ilvl="2" w:tplc="AC18B7FC">
      <w:start w:val="1"/>
      <w:numFmt w:val="bullet"/>
      <w:lvlText w:val=""/>
      <w:lvlJc w:val="left"/>
      <w:pPr>
        <w:ind w:left="2160" w:hanging="360"/>
      </w:pPr>
      <w:rPr>
        <w:rFonts w:ascii="Wingdings" w:hAnsi="Wingdings" w:cs="Wingdings" w:hint="default"/>
      </w:rPr>
    </w:lvl>
    <w:lvl w:ilvl="3" w:tplc="BCAE04E8">
      <w:start w:val="1"/>
      <w:numFmt w:val="bullet"/>
      <w:lvlText w:val=""/>
      <w:lvlJc w:val="left"/>
      <w:pPr>
        <w:ind w:left="2880" w:hanging="360"/>
      </w:pPr>
      <w:rPr>
        <w:rFonts w:ascii="Symbol" w:hAnsi="Symbol" w:cs="Symbol" w:hint="default"/>
      </w:rPr>
    </w:lvl>
    <w:lvl w:ilvl="4" w:tplc="A2368424">
      <w:start w:val="1"/>
      <w:numFmt w:val="bullet"/>
      <w:lvlText w:val="o"/>
      <w:lvlJc w:val="left"/>
      <w:pPr>
        <w:ind w:left="3600" w:hanging="360"/>
      </w:pPr>
      <w:rPr>
        <w:rFonts w:ascii="Courier New" w:hAnsi="Courier New" w:cs="Courier New" w:hint="default"/>
      </w:rPr>
    </w:lvl>
    <w:lvl w:ilvl="5" w:tplc="F16EB942">
      <w:start w:val="1"/>
      <w:numFmt w:val="bullet"/>
      <w:lvlText w:val=""/>
      <w:lvlJc w:val="left"/>
      <w:pPr>
        <w:ind w:left="4320" w:hanging="360"/>
      </w:pPr>
      <w:rPr>
        <w:rFonts w:ascii="Wingdings" w:hAnsi="Wingdings" w:cs="Wingdings" w:hint="default"/>
      </w:rPr>
    </w:lvl>
    <w:lvl w:ilvl="6" w:tplc="A524D004">
      <w:start w:val="1"/>
      <w:numFmt w:val="bullet"/>
      <w:lvlText w:val=""/>
      <w:lvlJc w:val="left"/>
      <w:pPr>
        <w:ind w:left="5040" w:hanging="360"/>
      </w:pPr>
      <w:rPr>
        <w:rFonts w:ascii="Symbol" w:hAnsi="Symbol" w:cs="Symbol" w:hint="default"/>
      </w:rPr>
    </w:lvl>
    <w:lvl w:ilvl="7" w:tplc="D456A6EC">
      <w:start w:val="1"/>
      <w:numFmt w:val="bullet"/>
      <w:lvlText w:val="o"/>
      <w:lvlJc w:val="left"/>
      <w:pPr>
        <w:ind w:left="5760" w:hanging="360"/>
      </w:pPr>
      <w:rPr>
        <w:rFonts w:ascii="Courier New" w:hAnsi="Courier New" w:cs="Courier New" w:hint="default"/>
      </w:rPr>
    </w:lvl>
    <w:lvl w:ilvl="8" w:tplc="3574F280">
      <w:start w:val="1"/>
      <w:numFmt w:val="bullet"/>
      <w:lvlText w:val=""/>
      <w:lvlJc w:val="left"/>
      <w:pPr>
        <w:ind w:left="6480" w:hanging="360"/>
      </w:pPr>
      <w:rPr>
        <w:rFonts w:ascii="Wingdings" w:hAnsi="Wingdings" w:cs="Wingdings" w:hint="default"/>
      </w:rPr>
    </w:lvl>
  </w:abstractNum>
  <w:abstractNum w:abstractNumId="61">
    <w:nsid w:val="54A04A07"/>
    <w:multiLevelType w:val="hybridMultilevel"/>
    <w:tmpl w:val="7D1ADF48"/>
    <w:lvl w:ilvl="0" w:tplc="280A0011">
      <w:start w:val="1"/>
      <w:numFmt w:val="bullet"/>
      <w:lvlText w:val=""/>
      <w:lvlJc w:val="left"/>
      <w:pPr>
        <w:ind w:left="1428" w:hanging="360"/>
      </w:pPr>
      <w:rPr>
        <w:rFonts w:ascii="Symbol" w:hAnsi="Symbol" w:cs="Symbol" w:hint="default"/>
      </w:rPr>
    </w:lvl>
    <w:lvl w:ilvl="1" w:tplc="280A0003">
      <w:start w:val="1"/>
      <w:numFmt w:val="bullet"/>
      <w:lvlText w:val="o"/>
      <w:lvlJc w:val="left"/>
      <w:pPr>
        <w:ind w:left="2148" w:hanging="360"/>
      </w:pPr>
      <w:rPr>
        <w:rFonts w:ascii="Courier New" w:hAnsi="Courier New" w:cs="Courier New" w:hint="default"/>
      </w:rPr>
    </w:lvl>
    <w:lvl w:ilvl="2" w:tplc="280A0005">
      <w:start w:val="1"/>
      <w:numFmt w:val="bullet"/>
      <w:lvlText w:val=""/>
      <w:lvlJc w:val="left"/>
      <w:pPr>
        <w:ind w:left="2868" w:hanging="360"/>
      </w:pPr>
      <w:rPr>
        <w:rFonts w:ascii="Wingdings" w:hAnsi="Wingdings" w:cs="Wingdings" w:hint="default"/>
      </w:rPr>
    </w:lvl>
    <w:lvl w:ilvl="3" w:tplc="280A0001">
      <w:start w:val="1"/>
      <w:numFmt w:val="bullet"/>
      <w:lvlText w:val=""/>
      <w:lvlJc w:val="left"/>
      <w:pPr>
        <w:ind w:left="3588" w:hanging="360"/>
      </w:pPr>
      <w:rPr>
        <w:rFonts w:ascii="Symbol" w:hAnsi="Symbol" w:cs="Symbol" w:hint="default"/>
      </w:rPr>
    </w:lvl>
    <w:lvl w:ilvl="4" w:tplc="280A0003">
      <w:start w:val="1"/>
      <w:numFmt w:val="bullet"/>
      <w:lvlText w:val="o"/>
      <w:lvlJc w:val="left"/>
      <w:pPr>
        <w:ind w:left="4308" w:hanging="360"/>
      </w:pPr>
      <w:rPr>
        <w:rFonts w:ascii="Courier New" w:hAnsi="Courier New" w:cs="Courier New" w:hint="default"/>
      </w:rPr>
    </w:lvl>
    <w:lvl w:ilvl="5" w:tplc="280A0005">
      <w:start w:val="1"/>
      <w:numFmt w:val="bullet"/>
      <w:lvlText w:val=""/>
      <w:lvlJc w:val="left"/>
      <w:pPr>
        <w:ind w:left="5028" w:hanging="360"/>
      </w:pPr>
      <w:rPr>
        <w:rFonts w:ascii="Wingdings" w:hAnsi="Wingdings" w:cs="Wingdings" w:hint="default"/>
      </w:rPr>
    </w:lvl>
    <w:lvl w:ilvl="6" w:tplc="280A0001">
      <w:start w:val="1"/>
      <w:numFmt w:val="bullet"/>
      <w:lvlText w:val=""/>
      <w:lvlJc w:val="left"/>
      <w:pPr>
        <w:ind w:left="5748" w:hanging="360"/>
      </w:pPr>
      <w:rPr>
        <w:rFonts w:ascii="Symbol" w:hAnsi="Symbol" w:cs="Symbol" w:hint="default"/>
      </w:rPr>
    </w:lvl>
    <w:lvl w:ilvl="7" w:tplc="280A0003">
      <w:start w:val="1"/>
      <w:numFmt w:val="bullet"/>
      <w:lvlText w:val="o"/>
      <w:lvlJc w:val="left"/>
      <w:pPr>
        <w:ind w:left="6468" w:hanging="360"/>
      </w:pPr>
      <w:rPr>
        <w:rFonts w:ascii="Courier New" w:hAnsi="Courier New" w:cs="Courier New" w:hint="default"/>
      </w:rPr>
    </w:lvl>
    <w:lvl w:ilvl="8" w:tplc="280A0005">
      <w:start w:val="1"/>
      <w:numFmt w:val="bullet"/>
      <w:lvlText w:val=""/>
      <w:lvlJc w:val="left"/>
      <w:pPr>
        <w:ind w:left="7188" w:hanging="360"/>
      </w:pPr>
      <w:rPr>
        <w:rFonts w:ascii="Wingdings" w:hAnsi="Wingdings" w:cs="Wingdings" w:hint="default"/>
      </w:rPr>
    </w:lvl>
  </w:abstractNum>
  <w:abstractNum w:abstractNumId="62">
    <w:nsid w:val="56467838"/>
    <w:multiLevelType w:val="hybridMultilevel"/>
    <w:tmpl w:val="9FA4BEBE"/>
    <w:lvl w:ilvl="0" w:tplc="280A0001">
      <w:start w:val="1"/>
      <w:numFmt w:val="bullet"/>
      <w:lvlText w:val=""/>
      <w:lvlJc w:val="left"/>
      <w:pPr>
        <w:ind w:left="1080" w:hanging="360"/>
      </w:pPr>
      <w:rPr>
        <w:rFonts w:ascii="Symbol" w:hAnsi="Symbol" w:cs="Symbo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cs="Wingdings" w:hint="default"/>
      </w:rPr>
    </w:lvl>
    <w:lvl w:ilvl="3" w:tplc="280A0001">
      <w:start w:val="1"/>
      <w:numFmt w:val="bullet"/>
      <w:lvlText w:val=""/>
      <w:lvlJc w:val="left"/>
      <w:pPr>
        <w:ind w:left="3240" w:hanging="360"/>
      </w:pPr>
      <w:rPr>
        <w:rFonts w:ascii="Symbol" w:hAnsi="Symbol" w:cs="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cs="Wingdings" w:hint="default"/>
      </w:rPr>
    </w:lvl>
    <w:lvl w:ilvl="6" w:tplc="280A0001">
      <w:start w:val="1"/>
      <w:numFmt w:val="bullet"/>
      <w:lvlText w:val=""/>
      <w:lvlJc w:val="left"/>
      <w:pPr>
        <w:ind w:left="5400" w:hanging="360"/>
      </w:pPr>
      <w:rPr>
        <w:rFonts w:ascii="Symbol" w:hAnsi="Symbol" w:cs="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cs="Wingdings" w:hint="default"/>
      </w:rPr>
    </w:lvl>
  </w:abstractNum>
  <w:abstractNum w:abstractNumId="63">
    <w:nsid w:val="57912B62"/>
    <w:multiLevelType w:val="multilevel"/>
    <w:tmpl w:val="F488B17E"/>
    <w:lvl w:ilvl="0">
      <w:start w:val="1"/>
      <w:numFmt w:val="decimal"/>
      <w:lvlText w:val="%1"/>
      <w:lvlJc w:val="left"/>
      <w:pPr>
        <w:tabs>
          <w:tab w:val="num" w:pos="0"/>
        </w:tabs>
        <w:ind w:left="435" w:hanging="435"/>
      </w:pPr>
      <w:rPr>
        <w:rFonts w:hint="default"/>
      </w:rPr>
    </w:lvl>
    <w:lvl w:ilvl="1">
      <w:start w:val="1"/>
      <w:numFmt w:val="decimal"/>
      <w:lvlText w:val="%1.%2"/>
      <w:lvlJc w:val="left"/>
      <w:pPr>
        <w:tabs>
          <w:tab w:val="num" w:pos="0"/>
        </w:tabs>
        <w:ind w:left="435" w:hanging="43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4">
    <w:nsid w:val="5A8D19A5"/>
    <w:multiLevelType w:val="hybridMultilevel"/>
    <w:tmpl w:val="1EE6ACB6"/>
    <w:lvl w:ilvl="0" w:tplc="280A0001">
      <w:start w:val="1"/>
      <w:numFmt w:val="bullet"/>
      <w:lvlText w:val="•"/>
      <w:lvlJc w:val="left"/>
      <w:pPr>
        <w:tabs>
          <w:tab w:val="num" w:pos="720"/>
        </w:tabs>
        <w:ind w:left="720" w:hanging="360"/>
      </w:pPr>
      <w:rPr>
        <w:rFonts w:ascii="Times New Roman" w:hAnsi="Times New Roman" w:cs="Times New Roman" w:hint="default"/>
      </w:rPr>
    </w:lvl>
    <w:lvl w:ilvl="1" w:tplc="280A0003">
      <w:start w:val="1"/>
      <w:numFmt w:val="bullet"/>
      <w:lvlText w:val="•"/>
      <w:lvlJc w:val="left"/>
      <w:pPr>
        <w:tabs>
          <w:tab w:val="num" w:pos="1440"/>
        </w:tabs>
        <w:ind w:left="1440" w:hanging="360"/>
      </w:pPr>
      <w:rPr>
        <w:rFonts w:ascii="Times New Roman" w:hAnsi="Times New Roman" w:cs="Times New Roman" w:hint="default"/>
      </w:rPr>
    </w:lvl>
    <w:lvl w:ilvl="2" w:tplc="280A0005">
      <w:start w:val="1"/>
      <w:numFmt w:val="bullet"/>
      <w:lvlText w:val="•"/>
      <w:lvlJc w:val="left"/>
      <w:pPr>
        <w:tabs>
          <w:tab w:val="num" w:pos="2160"/>
        </w:tabs>
        <w:ind w:left="2160" w:hanging="360"/>
      </w:pPr>
      <w:rPr>
        <w:rFonts w:ascii="Times New Roman" w:hAnsi="Times New Roman" w:cs="Times New Roman" w:hint="default"/>
      </w:rPr>
    </w:lvl>
    <w:lvl w:ilvl="3" w:tplc="280A0001">
      <w:start w:val="1"/>
      <w:numFmt w:val="bullet"/>
      <w:lvlText w:val="•"/>
      <w:lvlJc w:val="left"/>
      <w:pPr>
        <w:tabs>
          <w:tab w:val="num" w:pos="2880"/>
        </w:tabs>
        <w:ind w:left="2880" w:hanging="360"/>
      </w:pPr>
      <w:rPr>
        <w:rFonts w:ascii="Times New Roman" w:hAnsi="Times New Roman" w:cs="Times New Roman" w:hint="default"/>
      </w:rPr>
    </w:lvl>
    <w:lvl w:ilvl="4" w:tplc="280A0003">
      <w:start w:val="1"/>
      <w:numFmt w:val="bullet"/>
      <w:lvlText w:val="•"/>
      <w:lvlJc w:val="left"/>
      <w:pPr>
        <w:tabs>
          <w:tab w:val="num" w:pos="3600"/>
        </w:tabs>
        <w:ind w:left="3600" w:hanging="360"/>
      </w:pPr>
      <w:rPr>
        <w:rFonts w:ascii="Times New Roman" w:hAnsi="Times New Roman" w:cs="Times New Roman" w:hint="default"/>
      </w:rPr>
    </w:lvl>
    <w:lvl w:ilvl="5" w:tplc="280A0005">
      <w:start w:val="1"/>
      <w:numFmt w:val="bullet"/>
      <w:lvlText w:val="•"/>
      <w:lvlJc w:val="left"/>
      <w:pPr>
        <w:tabs>
          <w:tab w:val="num" w:pos="4320"/>
        </w:tabs>
        <w:ind w:left="4320" w:hanging="360"/>
      </w:pPr>
      <w:rPr>
        <w:rFonts w:ascii="Times New Roman" w:hAnsi="Times New Roman" w:cs="Times New Roman" w:hint="default"/>
      </w:rPr>
    </w:lvl>
    <w:lvl w:ilvl="6" w:tplc="280A0001">
      <w:start w:val="1"/>
      <w:numFmt w:val="bullet"/>
      <w:lvlText w:val="•"/>
      <w:lvlJc w:val="left"/>
      <w:pPr>
        <w:tabs>
          <w:tab w:val="num" w:pos="5040"/>
        </w:tabs>
        <w:ind w:left="5040" w:hanging="360"/>
      </w:pPr>
      <w:rPr>
        <w:rFonts w:ascii="Times New Roman" w:hAnsi="Times New Roman" w:cs="Times New Roman" w:hint="default"/>
      </w:rPr>
    </w:lvl>
    <w:lvl w:ilvl="7" w:tplc="280A0003">
      <w:start w:val="1"/>
      <w:numFmt w:val="bullet"/>
      <w:lvlText w:val="•"/>
      <w:lvlJc w:val="left"/>
      <w:pPr>
        <w:tabs>
          <w:tab w:val="num" w:pos="5760"/>
        </w:tabs>
        <w:ind w:left="5760" w:hanging="360"/>
      </w:pPr>
      <w:rPr>
        <w:rFonts w:ascii="Times New Roman" w:hAnsi="Times New Roman" w:cs="Times New Roman" w:hint="default"/>
      </w:rPr>
    </w:lvl>
    <w:lvl w:ilvl="8" w:tplc="280A0005">
      <w:start w:val="1"/>
      <w:numFmt w:val="bullet"/>
      <w:lvlText w:val="•"/>
      <w:lvlJc w:val="left"/>
      <w:pPr>
        <w:tabs>
          <w:tab w:val="num" w:pos="6480"/>
        </w:tabs>
        <w:ind w:left="6480" w:hanging="360"/>
      </w:pPr>
      <w:rPr>
        <w:rFonts w:ascii="Times New Roman" w:hAnsi="Times New Roman" w:cs="Times New Roman" w:hint="default"/>
      </w:rPr>
    </w:lvl>
  </w:abstractNum>
  <w:abstractNum w:abstractNumId="65">
    <w:nsid w:val="5BBF682E"/>
    <w:multiLevelType w:val="hybridMultilevel"/>
    <w:tmpl w:val="F22AD97E"/>
    <w:lvl w:ilvl="0" w:tplc="303AA0E2">
      <w:start w:val="1"/>
      <w:numFmt w:val="bullet"/>
      <w:lvlText w:val=""/>
      <w:lvlJc w:val="left"/>
      <w:pPr>
        <w:ind w:left="360" w:hanging="360"/>
      </w:pPr>
      <w:rPr>
        <w:rFonts w:ascii="Symbol" w:hAnsi="Symbol" w:cs="Symbol" w:hint="default"/>
      </w:rPr>
    </w:lvl>
    <w:lvl w:ilvl="1" w:tplc="977C052C">
      <w:start w:val="1"/>
      <w:numFmt w:val="bullet"/>
      <w:lvlText w:val="o"/>
      <w:lvlJc w:val="left"/>
      <w:pPr>
        <w:ind w:left="1080" w:hanging="360"/>
      </w:pPr>
      <w:rPr>
        <w:rFonts w:ascii="Courier New" w:hAnsi="Courier New" w:cs="Courier New" w:hint="default"/>
      </w:rPr>
    </w:lvl>
    <w:lvl w:ilvl="2" w:tplc="B450F576">
      <w:start w:val="1"/>
      <w:numFmt w:val="bullet"/>
      <w:lvlText w:val=""/>
      <w:lvlJc w:val="left"/>
      <w:pPr>
        <w:ind w:left="1800" w:hanging="360"/>
      </w:pPr>
      <w:rPr>
        <w:rFonts w:ascii="Wingdings" w:hAnsi="Wingdings" w:cs="Wingdings" w:hint="default"/>
      </w:rPr>
    </w:lvl>
    <w:lvl w:ilvl="3" w:tplc="56264F62">
      <w:start w:val="1"/>
      <w:numFmt w:val="bullet"/>
      <w:lvlText w:val=""/>
      <w:lvlJc w:val="left"/>
      <w:pPr>
        <w:ind w:left="2520" w:hanging="360"/>
      </w:pPr>
      <w:rPr>
        <w:rFonts w:ascii="Symbol" w:hAnsi="Symbol" w:cs="Symbol" w:hint="default"/>
      </w:rPr>
    </w:lvl>
    <w:lvl w:ilvl="4" w:tplc="E47E6686">
      <w:start w:val="1"/>
      <w:numFmt w:val="bullet"/>
      <w:lvlText w:val="o"/>
      <w:lvlJc w:val="left"/>
      <w:pPr>
        <w:ind w:left="3240" w:hanging="360"/>
      </w:pPr>
      <w:rPr>
        <w:rFonts w:ascii="Courier New" w:hAnsi="Courier New" w:cs="Courier New" w:hint="default"/>
      </w:rPr>
    </w:lvl>
    <w:lvl w:ilvl="5" w:tplc="86ACF1F2">
      <w:start w:val="1"/>
      <w:numFmt w:val="bullet"/>
      <w:lvlText w:val=""/>
      <w:lvlJc w:val="left"/>
      <w:pPr>
        <w:ind w:left="3960" w:hanging="360"/>
      </w:pPr>
      <w:rPr>
        <w:rFonts w:ascii="Wingdings" w:hAnsi="Wingdings" w:cs="Wingdings" w:hint="default"/>
      </w:rPr>
    </w:lvl>
    <w:lvl w:ilvl="6" w:tplc="8E1C5AEA">
      <w:start w:val="1"/>
      <w:numFmt w:val="bullet"/>
      <w:lvlText w:val=""/>
      <w:lvlJc w:val="left"/>
      <w:pPr>
        <w:ind w:left="4680" w:hanging="360"/>
      </w:pPr>
      <w:rPr>
        <w:rFonts w:ascii="Symbol" w:hAnsi="Symbol" w:cs="Symbol" w:hint="default"/>
      </w:rPr>
    </w:lvl>
    <w:lvl w:ilvl="7" w:tplc="28882E5C">
      <w:start w:val="1"/>
      <w:numFmt w:val="bullet"/>
      <w:lvlText w:val="o"/>
      <w:lvlJc w:val="left"/>
      <w:pPr>
        <w:ind w:left="5400" w:hanging="360"/>
      </w:pPr>
      <w:rPr>
        <w:rFonts w:ascii="Courier New" w:hAnsi="Courier New" w:cs="Courier New" w:hint="default"/>
      </w:rPr>
    </w:lvl>
    <w:lvl w:ilvl="8" w:tplc="E47AD406">
      <w:start w:val="1"/>
      <w:numFmt w:val="bullet"/>
      <w:lvlText w:val=""/>
      <w:lvlJc w:val="left"/>
      <w:pPr>
        <w:ind w:left="6120" w:hanging="360"/>
      </w:pPr>
      <w:rPr>
        <w:rFonts w:ascii="Wingdings" w:hAnsi="Wingdings" w:cs="Wingdings" w:hint="default"/>
      </w:rPr>
    </w:lvl>
  </w:abstractNum>
  <w:abstractNum w:abstractNumId="66">
    <w:nsid w:val="5D265075"/>
    <w:multiLevelType w:val="hybridMultilevel"/>
    <w:tmpl w:val="DBECB102"/>
    <w:lvl w:ilvl="0" w:tplc="280A0001">
      <w:start w:val="1"/>
      <w:numFmt w:val="bullet"/>
      <w:lvlText w:val="•"/>
      <w:lvlJc w:val="left"/>
      <w:pPr>
        <w:tabs>
          <w:tab w:val="num" w:pos="720"/>
        </w:tabs>
        <w:ind w:left="720" w:hanging="360"/>
      </w:pPr>
      <w:rPr>
        <w:rFonts w:ascii="Times New Roman" w:hAnsi="Times New Roman" w:cs="Times New Roman" w:hint="default"/>
      </w:rPr>
    </w:lvl>
    <w:lvl w:ilvl="1" w:tplc="280A0003">
      <w:start w:val="1"/>
      <w:numFmt w:val="bullet"/>
      <w:lvlText w:val="•"/>
      <w:lvlJc w:val="left"/>
      <w:pPr>
        <w:tabs>
          <w:tab w:val="num" w:pos="1440"/>
        </w:tabs>
        <w:ind w:left="1440" w:hanging="360"/>
      </w:pPr>
      <w:rPr>
        <w:rFonts w:ascii="Times New Roman" w:hAnsi="Times New Roman" w:cs="Times New Roman" w:hint="default"/>
      </w:rPr>
    </w:lvl>
    <w:lvl w:ilvl="2" w:tplc="280A0005">
      <w:start w:val="1"/>
      <w:numFmt w:val="bullet"/>
      <w:lvlText w:val="•"/>
      <w:lvlJc w:val="left"/>
      <w:pPr>
        <w:tabs>
          <w:tab w:val="num" w:pos="2160"/>
        </w:tabs>
        <w:ind w:left="2160" w:hanging="360"/>
      </w:pPr>
      <w:rPr>
        <w:rFonts w:ascii="Times New Roman" w:hAnsi="Times New Roman" w:cs="Times New Roman" w:hint="default"/>
      </w:rPr>
    </w:lvl>
    <w:lvl w:ilvl="3" w:tplc="280A0001">
      <w:start w:val="1"/>
      <w:numFmt w:val="bullet"/>
      <w:lvlText w:val="•"/>
      <w:lvlJc w:val="left"/>
      <w:pPr>
        <w:tabs>
          <w:tab w:val="num" w:pos="2880"/>
        </w:tabs>
        <w:ind w:left="2880" w:hanging="360"/>
      </w:pPr>
      <w:rPr>
        <w:rFonts w:ascii="Times New Roman" w:hAnsi="Times New Roman" w:cs="Times New Roman" w:hint="default"/>
      </w:rPr>
    </w:lvl>
    <w:lvl w:ilvl="4" w:tplc="280A0003">
      <w:start w:val="1"/>
      <w:numFmt w:val="bullet"/>
      <w:lvlText w:val="•"/>
      <w:lvlJc w:val="left"/>
      <w:pPr>
        <w:tabs>
          <w:tab w:val="num" w:pos="3600"/>
        </w:tabs>
        <w:ind w:left="3600" w:hanging="360"/>
      </w:pPr>
      <w:rPr>
        <w:rFonts w:ascii="Times New Roman" w:hAnsi="Times New Roman" w:cs="Times New Roman" w:hint="default"/>
      </w:rPr>
    </w:lvl>
    <w:lvl w:ilvl="5" w:tplc="280A0005">
      <w:start w:val="1"/>
      <w:numFmt w:val="bullet"/>
      <w:lvlText w:val="•"/>
      <w:lvlJc w:val="left"/>
      <w:pPr>
        <w:tabs>
          <w:tab w:val="num" w:pos="4320"/>
        </w:tabs>
        <w:ind w:left="4320" w:hanging="360"/>
      </w:pPr>
      <w:rPr>
        <w:rFonts w:ascii="Times New Roman" w:hAnsi="Times New Roman" w:cs="Times New Roman" w:hint="default"/>
      </w:rPr>
    </w:lvl>
    <w:lvl w:ilvl="6" w:tplc="280A0001">
      <w:start w:val="1"/>
      <w:numFmt w:val="bullet"/>
      <w:lvlText w:val="•"/>
      <w:lvlJc w:val="left"/>
      <w:pPr>
        <w:tabs>
          <w:tab w:val="num" w:pos="5040"/>
        </w:tabs>
        <w:ind w:left="5040" w:hanging="360"/>
      </w:pPr>
      <w:rPr>
        <w:rFonts w:ascii="Times New Roman" w:hAnsi="Times New Roman" w:cs="Times New Roman" w:hint="default"/>
      </w:rPr>
    </w:lvl>
    <w:lvl w:ilvl="7" w:tplc="280A0003">
      <w:start w:val="1"/>
      <w:numFmt w:val="bullet"/>
      <w:lvlText w:val="•"/>
      <w:lvlJc w:val="left"/>
      <w:pPr>
        <w:tabs>
          <w:tab w:val="num" w:pos="5760"/>
        </w:tabs>
        <w:ind w:left="5760" w:hanging="360"/>
      </w:pPr>
      <w:rPr>
        <w:rFonts w:ascii="Times New Roman" w:hAnsi="Times New Roman" w:cs="Times New Roman" w:hint="default"/>
      </w:rPr>
    </w:lvl>
    <w:lvl w:ilvl="8" w:tplc="280A0005">
      <w:start w:val="1"/>
      <w:numFmt w:val="bullet"/>
      <w:lvlText w:val="•"/>
      <w:lvlJc w:val="left"/>
      <w:pPr>
        <w:tabs>
          <w:tab w:val="num" w:pos="6480"/>
        </w:tabs>
        <w:ind w:left="6480" w:hanging="360"/>
      </w:pPr>
      <w:rPr>
        <w:rFonts w:ascii="Times New Roman" w:hAnsi="Times New Roman" w:cs="Times New Roman" w:hint="default"/>
      </w:rPr>
    </w:lvl>
  </w:abstractNum>
  <w:abstractNum w:abstractNumId="67">
    <w:nsid w:val="5E2F0B7C"/>
    <w:multiLevelType w:val="multilevel"/>
    <w:tmpl w:val="023063E2"/>
    <w:lvl w:ilvl="0">
      <w:start w:val="1"/>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3"/>
      <w:numFmt w:val="decimal"/>
      <w:lvlText w:val="%1.3.%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5F2431A3"/>
    <w:multiLevelType w:val="hybridMultilevel"/>
    <w:tmpl w:val="DCFA214E"/>
    <w:lvl w:ilvl="0" w:tplc="B4AA67BC">
      <w:start w:val="1"/>
      <w:numFmt w:val="lowerLetter"/>
      <w:lvlText w:val="%1)"/>
      <w:lvlJc w:val="left"/>
      <w:pPr>
        <w:ind w:left="1080" w:hanging="360"/>
      </w:pPr>
    </w:lvl>
    <w:lvl w:ilvl="1" w:tplc="32A8DD9E">
      <w:start w:val="1"/>
      <w:numFmt w:val="lowerLetter"/>
      <w:lvlText w:val="%2."/>
      <w:lvlJc w:val="left"/>
      <w:pPr>
        <w:ind w:left="1800" w:hanging="360"/>
      </w:pPr>
    </w:lvl>
    <w:lvl w:ilvl="2" w:tplc="B6BCD0E6">
      <w:start w:val="1"/>
      <w:numFmt w:val="lowerRoman"/>
      <w:lvlText w:val="%3."/>
      <w:lvlJc w:val="right"/>
      <w:pPr>
        <w:ind w:left="2520" w:hanging="180"/>
      </w:pPr>
    </w:lvl>
    <w:lvl w:ilvl="3" w:tplc="AA447694">
      <w:start w:val="1"/>
      <w:numFmt w:val="decimal"/>
      <w:lvlText w:val="%4."/>
      <w:lvlJc w:val="left"/>
      <w:pPr>
        <w:ind w:left="3240" w:hanging="360"/>
      </w:pPr>
    </w:lvl>
    <w:lvl w:ilvl="4" w:tplc="9E06F5D6">
      <w:start w:val="1"/>
      <w:numFmt w:val="lowerLetter"/>
      <w:lvlText w:val="%5."/>
      <w:lvlJc w:val="left"/>
      <w:pPr>
        <w:ind w:left="3960" w:hanging="360"/>
      </w:pPr>
    </w:lvl>
    <w:lvl w:ilvl="5" w:tplc="99361160">
      <w:start w:val="1"/>
      <w:numFmt w:val="lowerRoman"/>
      <w:lvlText w:val="%6."/>
      <w:lvlJc w:val="right"/>
      <w:pPr>
        <w:ind w:left="4680" w:hanging="180"/>
      </w:pPr>
    </w:lvl>
    <w:lvl w:ilvl="6" w:tplc="091AAA18">
      <w:start w:val="1"/>
      <w:numFmt w:val="decimal"/>
      <w:lvlText w:val="%7."/>
      <w:lvlJc w:val="left"/>
      <w:pPr>
        <w:ind w:left="5400" w:hanging="360"/>
      </w:pPr>
    </w:lvl>
    <w:lvl w:ilvl="7" w:tplc="F6F80E5E">
      <w:start w:val="1"/>
      <w:numFmt w:val="lowerLetter"/>
      <w:lvlText w:val="%8."/>
      <w:lvlJc w:val="left"/>
      <w:pPr>
        <w:ind w:left="6120" w:hanging="360"/>
      </w:pPr>
    </w:lvl>
    <w:lvl w:ilvl="8" w:tplc="78EC73E2">
      <w:start w:val="1"/>
      <w:numFmt w:val="lowerRoman"/>
      <w:lvlText w:val="%9."/>
      <w:lvlJc w:val="right"/>
      <w:pPr>
        <w:ind w:left="6840" w:hanging="180"/>
      </w:pPr>
    </w:lvl>
  </w:abstractNum>
  <w:abstractNum w:abstractNumId="69">
    <w:nsid w:val="5F661C08"/>
    <w:multiLevelType w:val="hybridMultilevel"/>
    <w:tmpl w:val="C73263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nsid w:val="602F393C"/>
    <w:multiLevelType w:val="hybridMultilevel"/>
    <w:tmpl w:val="BFD024C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1">
    <w:nsid w:val="6110013D"/>
    <w:multiLevelType w:val="hybridMultilevel"/>
    <w:tmpl w:val="7E8073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nsid w:val="61BE7D18"/>
    <w:multiLevelType w:val="multilevel"/>
    <w:tmpl w:val="C830966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1"/>
      <w:numFmt w:val="decimal"/>
      <w:lvlText w:val="1.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63701E43"/>
    <w:multiLevelType w:val="hybridMultilevel"/>
    <w:tmpl w:val="3028C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9C33A5"/>
    <w:multiLevelType w:val="hybridMultilevel"/>
    <w:tmpl w:val="E07C8DB2"/>
    <w:lvl w:ilvl="0" w:tplc="280A0001">
      <w:start w:val="1"/>
      <w:numFmt w:val="bullet"/>
      <w:lvlText w:val=""/>
      <w:lvlJc w:val="left"/>
      <w:pPr>
        <w:ind w:left="1080" w:hanging="360"/>
      </w:pPr>
      <w:rPr>
        <w:rFonts w:ascii="Symbol" w:hAnsi="Symbol" w:cs="Symbo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cs="Wingdings" w:hint="default"/>
      </w:rPr>
    </w:lvl>
    <w:lvl w:ilvl="3" w:tplc="280A0001">
      <w:start w:val="1"/>
      <w:numFmt w:val="bullet"/>
      <w:lvlText w:val=""/>
      <w:lvlJc w:val="left"/>
      <w:pPr>
        <w:ind w:left="3240" w:hanging="360"/>
      </w:pPr>
      <w:rPr>
        <w:rFonts w:ascii="Symbol" w:hAnsi="Symbol" w:cs="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cs="Wingdings" w:hint="default"/>
      </w:rPr>
    </w:lvl>
    <w:lvl w:ilvl="6" w:tplc="280A0001">
      <w:start w:val="1"/>
      <w:numFmt w:val="bullet"/>
      <w:lvlText w:val=""/>
      <w:lvlJc w:val="left"/>
      <w:pPr>
        <w:ind w:left="5400" w:hanging="360"/>
      </w:pPr>
      <w:rPr>
        <w:rFonts w:ascii="Symbol" w:hAnsi="Symbol" w:cs="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cs="Wingdings" w:hint="default"/>
      </w:rPr>
    </w:lvl>
  </w:abstractNum>
  <w:abstractNum w:abstractNumId="75">
    <w:nsid w:val="67015DD8"/>
    <w:multiLevelType w:val="hybridMultilevel"/>
    <w:tmpl w:val="7632BEA2"/>
    <w:lvl w:ilvl="0" w:tplc="BF4C5992">
      <w:start w:val="2"/>
      <w:numFmt w:val="bullet"/>
      <w:lvlText w:val="-"/>
      <w:lvlJc w:val="left"/>
      <w:pPr>
        <w:tabs>
          <w:tab w:val="num" w:pos="360"/>
        </w:tabs>
        <w:ind w:left="360" w:hanging="360"/>
      </w:pPr>
      <w:rPr>
        <w:rFonts w:ascii="Arial" w:eastAsia="Times New Roman" w:hAnsi="Arial" w:hint="default"/>
      </w:rPr>
    </w:lvl>
    <w:lvl w:ilvl="1" w:tplc="0C0A0001">
      <w:start w:val="1"/>
      <w:numFmt w:val="bullet"/>
      <w:lvlText w:val=""/>
      <w:lvlJc w:val="left"/>
      <w:pPr>
        <w:tabs>
          <w:tab w:val="num" w:pos="1080"/>
        </w:tabs>
        <w:ind w:left="1080" w:hanging="360"/>
      </w:pPr>
      <w:rPr>
        <w:rFonts w:ascii="Symbol" w:hAnsi="Symbol" w:cs="Symbol"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76">
    <w:nsid w:val="67F97676"/>
    <w:multiLevelType w:val="hybridMultilevel"/>
    <w:tmpl w:val="C638C66E"/>
    <w:lvl w:ilvl="0" w:tplc="567658EC">
      <w:start w:val="1"/>
      <w:numFmt w:val="bullet"/>
      <w:lvlText w:val="•"/>
      <w:lvlJc w:val="left"/>
      <w:pPr>
        <w:tabs>
          <w:tab w:val="num" w:pos="720"/>
        </w:tabs>
        <w:ind w:left="720" w:hanging="360"/>
      </w:pPr>
      <w:rPr>
        <w:rFonts w:ascii="Times New Roman" w:hAnsi="Times New Roman" w:cs="Times New Roman" w:hint="default"/>
      </w:rPr>
    </w:lvl>
    <w:lvl w:ilvl="1" w:tplc="280A0019">
      <w:start w:val="1"/>
      <w:numFmt w:val="bullet"/>
      <w:lvlText w:val="•"/>
      <w:lvlJc w:val="left"/>
      <w:pPr>
        <w:tabs>
          <w:tab w:val="num" w:pos="1440"/>
        </w:tabs>
        <w:ind w:left="1440" w:hanging="360"/>
      </w:pPr>
      <w:rPr>
        <w:rFonts w:ascii="Times New Roman" w:hAnsi="Times New Roman" w:cs="Times New Roman" w:hint="default"/>
      </w:rPr>
    </w:lvl>
    <w:lvl w:ilvl="2" w:tplc="280A001B">
      <w:start w:val="1"/>
      <w:numFmt w:val="bullet"/>
      <w:lvlText w:val="•"/>
      <w:lvlJc w:val="left"/>
      <w:pPr>
        <w:tabs>
          <w:tab w:val="num" w:pos="2160"/>
        </w:tabs>
        <w:ind w:left="2160" w:hanging="360"/>
      </w:pPr>
      <w:rPr>
        <w:rFonts w:ascii="Times New Roman" w:hAnsi="Times New Roman" w:cs="Times New Roman" w:hint="default"/>
      </w:rPr>
    </w:lvl>
    <w:lvl w:ilvl="3" w:tplc="280A000F">
      <w:start w:val="1"/>
      <w:numFmt w:val="bullet"/>
      <w:lvlText w:val="•"/>
      <w:lvlJc w:val="left"/>
      <w:pPr>
        <w:tabs>
          <w:tab w:val="num" w:pos="2880"/>
        </w:tabs>
        <w:ind w:left="2880" w:hanging="360"/>
      </w:pPr>
      <w:rPr>
        <w:rFonts w:ascii="Times New Roman" w:hAnsi="Times New Roman" w:cs="Times New Roman" w:hint="default"/>
      </w:rPr>
    </w:lvl>
    <w:lvl w:ilvl="4" w:tplc="280A0019">
      <w:start w:val="1"/>
      <w:numFmt w:val="bullet"/>
      <w:lvlText w:val="•"/>
      <w:lvlJc w:val="left"/>
      <w:pPr>
        <w:tabs>
          <w:tab w:val="num" w:pos="3600"/>
        </w:tabs>
        <w:ind w:left="3600" w:hanging="360"/>
      </w:pPr>
      <w:rPr>
        <w:rFonts w:ascii="Times New Roman" w:hAnsi="Times New Roman" w:cs="Times New Roman" w:hint="default"/>
      </w:rPr>
    </w:lvl>
    <w:lvl w:ilvl="5" w:tplc="280A001B">
      <w:start w:val="1"/>
      <w:numFmt w:val="bullet"/>
      <w:lvlText w:val="•"/>
      <w:lvlJc w:val="left"/>
      <w:pPr>
        <w:tabs>
          <w:tab w:val="num" w:pos="4320"/>
        </w:tabs>
        <w:ind w:left="4320" w:hanging="360"/>
      </w:pPr>
      <w:rPr>
        <w:rFonts w:ascii="Times New Roman" w:hAnsi="Times New Roman" w:cs="Times New Roman" w:hint="default"/>
      </w:rPr>
    </w:lvl>
    <w:lvl w:ilvl="6" w:tplc="280A000F">
      <w:start w:val="1"/>
      <w:numFmt w:val="bullet"/>
      <w:lvlText w:val="•"/>
      <w:lvlJc w:val="left"/>
      <w:pPr>
        <w:tabs>
          <w:tab w:val="num" w:pos="5040"/>
        </w:tabs>
        <w:ind w:left="5040" w:hanging="360"/>
      </w:pPr>
      <w:rPr>
        <w:rFonts w:ascii="Times New Roman" w:hAnsi="Times New Roman" w:cs="Times New Roman" w:hint="default"/>
      </w:rPr>
    </w:lvl>
    <w:lvl w:ilvl="7" w:tplc="280A0019">
      <w:start w:val="1"/>
      <w:numFmt w:val="bullet"/>
      <w:lvlText w:val="•"/>
      <w:lvlJc w:val="left"/>
      <w:pPr>
        <w:tabs>
          <w:tab w:val="num" w:pos="5760"/>
        </w:tabs>
        <w:ind w:left="5760" w:hanging="360"/>
      </w:pPr>
      <w:rPr>
        <w:rFonts w:ascii="Times New Roman" w:hAnsi="Times New Roman" w:cs="Times New Roman" w:hint="default"/>
      </w:rPr>
    </w:lvl>
    <w:lvl w:ilvl="8" w:tplc="280A001B">
      <w:start w:val="1"/>
      <w:numFmt w:val="bullet"/>
      <w:lvlText w:val="•"/>
      <w:lvlJc w:val="left"/>
      <w:pPr>
        <w:tabs>
          <w:tab w:val="num" w:pos="6480"/>
        </w:tabs>
        <w:ind w:left="6480" w:hanging="360"/>
      </w:pPr>
      <w:rPr>
        <w:rFonts w:ascii="Times New Roman" w:hAnsi="Times New Roman" w:cs="Times New Roman" w:hint="default"/>
      </w:rPr>
    </w:lvl>
  </w:abstractNum>
  <w:abstractNum w:abstractNumId="77">
    <w:nsid w:val="68387B65"/>
    <w:multiLevelType w:val="hybridMultilevel"/>
    <w:tmpl w:val="25C4156E"/>
    <w:lvl w:ilvl="0" w:tplc="280A0001">
      <w:start w:val="1"/>
      <w:numFmt w:val="bullet"/>
      <w:lvlText w:val=""/>
      <w:lvlJc w:val="left"/>
      <w:pPr>
        <w:ind w:left="1080" w:hanging="360"/>
      </w:pPr>
      <w:rPr>
        <w:rFonts w:ascii="Symbol" w:hAnsi="Symbol" w:cs="Symbo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cs="Wingdings" w:hint="default"/>
      </w:rPr>
    </w:lvl>
    <w:lvl w:ilvl="3" w:tplc="280A0001">
      <w:start w:val="1"/>
      <w:numFmt w:val="bullet"/>
      <w:lvlText w:val=""/>
      <w:lvlJc w:val="left"/>
      <w:pPr>
        <w:ind w:left="3240" w:hanging="360"/>
      </w:pPr>
      <w:rPr>
        <w:rFonts w:ascii="Symbol" w:hAnsi="Symbol" w:cs="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cs="Wingdings" w:hint="default"/>
      </w:rPr>
    </w:lvl>
    <w:lvl w:ilvl="6" w:tplc="280A0001">
      <w:start w:val="1"/>
      <w:numFmt w:val="bullet"/>
      <w:lvlText w:val=""/>
      <w:lvlJc w:val="left"/>
      <w:pPr>
        <w:ind w:left="5400" w:hanging="360"/>
      </w:pPr>
      <w:rPr>
        <w:rFonts w:ascii="Symbol" w:hAnsi="Symbol" w:cs="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cs="Wingdings" w:hint="default"/>
      </w:rPr>
    </w:lvl>
  </w:abstractNum>
  <w:abstractNum w:abstractNumId="78">
    <w:nsid w:val="68537BD4"/>
    <w:multiLevelType w:val="hybridMultilevel"/>
    <w:tmpl w:val="AB2A16A0"/>
    <w:lvl w:ilvl="0" w:tplc="3DE49E84">
      <w:start w:val="1"/>
      <w:numFmt w:val="decimal"/>
      <w:lvlText w:val="%1."/>
      <w:lvlJc w:val="left"/>
      <w:pPr>
        <w:ind w:left="360" w:hanging="360"/>
      </w:pPr>
      <w:rPr>
        <w:rFonts w:hint="default"/>
        <w:lang w:val="es-ES"/>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9">
    <w:nsid w:val="6B4165B5"/>
    <w:multiLevelType w:val="hybridMultilevel"/>
    <w:tmpl w:val="46DE000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0">
    <w:nsid w:val="6DF22E17"/>
    <w:multiLevelType w:val="multilevel"/>
    <w:tmpl w:val="6B5C39D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4.%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6F740C7A"/>
    <w:multiLevelType w:val="hybridMultilevel"/>
    <w:tmpl w:val="92949E48"/>
    <w:lvl w:ilvl="0" w:tplc="06A2BECA">
      <w:start w:val="1"/>
      <w:numFmt w:val="bullet"/>
      <w:lvlText w:val="•"/>
      <w:lvlJc w:val="left"/>
      <w:pPr>
        <w:tabs>
          <w:tab w:val="num" w:pos="720"/>
        </w:tabs>
        <w:ind w:left="720" w:hanging="360"/>
      </w:pPr>
      <w:rPr>
        <w:rFonts w:ascii="Times New Roman" w:hAnsi="Times New Roman" w:cs="Times New Roman" w:hint="default"/>
      </w:rPr>
    </w:lvl>
    <w:lvl w:ilvl="1" w:tplc="DD78C6C0">
      <w:start w:val="1"/>
      <w:numFmt w:val="bullet"/>
      <w:lvlText w:val="•"/>
      <w:lvlJc w:val="left"/>
      <w:pPr>
        <w:tabs>
          <w:tab w:val="num" w:pos="1440"/>
        </w:tabs>
        <w:ind w:left="1440" w:hanging="360"/>
      </w:pPr>
      <w:rPr>
        <w:rFonts w:ascii="Times New Roman" w:hAnsi="Times New Roman" w:cs="Times New Roman" w:hint="default"/>
      </w:rPr>
    </w:lvl>
    <w:lvl w:ilvl="2" w:tplc="5CC42E7C">
      <w:start w:val="1"/>
      <w:numFmt w:val="bullet"/>
      <w:lvlText w:val="•"/>
      <w:lvlJc w:val="left"/>
      <w:pPr>
        <w:tabs>
          <w:tab w:val="num" w:pos="2160"/>
        </w:tabs>
        <w:ind w:left="2160" w:hanging="360"/>
      </w:pPr>
      <w:rPr>
        <w:rFonts w:ascii="Times New Roman" w:hAnsi="Times New Roman" w:cs="Times New Roman" w:hint="default"/>
      </w:rPr>
    </w:lvl>
    <w:lvl w:ilvl="3" w:tplc="C898015C">
      <w:start w:val="1"/>
      <w:numFmt w:val="bullet"/>
      <w:lvlText w:val="•"/>
      <w:lvlJc w:val="left"/>
      <w:pPr>
        <w:tabs>
          <w:tab w:val="num" w:pos="2880"/>
        </w:tabs>
        <w:ind w:left="2880" w:hanging="360"/>
      </w:pPr>
      <w:rPr>
        <w:rFonts w:ascii="Times New Roman" w:hAnsi="Times New Roman" w:cs="Times New Roman" w:hint="default"/>
      </w:rPr>
    </w:lvl>
    <w:lvl w:ilvl="4" w:tplc="6186CEB4">
      <w:start w:val="1"/>
      <w:numFmt w:val="bullet"/>
      <w:lvlText w:val="•"/>
      <w:lvlJc w:val="left"/>
      <w:pPr>
        <w:tabs>
          <w:tab w:val="num" w:pos="3600"/>
        </w:tabs>
        <w:ind w:left="3600" w:hanging="360"/>
      </w:pPr>
      <w:rPr>
        <w:rFonts w:ascii="Times New Roman" w:hAnsi="Times New Roman" w:cs="Times New Roman" w:hint="default"/>
      </w:rPr>
    </w:lvl>
    <w:lvl w:ilvl="5" w:tplc="49082204">
      <w:start w:val="1"/>
      <w:numFmt w:val="bullet"/>
      <w:lvlText w:val="•"/>
      <w:lvlJc w:val="left"/>
      <w:pPr>
        <w:tabs>
          <w:tab w:val="num" w:pos="4320"/>
        </w:tabs>
        <w:ind w:left="4320" w:hanging="360"/>
      </w:pPr>
      <w:rPr>
        <w:rFonts w:ascii="Times New Roman" w:hAnsi="Times New Roman" w:cs="Times New Roman" w:hint="default"/>
      </w:rPr>
    </w:lvl>
    <w:lvl w:ilvl="6" w:tplc="651668A0">
      <w:start w:val="1"/>
      <w:numFmt w:val="bullet"/>
      <w:lvlText w:val="•"/>
      <w:lvlJc w:val="left"/>
      <w:pPr>
        <w:tabs>
          <w:tab w:val="num" w:pos="5040"/>
        </w:tabs>
        <w:ind w:left="5040" w:hanging="360"/>
      </w:pPr>
      <w:rPr>
        <w:rFonts w:ascii="Times New Roman" w:hAnsi="Times New Roman" w:cs="Times New Roman" w:hint="default"/>
      </w:rPr>
    </w:lvl>
    <w:lvl w:ilvl="7" w:tplc="37761CFE">
      <w:start w:val="1"/>
      <w:numFmt w:val="bullet"/>
      <w:lvlText w:val="•"/>
      <w:lvlJc w:val="left"/>
      <w:pPr>
        <w:tabs>
          <w:tab w:val="num" w:pos="5760"/>
        </w:tabs>
        <w:ind w:left="5760" w:hanging="360"/>
      </w:pPr>
      <w:rPr>
        <w:rFonts w:ascii="Times New Roman" w:hAnsi="Times New Roman" w:cs="Times New Roman" w:hint="default"/>
      </w:rPr>
    </w:lvl>
    <w:lvl w:ilvl="8" w:tplc="8828FC66">
      <w:start w:val="1"/>
      <w:numFmt w:val="bullet"/>
      <w:lvlText w:val="•"/>
      <w:lvlJc w:val="left"/>
      <w:pPr>
        <w:tabs>
          <w:tab w:val="num" w:pos="6480"/>
        </w:tabs>
        <w:ind w:left="6480" w:hanging="360"/>
      </w:pPr>
      <w:rPr>
        <w:rFonts w:ascii="Times New Roman" w:hAnsi="Times New Roman" w:cs="Times New Roman" w:hint="default"/>
      </w:rPr>
    </w:lvl>
  </w:abstractNum>
  <w:abstractNum w:abstractNumId="82">
    <w:nsid w:val="6FB94DF6"/>
    <w:multiLevelType w:val="hybridMultilevel"/>
    <w:tmpl w:val="50DC58F6"/>
    <w:lvl w:ilvl="0" w:tplc="1FF8B1F0">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3">
    <w:nsid w:val="70280146"/>
    <w:multiLevelType w:val="hybridMultilevel"/>
    <w:tmpl w:val="356A7A10"/>
    <w:lvl w:ilvl="0" w:tplc="D7264C32">
      <w:start w:val="1"/>
      <w:numFmt w:val="bullet"/>
      <w:lvlText w:val="•"/>
      <w:lvlJc w:val="left"/>
      <w:pPr>
        <w:tabs>
          <w:tab w:val="num" w:pos="720"/>
        </w:tabs>
        <w:ind w:left="720" w:hanging="360"/>
      </w:pPr>
      <w:rPr>
        <w:rFonts w:ascii="Times New Roman" w:hAnsi="Times New Roman" w:cs="Times New Roman" w:hint="default"/>
      </w:rPr>
    </w:lvl>
    <w:lvl w:ilvl="1" w:tplc="69B8429E">
      <w:start w:val="1"/>
      <w:numFmt w:val="bullet"/>
      <w:lvlText w:val="•"/>
      <w:lvlJc w:val="left"/>
      <w:pPr>
        <w:tabs>
          <w:tab w:val="num" w:pos="1440"/>
        </w:tabs>
        <w:ind w:left="1440" w:hanging="360"/>
      </w:pPr>
      <w:rPr>
        <w:rFonts w:ascii="Times New Roman" w:hAnsi="Times New Roman" w:cs="Times New Roman" w:hint="default"/>
      </w:rPr>
    </w:lvl>
    <w:lvl w:ilvl="2" w:tplc="23B8BEEC">
      <w:start w:val="1"/>
      <w:numFmt w:val="bullet"/>
      <w:lvlText w:val="•"/>
      <w:lvlJc w:val="left"/>
      <w:pPr>
        <w:tabs>
          <w:tab w:val="num" w:pos="2160"/>
        </w:tabs>
        <w:ind w:left="2160" w:hanging="360"/>
      </w:pPr>
      <w:rPr>
        <w:rFonts w:ascii="Times New Roman" w:hAnsi="Times New Roman" w:cs="Times New Roman" w:hint="default"/>
      </w:rPr>
    </w:lvl>
    <w:lvl w:ilvl="3" w:tplc="F5E85504">
      <w:start w:val="1"/>
      <w:numFmt w:val="bullet"/>
      <w:lvlText w:val="•"/>
      <w:lvlJc w:val="left"/>
      <w:pPr>
        <w:tabs>
          <w:tab w:val="num" w:pos="2880"/>
        </w:tabs>
        <w:ind w:left="2880" w:hanging="360"/>
      </w:pPr>
      <w:rPr>
        <w:rFonts w:ascii="Times New Roman" w:hAnsi="Times New Roman" w:cs="Times New Roman" w:hint="default"/>
      </w:rPr>
    </w:lvl>
    <w:lvl w:ilvl="4" w:tplc="E9726C5C">
      <w:start w:val="1"/>
      <w:numFmt w:val="bullet"/>
      <w:lvlText w:val="•"/>
      <w:lvlJc w:val="left"/>
      <w:pPr>
        <w:tabs>
          <w:tab w:val="num" w:pos="3600"/>
        </w:tabs>
        <w:ind w:left="3600" w:hanging="360"/>
      </w:pPr>
      <w:rPr>
        <w:rFonts w:ascii="Times New Roman" w:hAnsi="Times New Roman" w:cs="Times New Roman" w:hint="default"/>
      </w:rPr>
    </w:lvl>
    <w:lvl w:ilvl="5" w:tplc="6BC61B30">
      <w:start w:val="1"/>
      <w:numFmt w:val="bullet"/>
      <w:lvlText w:val="•"/>
      <w:lvlJc w:val="left"/>
      <w:pPr>
        <w:tabs>
          <w:tab w:val="num" w:pos="4320"/>
        </w:tabs>
        <w:ind w:left="4320" w:hanging="360"/>
      </w:pPr>
      <w:rPr>
        <w:rFonts w:ascii="Times New Roman" w:hAnsi="Times New Roman" w:cs="Times New Roman" w:hint="default"/>
      </w:rPr>
    </w:lvl>
    <w:lvl w:ilvl="6" w:tplc="76CCE410">
      <w:start w:val="1"/>
      <w:numFmt w:val="bullet"/>
      <w:lvlText w:val="•"/>
      <w:lvlJc w:val="left"/>
      <w:pPr>
        <w:tabs>
          <w:tab w:val="num" w:pos="5040"/>
        </w:tabs>
        <w:ind w:left="5040" w:hanging="360"/>
      </w:pPr>
      <w:rPr>
        <w:rFonts w:ascii="Times New Roman" w:hAnsi="Times New Roman" w:cs="Times New Roman" w:hint="default"/>
      </w:rPr>
    </w:lvl>
    <w:lvl w:ilvl="7" w:tplc="EF400D2A">
      <w:start w:val="1"/>
      <w:numFmt w:val="bullet"/>
      <w:lvlText w:val="•"/>
      <w:lvlJc w:val="left"/>
      <w:pPr>
        <w:tabs>
          <w:tab w:val="num" w:pos="5760"/>
        </w:tabs>
        <w:ind w:left="5760" w:hanging="360"/>
      </w:pPr>
      <w:rPr>
        <w:rFonts w:ascii="Times New Roman" w:hAnsi="Times New Roman" w:cs="Times New Roman" w:hint="default"/>
      </w:rPr>
    </w:lvl>
    <w:lvl w:ilvl="8" w:tplc="6D943A18">
      <w:start w:val="1"/>
      <w:numFmt w:val="bullet"/>
      <w:lvlText w:val="•"/>
      <w:lvlJc w:val="left"/>
      <w:pPr>
        <w:tabs>
          <w:tab w:val="num" w:pos="6480"/>
        </w:tabs>
        <w:ind w:left="6480" w:hanging="360"/>
      </w:pPr>
      <w:rPr>
        <w:rFonts w:ascii="Times New Roman" w:hAnsi="Times New Roman" w:cs="Times New Roman" w:hint="default"/>
      </w:rPr>
    </w:lvl>
  </w:abstractNum>
  <w:abstractNum w:abstractNumId="84">
    <w:nsid w:val="733A3D19"/>
    <w:multiLevelType w:val="hybridMultilevel"/>
    <w:tmpl w:val="52481F36"/>
    <w:lvl w:ilvl="0" w:tplc="1F94EA72">
      <w:start w:val="1"/>
      <w:numFmt w:val="bullet"/>
      <w:lvlText w:val="•"/>
      <w:lvlJc w:val="left"/>
      <w:pPr>
        <w:tabs>
          <w:tab w:val="num" w:pos="720"/>
        </w:tabs>
        <w:ind w:left="720" w:hanging="360"/>
      </w:pPr>
      <w:rPr>
        <w:rFonts w:ascii="Times New Roman" w:hAnsi="Times New Roman" w:cs="Times New Roman" w:hint="default"/>
      </w:rPr>
    </w:lvl>
    <w:lvl w:ilvl="1" w:tplc="C0D09764">
      <w:start w:val="1"/>
      <w:numFmt w:val="bullet"/>
      <w:lvlText w:val="•"/>
      <w:lvlJc w:val="left"/>
      <w:pPr>
        <w:tabs>
          <w:tab w:val="num" w:pos="1440"/>
        </w:tabs>
        <w:ind w:left="1440" w:hanging="360"/>
      </w:pPr>
      <w:rPr>
        <w:rFonts w:ascii="Times New Roman" w:hAnsi="Times New Roman" w:cs="Times New Roman" w:hint="default"/>
      </w:rPr>
    </w:lvl>
    <w:lvl w:ilvl="2" w:tplc="6B7A81C4">
      <w:start w:val="1"/>
      <w:numFmt w:val="bullet"/>
      <w:lvlText w:val="•"/>
      <w:lvlJc w:val="left"/>
      <w:pPr>
        <w:tabs>
          <w:tab w:val="num" w:pos="2160"/>
        </w:tabs>
        <w:ind w:left="2160" w:hanging="360"/>
      </w:pPr>
      <w:rPr>
        <w:rFonts w:ascii="Times New Roman" w:hAnsi="Times New Roman" w:cs="Times New Roman" w:hint="default"/>
      </w:rPr>
    </w:lvl>
    <w:lvl w:ilvl="3" w:tplc="B678C2B4">
      <w:start w:val="1"/>
      <w:numFmt w:val="bullet"/>
      <w:lvlText w:val="•"/>
      <w:lvlJc w:val="left"/>
      <w:pPr>
        <w:tabs>
          <w:tab w:val="num" w:pos="2880"/>
        </w:tabs>
        <w:ind w:left="2880" w:hanging="360"/>
      </w:pPr>
      <w:rPr>
        <w:rFonts w:ascii="Times New Roman" w:hAnsi="Times New Roman" w:cs="Times New Roman" w:hint="default"/>
      </w:rPr>
    </w:lvl>
    <w:lvl w:ilvl="4" w:tplc="FD38118A">
      <w:start w:val="1"/>
      <w:numFmt w:val="bullet"/>
      <w:lvlText w:val="•"/>
      <w:lvlJc w:val="left"/>
      <w:pPr>
        <w:tabs>
          <w:tab w:val="num" w:pos="3600"/>
        </w:tabs>
        <w:ind w:left="3600" w:hanging="360"/>
      </w:pPr>
      <w:rPr>
        <w:rFonts w:ascii="Times New Roman" w:hAnsi="Times New Roman" w:cs="Times New Roman" w:hint="default"/>
      </w:rPr>
    </w:lvl>
    <w:lvl w:ilvl="5" w:tplc="61C06AA4">
      <w:start w:val="1"/>
      <w:numFmt w:val="bullet"/>
      <w:lvlText w:val="•"/>
      <w:lvlJc w:val="left"/>
      <w:pPr>
        <w:tabs>
          <w:tab w:val="num" w:pos="4320"/>
        </w:tabs>
        <w:ind w:left="4320" w:hanging="360"/>
      </w:pPr>
      <w:rPr>
        <w:rFonts w:ascii="Times New Roman" w:hAnsi="Times New Roman" w:cs="Times New Roman" w:hint="default"/>
      </w:rPr>
    </w:lvl>
    <w:lvl w:ilvl="6" w:tplc="A2C03696">
      <w:start w:val="1"/>
      <w:numFmt w:val="bullet"/>
      <w:lvlText w:val="•"/>
      <w:lvlJc w:val="left"/>
      <w:pPr>
        <w:tabs>
          <w:tab w:val="num" w:pos="5040"/>
        </w:tabs>
        <w:ind w:left="5040" w:hanging="360"/>
      </w:pPr>
      <w:rPr>
        <w:rFonts w:ascii="Times New Roman" w:hAnsi="Times New Roman" w:cs="Times New Roman" w:hint="default"/>
      </w:rPr>
    </w:lvl>
    <w:lvl w:ilvl="7" w:tplc="85BE5DF6">
      <w:start w:val="1"/>
      <w:numFmt w:val="bullet"/>
      <w:lvlText w:val="•"/>
      <w:lvlJc w:val="left"/>
      <w:pPr>
        <w:tabs>
          <w:tab w:val="num" w:pos="5760"/>
        </w:tabs>
        <w:ind w:left="5760" w:hanging="360"/>
      </w:pPr>
      <w:rPr>
        <w:rFonts w:ascii="Times New Roman" w:hAnsi="Times New Roman" w:cs="Times New Roman" w:hint="default"/>
      </w:rPr>
    </w:lvl>
    <w:lvl w:ilvl="8" w:tplc="256C1CAE">
      <w:start w:val="1"/>
      <w:numFmt w:val="bullet"/>
      <w:lvlText w:val="•"/>
      <w:lvlJc w:val="left"/>
      <w:pPr>
        <w:tabs>
          <w:tab w:val="num" w:pos="6480"/>
        </w:tabs>
        <w:ind w:left="6480" w:hanging="360"/>
      </w:pPr>
      <w:rPr>
        <w:rFonts w:ascii="Times New Roman" w:hAnsi="Times New Roman" w:cs="Times New Roman" w:hint="default"/>
      </w:rPr>
    </w:lvl>
  </w:abstractNum>
  <w:abstractNum w:abstractNumId="85">
    <w:nsid w:val="73543F0C"/>
    <w:multiLevelType w:val="hybridMultilevel"/>
    <w:tmpl w:val="BFD024C2"/>
    <w:lvl w:ilvl="0" w:tplc="DEC24F2E">
      <w:start w:val="1"/>
      <w:numFmt w:val="lowerLetter"/>
      <w:lvlText w:val="%1."/>
      <w:lvlJc w:val="left"/>
      <w:pPr>
        <w:ind w:left="720" w:hanging="360"/>
      </w:pPr>
      <w:rPr>
        <w:rFonts w:hint="default"/>
      </w:rPr>
    </w:lvl>
    <w:lvl w:ilvl="1" w:tplc="F20EAB90">
      <w:start w:val="1"/>
      <w:numFmt w:val="lowerLetter"/>
      <w:lvlText w:val="%2."/>
      <w:lvlJc w:val="left"/>
      <w:pPr>
        <w:ind w:left="1440" w:hanging="360"/>
      </w:pPr>
    </w:lvl>
    <w:lvl w:ilvl="2" w:tplc="67CEE57C">
      <w:start w:val="1"/>
      <w:numFmt w:val="lowerRoman"/>
      <w:lvlText w:val="%3."/>
      <w:lvlJc w:val="right"/>
      <w:pPr>
        <w:ind w:left="2160" w:hanging="180"/>
      </w:pPr>
    </w:lvl>
    <w:lvl w:ilvl="3" w:tplc="56625B00">
      <w:start w:val="1"/>
      <w:numFmt w:val="decimal"/>
      <w:lvlText w:val="%4."/>
      <w:lvlJc w:val="left"/>
      <w:pPr>
        <w:ind w:left="2880" w:hanging="360"/>
      </w:pPr>
    </w:lvl>
    <w:lvl w:ilvl="4" w:tplc="88187132">
      <w:start w:val="1"/>
      <w:numFmt w:val="lowerLetter"/>
      <w:lvlText w:val="%5."/>
      <w:lvlJc w:val="left"/>
      <w:pPr>
        <w:ind w:left="3600" w:hanging="360"/>
      </w:pPr>
    </w:lvl>
    <w:lvl w:ilvl="5" w:tplc="FBEE8E9C">
      <w:start w:val="1"/>
      <w:numFmt w:val="lowerRoman"/>
      <w:lvlText w:val="%6."/>
      <w:lvlJc w:val="right"/>
      <w:pPr>
        <w:ind w:left="4320" w:hanging="180"/>
      </w:pPr>
    </w:lvl>
    <w:lvl w:ilvl="6" w:tplc="705CE5C0">
      <w:start w:val="1"/>
      <w:numFmt w:val="decimal"/>
      <w:lvlText w:val="%7."/>
      <w:lvlJc w:val="left"/>
      <w:pPr>
        <w:ind w:left="5040" w:hanging="360"/>
      </w:pPr>
    </w:lvl>
    <w:lvl w:ilvl="7" w:tplc="7DFA3E88">
      <w:start w:val="1"/>
      <w:numFmt w:val="lowerLetter"/>
      <w:lvlText w:val="%8."/>
      <w:lvlJc w:val="left"/>
      <w:pPr>
        <w:ind w:left="5760" w:hanging="360"/>
      </w:pPr>
    </w:lvl>
    <w:lvl w:ilvl="8" w:tplc="677A210E">
      <w:start w:val="1"/>
      <w:numFmt w:val="lowerRoman"/>
      <w:lvlText w:val="%9."/>
      <w:lvlJc w:val="right"/>
      <w:pPr>
        <w:ind w:left="6480" w:hanging="180"/>
      </w:pPr>
    </w:lvl>
  </w:abstractNum>
  <w:abstractNum w:abstractNumId="86">
    <w:nsid w:val="7358446B"/>
    <w:multiLevelType w:val="hybridMultilevel"/>
    <w:tmpl w:val="BE7AEA38"/>
    <w:lvl w:ilvl="0" w:tplc="BF4C5992">
      <w:start w:val="2"/>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7">
    <w:nsid w:val="740703BC"/>
    <w:multiLevelType w:val="multilevel"/>
    <w:tmpl w:val="2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8">
    <w:nsid w:val="74D61228"/>
    <w:multiLevelType w:val="hybridMultilevel"/>
    <w:tmpl w:val="8C5ABA44"/>
    <w:lvl w:ilvl="0" w:tplc="567658EC">
      <w:start w:val="1"/>
      <w:numFmt w:val="bullet"/>
      <w:lvlText w:val="•"/>
      <w:lvlJc w:val="left"/>
      <w:pPr>
        <w:tabs>
          <w:tab w:val="num" w:pos="720"/>
        </w:tabs>
        <w:ind w:left="720" w:hanging="360"/>
      </w:pPr>
      <w:rPr>
        <w:rFonts w:ascii="Times New Roman" w:hAnsi="Times New Roman" w:cs="Times New Roman" w:hint="default"/>
      </w:rPr>
    </w:lvl>
    <w:lvl w:ilvl="1" w:tplc="280A0019">
      <w:start w:val="1"/>
      <w:numFmt w:val="bullet"/>
      <w:lvlText w:val="•"/>
      <w:lvlJc w:val="left"/>
      <w:pPr>
        <w:tabs>
          <w:tab w:val="num" w:pos="1440"/>
        </w:tabs>
        <w:ind w:left="1440" w:hanging="360"/>
      </w:pPr>
      <w:rPr>
        <w:rFonts w:ascii="Times New Roman" w:hAnsi="Times New Roman" w:cs="Times New Roman" w:hint="default"/>
      </w:rPr>
    </w:lvl>
    <w:lvl w:ilvl="2" w:tplc="280A001B">
      <w:start w:val="1"/>
      <w:numFmt w:val="bullet"/>
      <w:lvlText w:val="•"/>
      <w:lvlJc w:val="left"/>
      <w:pPr>
        <w:tabs>
          <w:tab w:val="num" w:pos="2160"/>
        </w:tabs>
        <w:ind w:left="2160" w:hanging="360"/>
      </w:pPr>
      <w:rPr>
        <w:rFonts w:ascii="Times New Roman" w:hAnsi="Times New Roman" w:cs="Times New Roman" w:hint="default"/>
      </w:rPr>
    </w:lvl>
    <w:lvl w:ilvl="3" w:tplc="280A000F">
      <w:start w:val="1"/>
      <w:numFmt w:val="bullet"/>
      <w:lvlText w:val="•"/>
      <w:lvlJc w:val="left"/>
      <w:pPr>
        <w:tabs>
          <w:tab w:val="num" w:pos="2880"/>
        </w:tabs>
        <w:ind w:left="2880" w:hanging="360"/>
      </w:pPr>
      <w:rPr>
        <w:rFonts w:ascii="Times New Roman" w:hAnsi="Times New Roman" w:cs="Times New Roman" w:hint="default"/>
      </w:rPr>
    </w:lvl>
    <w:lvl w:ilvl="4" w:tplc="280A0019">
      <w:start w:val="1"/>
      <w:numFmt w:val="bullet"/>
      <w:lvlText w:val="•"/>
      <w:lvlJc w:val="left"/>
      <w:pPr>
        <w:tabs>
          <w:tab w:val="num" w:pos="3600"/>
        </w:tabs>
        <w:ind w:left="3600" w:hanging="360"/>
      </w:pPr>
      <w:rPr>
        <w:rFonts w:ascii="Times New Roman" w:hAnsi="Times New Roman" w:cs="Times New Roman" w:hint="default"/>
      </w:rPr>
    </w:lvl>
    <w:lvl w:ilvl="5" w:tplc="280A001B">
      <w:start w:val="1"/>
      <w:numFmt w:val="bullet"/>
      <w:lvlText w:val="•"/>
      <w:lvlJc w:val="left"/>
      <w:pPr>
        <w:tabs>
          <w:tab w:val="num" w:pos="4320"/>
        </w:tabs>
        <w:ind w:left="4320" w:hanging="360"/>
      </w:pPr>
      <w:rPr>
        <w:rFonts w:ascii="Times New Roman" w:hAnsi="Times New Roman" w:cs="Times New Roman" w:hint="default"/>
      </w:rPr>
    </w:lvl>
    <w:lvl w:ilvl="6" w:tplc="280A000F">
      <w:start w:val="1"/>
      <w:numFmt w:val="bullet"/>
      <w:lvlText w:val="•"/>
      <w:lvlJc w:val="left"/>
      <w:pPr>
        <w:tabs>
          <w:tab w:val="num" w:pos="5040"/>
        </w:tabs>
        <w:ind w:left="5040" w:hanging="360"/>
      </w:pPr>
      <w:rPr>
        <w:rFonts w:ascii="Times New Roman" w:hAnsi="Times New Roman" w:cs="Times New Roman" w:hint="default"/>
      </w:rPr>
    </w:lvl>
    <w:lvl w:ilvl="7" w:tplc="280A0019">
      <w:start w:val="1"/>
      <w:numFmt w:val="bullet"/>
      <w:lvlText w:val="•"/>
      <w:lvlJc w:val="left"/>
      <w:pPr>
        <w:tabs>
          <w:tab w:val="num" w:pos="5760"/>
        </w:tabs>
        <w:ind w:left="5760" w:hanging="360"/>
      </w:pPr>
      <w:rPr>
        <w:rFonts w:ascii="Times New Roman" w:hAnsi="Times New Roman" w:cs="Times New Roman" w:hint="default"/>
      </w:rPr>
    </w:lvl>
    <w:lvl w:ilvl="8" w:tplc="280A001B">
      <w:start w:val="1"/>
      <w:numFmt w:val="bullet"/>
      <w:lvlText w:val="•"/>
      <w:lvlJc w:val="left"/>
      <w:pPr>
        <w:tabs>
          <w:tab w:val="num" w:pos="6480"/>
        </w:tabs>
        <w:ind w:left="6480" w:hanging="360"/>
      </w:pPr>
      <w:rPr>
        <w:rFonts w:ascii="Times New Roman" w:hAnsi="Times New Roman" w:cs="Times New Roman" w:hint="default"/>
      </w:rPr>
    </w:lvl>
  </w:abstractNum>
  <w:abstractNum w:abstractNumId="89">
    <w:nsid w:val="76C54847"/>
    <w:multiLevelType w:val="hybridMultilevel"/>
    <w:tmpl w:val="15B4E584"/>
    <w:lvl w:ilvl="0" w:tplc="4340677E">
      <w:start w:val="1"/>
      <w:numFmt w:val="bullet"/>
      <w:lvlText w:val="•"/>
      <w:lvlJc w:val="left"/>
      <w:pPr>
        <w:tabs>
          <w:tab w:val="num" w:pos="720"/>
        </w:tabs>
        <w:ind w:left="720" w:hanging="360"/>
      </w:pPr>
      <w:rPr>
        <w:rFonts w:ascii="Times New Roman" w:hAnsi="Times New Roman" w:cs="Times New Roman" w:hint="default"/>
      </w:rPr>
    </w:lvl>
    <w:lvl w:ilvl="1" w:tplc="B05EB024">
      <w:start w:val="1"/>
      <w:numFmt w:val="bullet"/>
      <w:lvlText w:val="•"/>
      <w:lvlJc w:val="left"/>
      <w:pPr>
        <w:tabs>
          <w:tab w:val="num" w:pos="1440"/>
        </w:tabs>
        <w:ind w:left="1440" w:hanging="360"/>
      </w:pPr>
      <w:rPr>
        <w:rFonts w:ascii="Times New Roman" w:hAnsi="Times New Roman" w:cs="Times New Roman" w:hint="default"/>
      </w:rPr>
    </w:lvl>
    <w:lvl w:ilvl="2" w:tplc="C7664E00">
      <w:start w:val="1"/>
      <w:numFmt w:val="bullet"/>
      <w:lvlText w:val="•"/>
      <w:lvlJc w:val="left"/>
      <w:pPr>
        <w:tabs>
          <w:tab w:val="num" w:pos="2160"/>
        </w:tabs>
        <w:ind w:left="2160" w:hanging="360"/>
      </w:pPr>
      <w:rPr>
        <w:rFonts w:ascii="Times New Roman" w:hAnsi="Times New Roman" w:cs="Times New Roman" w:hint="default"/>
      </w:rPr>
    </w:lvl>
    <w:lvl w:ilvl="3" w:tplc="BFE2D16A">
      <w:start w:val="1"/>
      <w:numFmt w:val="bullet"/>
      <w:lvlText w:val="•"/>
      <w:lvlJc w:val="left"/>
      <w:pPr>
        <w:tabs>
          <w:tab w:val="num" w:pos="2880"/>
        </w:tabs>
        <w:ind w:left="2880" w:hanging="360"/>
      </w:pPr>
      <w:rPr>
        <w:rFonts w:ascii="Times New Roman" w:hAnsi="Times New Roman" w:cs="Times New Roman" w:hint="default"/>
      </w:rPr>
    </w:lvl>
    <w:lvl w:ilvl="4" w:tplc="73CE4A7C">
      <w:start w:val="1"/>
      <w:numFmt w:val="bullet"/>
      <w:lvlText w:val="•"/>
      <w:lvlJc w:val="left"/>
      <w:pPr>
        <w:tabs>
          <w:tab w:val="num" w:pos="3600"/>
        </w:tabs>
        <w:ind w:left="3600" w:hanging="360"/>
      </w:pPr>
      <w:rPr>
        <w:rFonts w:ascii="Times New Roman" w:hAnsi="Times New Roman" w:cs="Times New Roman" w:hint="default"/>
      </w:rPr>
    </w:lvl>
    <w:lvl w:ilvl="5" w:tplc="D098E238">
      <w:start w:val="1"/>
      <w:numFmt w:val="bullet"/>
      <w:lvlText w:val="•"/>
      <w:lvlJc w:val="left"/>
      <w:pPr>
        <w:tabs>
          <w:tab w:val="num" w:pos="4320"/>
        </w:tabs>
        <w:ind w:left="4320" w:hanging="360"/>
      </w:pPr>
      <w:rPr>
        <w:rFonts w:ascii="Times New Roman" w:hAnsi="Times New Roman" w:cs="Times New Roman" w:hint="default"/>
      </w:rPr>
    </w:lvl>
    <w:lvl w:ilvl="6" w:tplc="09C634A0">
      <w:start w:val="1"/>
      <w:numFmt w:val="bullet"/>
      <w:lvlText w:val="•"/>
      <w:lvlJc w:val="left"/>
      <w:pPr>
        <w:tabs>
          <w:tab w:val="num" w:pos="5040"/>
        </w:tabs>
        <w:ind w:left="5040" w:hanging="360"/>
      </w:pPr>
      <w:rPr>
        <w:rFonts w:ascii="Times New Roman" w:hAnsi="Times New Roman" w:cs="Times New Roman" w:hint="default"/>
      </w:rPr>
    </w:lvl>
    <w:lvl w:ilvl="7" w:tplc="5FE68B14">
      <w:start w:val="1"/>
      <w:numFmt w:val="bullet"/>
      <w:lvlText w:val="•"/>
      <w:lvlJc w:val="left"/>
      <w:pPr>
        <w:tabs>
          <w:tab w:val="num" w:pos="5760"/>
        </w:tabs>
        <w:ind w:left="5760" w:hanging="360"/>
      </w:pPr>
      <w:rPr>
        <w:rFonts w:ascii="Times New Roman" w:hAnsi="Times New Roman" w:cs="Times New Roman" w:hint="default"/>
      </w:rPr>
    </w:lvl>
    <w:lvl w:ilvl="8" w:tplc="EB129178">
      <w:start w:val="1"/>
      <w:numFmt w:val="bullet"/>
      <w:lvlText w:val="•"/>
      <w:lvlJc w:val="left"/>
      <w:pPr>
        <w:tabs>
          <w:tab w:val="num" w:pos="6480"/>
        </w:tabs>
        <w:ind w:left="6480" w:hanging="360"/>
      </w:pPr>
      <w:rPr>
        <w:rFonts w:ascii="Times New Roman" w:hAnsi="Times New Roman" w:cs="Times New Roman" w:hint="default"/>
      </w:rPr>
    </w:lvl>
  </w:abstractNum>
  <w:abstractNum w:abstractNumId="90">
    <w:nsid w:val="776407E7"/>
    <w:multiLevelType w:val="hybridMultilevel"/>
    <w:tmpl w:val="95E4D53E"/>
    <w:lvl w:ilvl="0" w:tplc="9B9C170E">
      <w:start w:val="1"/>
      <w:numFmt w:val="decimal"/>
      <w:lvlText w:val="%1."/>
      <w:lvlJc w:val="left"/>
      <w:pPr>
        <w:tabs>
          <w:tab w:val="num" w:pos="720"/>
        </w:tabs>
        <w:ind w:left="720" w:hanging="360"/>
      </w:pPr>
    </w:lvl>
    <w:lvl w:ilvl="1" w:tplc="FAB24C24">
      <w:start w:val="1"/>
      <w:numFmt w:val="decimal"/>
      <w:lvlText w:val="%2."/>
      <w:lvlJc w:val="left"/>
      <w:pPr>
        <w:tabs>
          <w:tab w:val="num" w:pos="1440"/>
        </w:tabs>
        <w:ind w:left="1440" w:hanging="360"/>
      </w:pPr>
    </w:lvl>
    <w:lvl w:ilvl="2" w:tplc="934C595E">
      <w:start w:val="1"/>
      <w:numFmt w:val="decimal"/>
      <w:lvlText w:val="%3."/>
      <w:lvlJc w:val="left"/>
      <w:pPr>
        <w:tabs>
          <w:tab w:val="num" w:pos="2160"/>
        </w:tabs>
        <w:ind w:left="2160" w:hanging="360"/>
      </w:pPr>
    </w:lvl>
    <w:lvl w:ilvl="3" w:tplc="C08652DA">
      <w:start w:val="1"/>
      <w:numFmt w:val="decimal"/>
      <w:lvlText w:val="%4."/>
      <w:lvlJc w:val="left"/>
      <w:pPr>
        <w:tabs>
          <w:tab w:val="num" w:pos="2880"/>
        </w:tabs>
        <w:ind w:left="2880" w:hanging="360"/>
      </w:pPr>
    </w:lvl>
    <w:lvl w:ilvl="4" w:tplc="D7F6AF10">
      <w:start w:val="1"/>
      <w:numFmt w:val="decimal"/>
      <w:lvlText w:val="%5."/>
      <w:lvlJc w:val="left"/>
      <w:pPr>
        <w:tabs>
          <w:tab w:val="num" w:pos="3600"/>
        </w:tabs>
        <w:ind w:left="3600" w:hanging="360"/>
      </w:pPr>
    </w:lvl>
    <w:lvl w:ilvl="5" w:tplc="64FC7EAE">
      <w:start w:val="1"/>
      <w:numFmt w:val="decimal"/>
      <w:lvlText w:val="%6."/>
      <w:lvlJc w:val="left"/>
      <w:pPr>
        <w:tabs>
          <w:tab w:val="num" w:pos="4320"/>
        </w:tabs>
        <w:ind w:left="4320" w:hanging="360"/>
      </w:pPr>
    </w:lvl>
    <w:lvl w:ilvl="6" w:tplc="54128710">
      <w:start w:val="1"/>
      <w:numFmt w:val="decimal"/>
      <w:lvlText w:val="%7."/>
      <w:lvlJc w:val="left"/>
      <w:pPr>
        <w:tabs>
          <w:tab w:val="num" w:pos="5040"/>
        </w:tabs>
        <w:ind w:left="5040" w:hanging="360"/>
      </w:pPr>
    </w:lvl>
    <w:lvl w:ilvl="7" w:tplc="09649A70">
      <w:start w:val="1"/>
      <w:numFmt w:val="decimal"/>
      <w:lvlText w:val="%8."/>
      <w:lvlJc w:val="left"/>
      <w:pPr>
        <w:tabs>
          <w:tab w:val="num" w:pos="5760"/>
        </w:tabs>
        <w:ind w:left="5760" w:hanging="360"/>
      </w:pPr>
    </w:lvl>
    <w:lvl w:ilvl="8" w:tplc="49581616">
      <w:start w:val="1"/>
      <w:numFmt w:val="decimal"/>
      <w:lvlText w:val="%9."/>
      <w:lvlJc w:val="left"/>
      <w:pPr>
        <w:tabs>
          <w:tab w:val="num" w:pos="6480"/>
        </w:tabs>
        <w:ind w:left="6480" w:hanging="360"/>
      </w:pPr>
    </w:lvl>
  </w:abstractNum>
  <w:abstractNum w:abstractNumId="91">
    <w:nsid w:val="787E555D"/>
    <w:multiLevelType w:val="hybridMultilevel"/>
    <w:tmpl w:val="2EFE52FA"/>
    <w:lvl w:ilvl="0" w:tplc="5D365F1C">
      <w:start w:val="1"/>
      <w:numFmt w:val="bullet"/>
      <w:lvlText w:val="•"/>
      <w:lvlJc w:val="left"/>
      <w:pPr>
        <w:tabs>
          <w:tab w:val="num" w:pos="720"/>
        </w:tabs>
        <w:ind w:left="720" w:hanging="360"/>
      </w:pPr>
      <w:rPr>
        <w:rFonts w:ascii="Times New Roman" w:hAnsi="Times New Roman" w:cs="Times New Roman" w:hint="default"/>
      </w:rPr>
    </w:lvl>
    <w:lvl w:ilvl="1" w:tplc="2216EA10">
      <w:start w:val="1"/>
      <w:numFmt w:val="bullet"/>
      <w:lvlText w:val="•"/>
      <w:lvlJc w:val="left"/>
      <w:pPr>
        <w:tabs>
          <w:tab w:val="num" w:pos="1440"/>
        </w:tabs>
        <w:ind w:left="1440" w:hanging="360"/>
      </w:pPr>
      <w:rPr>
        <w:rFonts w:ascii="Times New Roman" w:hAnsi="Times New Roman" w:cs="Times New Roman" w:hint="default"/>
      </w:rPr>
    </w:lvl>
    <w:lvl w:ilvl="2" w:tplc="21840A3A">
      <w:start w:val="1"/>
      <w:numFmt w:val="bullet"/>
      <w:lvlText w:val="•"/>
      <w:lvlJc w:val="left"/>
      <w:pPr>
        <w:tabs>
          <w:tab w:val="num" w:pos="2160"/>
        </w:tabs>
        <w:ind w:left="2160" w:hanging="360"/>
      </w:pPr>
      <w:rPr>
        <w:rFonts w:ascii="Times New Roman" w:hAnsi="Times New Roman" w:cs="Times New Roman" w:hint="default"/>
      </w:rPr>
    </w:lvl>
    <w:lvl w:ilvl="3" w:tplc="B98EF712">
      <w:start w:val="1"/>
      <w:numFmt w:val="bullet"/>
      <w:lvlText w:val="•"/>
      <w:lvlJc w:val="left"/>
      <w:pPr>
        <w:tabs>
          <w:tab w:val="num" w:pos="2880"/>
        </w:tabs>
        <w:ind w:left="2880" w:hanging="360"/>
      </w:pPr>
      <w:rPr>
        <w:rFonts w:ascii="Times New Roman" w:hAnsi="Times New Roman" w:cs="Times New Roman" w:hint="default"/>
      </w:rPr>
    </w:lvl>
    <w:lvl w:ilvl="4" w:tplc="325EB0F2">
      <w:start w:val="1"/>
      <w:numFmt w:val="bullet"/>
      <w:lvlText w:val="•"/>
      <w:lvlJc w:val="left"/>
      <w:pPr>
        <w:tabs>
          <w:tab w:val="num" w:pos="3600"/>
        </w:tabs>
        <w:ind w:left="3600" w:hanging="360"/>
      </w:pPr>
      <w:rPr>
        <w:rFonts w:ascii="Times New Roman" w:hAnsi="Times New Roman" w:cs="Times New Roman" w:hint="default"/>
      </w:rPr>
    </w:lvl>
    <w:lvl w:ilvl="5" w:tplc="A072DD7A">
      <w:start w:val="1"/>
      <w:numFmt w:val="bullet"/>
      <w:lvlText w:val="•"/>
      <w:lvlJc w:val="left"/>
      <w:pPr>
        <w:tabs>
          <w:tab w:val="num" w:pos="4320"/>
        </w:tabs>
        <w:ind w:left="4320" w:hanging="360"/>
      </w:pPr>
      <w:rPr>
        <w:rFonts w:ascii="Times New Roman" w:hAnsi="Times New Roman" w:cs="Times New Roman" w:hint="default"/>
      </w:rPr>
    </w:lvl>
    <w:lvl w:ilvl="6" w:tplc="20C808FC">
      <w:start w:val="1"/>
      <w:numFmt w:val="bullet"/>
      <w:lvlText w:val="•"/>
      <w:lvlJc w:val="left"/>
      <w:pPr>
        <w:tabs>
          <w:tab w:val="num" w:pos="5040"/>
        </w:tabs>
        <w:ind w:left="5040" w:hanging="360"/>
      </w:pPr>
      <w:rPr>
        <w:rFonts w:ascii="Times New Roman" w:hAnsi="Times New Roman" w:cs="Times New Roman" w:hint="default"/>
      </w:rPr>
    </w:lvl>
    <w:lvl w:ilvl="7" w:tplc="F454D824">
      <w:start w:val="1"/>
      <w:numFmt w:val="bullet"/>
      <w:lvlText w:val="•"/>
      <w:lvlJc w:val="left"/>
      <w:pPr>
        <w:tabs>
          <w:tab w:val="num" w:pos="5760"/>
        </w:tabs>
        <w:ind w:left="5760" w:hanging="360"/>
      </w:pPr>
      <w:rPr>
        <w:rFonts w:ascii="Times New Roman" w:hAnsi="Times New Roman" w:cs="Times New Roman" w:hint="default"/>
      </w:rPr>
    </w:lvl>
    <w:lvl w:ilvl="8" w:tplc="640CC052">
      <w:start w:val="1"/>
      <w:numFmt w:val="bullet"/>
      <w:lvlText w:val="•"/>
      <w:lvlJc w:val="left"/>
      <w:pPr>
        <w:tabs>
          <w:tab w:val="num" w:pos="6480"/>
        </w:tabs>
        <w:ind w:left="6480" w:hanging="360"/>
      </w:pPr>
      <w:rPr>
        <w:rFonts w:ascii="Times New Roman" w:hAnsi="Times New Roman" w:cs="Times New Roman" w:hint="default"/>
      </w:rPr>
    </w:lvl>
  </w:abstractNum>
  <w:abstractNum w:abstractNumId="92">
    <w:nsid w:val="7B037308"/>
    <w:multiLevelType w:val="multilevel"/>
    <w:tmpl w:val="B8541DE4"/>
    <w:lvl w:ilvl="0">
      <w:start w:val="1"/>
      <w:numFmt w:val="decimal"/>
      <w:lvlText w:val="%1."/>
      <w:lvlJc w:val="left"/>
      <w:pPr>
        <w:tabs>
          <w:tab w:val="num" w:pos="720"/>
        </w:tabs>
        <w:ind w:left="720"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3">
    <w:nsid w:val="7B8B68E8"/>
    <w:multiLevelType w:val="hybridMultilevel"/>
    <w:tmpl w:val="C1AA4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CD969E0"/>
    <w:multiLevelType w:val="hybridMultilevel"/>
    <w:tmpl w:val="21AAE3B0"/>
    <w:lvl w:ilvl="0" w:tplc="F08E1BA6">
      <w:start w:val="1"/>
      <w:numFmt w:val="decimal"/>
      <w:lvlText w:val="%1."/>
      <w:lvlJc w:val="left"/>
      <w:pPr>
        <w:tabs>
          <w:tab w:val="num" w:pos="720"/>
        </w:tabs>
        <w:ind w:left="720" w:hanging="360"/>
      </w:pPr>
    </w:lvl>
    <w:lvl w:ilvl="1" w:tplc="085276BE">
      <w:start w:val="1"/>
      <w:numFmt w:val="decimal"/>
      <w:lvlText w:val="%2."/>
      <w:lvlJc w:val="left"/>
      <w:pPr>
        <w:tabs>
          <w:tab w:val="num" w:pos="1440"/>
        </w:tabs>
        <w:ind w:left="1440" w:hanging="360"/>
      </w:pPr>
    </w:lvl>
    <w:lvl w:ilvl="2" w:tplc="DE1A3862">
      <w:start w:val="1"/>
      <w:numFmt w:val="decimal"/>
      <w:lvlText w:val="%3."/>
      <w:lvlJc w:val="left"/>
      <w:pPr>
        <w:tabs>
          <w:tab w:val="num" w:pos="2160"/>
        </w:tabs>
        <w:ind w:left="2160" w:hanging="360"/>
      </w:pPr>
    </w:lvl>
    <w:lvl w:ilvl="3" w:tplc="8A44F44C">
      <w:start w:val="1"/>
      <w:numFmt w:val="decimal"/>
      <w:lvlText w:val="%4."/>
      <w:lvlJc w:val="left"/>
      <w:pPr>
        <w:tabs>
          <w:tab w:val="num" w:pos="2880"/>
        </w:tabs>
        <w:ind w:left="2880" w:hanging="360"/>
      </w:pPr>
    </w:lvl>
    <w:lvl w:ilvl="4" w:tplc="D2941AC2">
      <w:start w:val="1"/>
      <w:numFmt w:val="decimal"/>
      <w:lvlText w:val="%5."/>
      <w:lvlJc w:val="left"/>
      <w:pPr>
        <w:tabs>
          <w:tab w:val="num" w:pos="3600"/>
        </w:tabs>
        <w:ind w:left="3600" w:hanging="360"/>
      </w:pPr>
    </w:lvl>
    <w:lvl w:ilvl="5" w:tplc="E684FB6A">
      <w:start w:val="1"/>
      <w:numFmt w:val="decimal"/>
      <w:lvlText w:val="%6."/>
      <w:lvlJc w:val="left"/>
      <w:pPr>
        <w:tabs>
          <w:tab w:val="num" w:pos="4320"/>
        </w:tabs>
        <w:ind w:left="4320" w:hanging="360"/>
      </w:pPr>
    </w:lvl>
    <w:lvl w:ilvl="6" w:tplc="B9882992">
      <w:start w:val="1"/>
      <w:numFmt w:val="decimal"/>
      <w:lvlText w:val="%7."/>
      <w:lvlJc w:val="left"/>
      <w:pPr>
        <w:tabs>
          <w:tab w:val="num" w:pos="5040"/>
        </w:tabs>
        <w:ind w:left="5040" w:hanging="360"/>
      </w:pPr>
    </w:lvl>
    <w:lvl w:ilvl="7" w:tplc="4D24F2E0">
      <w:start w:val="1"/>
      <w:numFmt w:val="decimal"/>
      <w:lvlText w:val="%8."/>
      <w:lvlJc w:val="left"/>
      <w:pPr>
        <w:tabs>
          <w:tab w:val="num" w:pos="5760"/>
        </w:tabs>
        <w:ind w:left="5760" w:hanging="360"/>
      </w:pPr>
    </w:lvl>
    <w:lvl w:ilvl="8" w:tplc="23A4A772">
      <w:start w:val="1"/>
      <w:numFmt w:val="decimal"/>
      <w:lvlText w:val="%9."/>
      <w:lvlJc w:val="left"/>
      <w:pPr>
        <w:tabs>
          <w:tab w:val="num" w:pos="6480"/>
        </w:tabs>
        <w:ind w:left="6480" w:hanging="360"/>
      </w:pPr>
    </w:lvl>
  </w:abstractNum>
  <w:num w:numId="1">
    <w:abstractNumId w:val="5"/>
  </w:num>
  <w:num w:numId="2">
    <w:abstractNumId w:val="70"/>
  </w:num>
  <w:num w:numId="3">
    <w:abstractNumId w:val="23"/>
  </w:num>
  <w:num w:numId="4">
    <w:abstractNumId w:val="35"/>
  </w:num>
  <w:num w:numId="5">
    <w:abstractNumId w:val="9"/>
  </w:num>
  <w:num w:numId="6">
    <w:abstractNumId w:val="65"/>
  </w:num>
  <w:num w:numId="7">
    <w:abstractNumId w:val="68"/>
  </w:num>
  <w:num w:numId="8">
    <w:abstractNumId w:val="85"/>
  </w:num>
  <w:num w:numId="9">
    <w:abstractNumId w:val="60"/>
  </w:num>
  <w:num w:numId="10">
    <w:abstractNumId w:val="13"/>
  </w:num>
  <w:num w:numId="11">
    <w:abstractNumId w:val="16"/>
  </w:num>
  <w:num w:numId="12">
    <w:abstractNumId w:val="6"/>
  </w:num>
  <w:num w:numId="13">
    <w:abstractNumId w:val="62"/>
  </w:num>
  <w:num w:numId="14">
    <w:abstractNumId w:val="66"/>
  </w:num>
  <w:num w:numId="15">
    <w:abstractNumId w:val="83"/>
  </w:num>
  <w:num w:numId="16">
    <w:abstractNumId w:val="46"/>
  </w:num>
  <w:num w:numId="17">
    <w:abstractNumId w:val="89"/>
  </w:num>
  <w:num w:numId="18">
    <w:abstractNumId w:val="24"/>
  </w:num>
  <w:num w:numId="19">
    <w:abstractNumId w:val="81"/>
  </w:num>
  <w:num w:numId="20">
    <w:abstractNumId w:val="1"/>
  </w:num>
  <w:num w:numId="21">
    <w:abstractNumId w:val="30"/>
  </w:num>
  <w:num w:numId="22">
    <w:abstractNumId w:val="59"/>
  </w:num>
  <w:num w:numId="23">
    <w:abstractNumId w:val="14"/>
  </w:num>
  <w:num w:numId="24">
    <w:abstractNumId w:val="12"/>
  </w:num>
  <w:num w:numId="25">
    <w:abstractNumId w:val="84"/>
  </w:num>
  <w:num w:numId="26">
    <w:abstractNumId w:val="91"/>
  </w:num>
  <w:num w:numId="27">
    <w:abstractNumId w:val="88"/>
  </w:num>
  <w:num w:numId="28">
    <w:abstractNumId w:val="64"/>
  </w:num>
  <w:num w:numId="29">
    <w:abstractNumId w:val="29"/>
  </w:num>
  <w:num w:numId="30">
    <w:abstractNumId w:val="76"/>
  </w:num>
  <w:num w:numId="31">
    <w:abstractNumId w:val="57"/>
  </w:num>
  <w:num w:numId="32">
    <w:abstractNumId w:val="37"/>
  </w:num>
  <w:num w:numId="33">
    <w:abstractNumId w:val="17"/>
  </w:num>
  <w:num w:numId="34">
    <w:abstractNumId w:val="11"/>
  </w:num>
  <w:num w:numId="35">
    <w:abstractNumId w:val="7"/>
  </w:num>
  <w:num w:numId="36">
    <w:abstractNumId w:val="54"/>
  </w:num>
  <w:num w:numId="37">
    <w:abstractNumId w:val="0"/>
  </w:num>
  <w:num w:numId="38">
    <w:abstractNumId w:val="56"/>
  </w:num>
  <w:num w:numId="39">
    <w:abstractNumId w:val="92"/>
  </w:num>
  <w:num w:numId="40">
    <w:abstractNumId w:val="90"/>
  </w:num>
  <w:num w:numId="41">
    <w:abstractNumId w:val="18"/>
  </w:num>
  <w:num w:numId="42">
    <w:abstractNumId w:val="94"/>
  </w:num>
  <w:num w:numId="43">
    <w:abstractNumId w:val="45"/>
  </w:num>
  <w:num w:numId="44">
    <w:abstractNumId w:val="26"/>
  </w:num>
  <w:num w:numId="45">
    <w:abstractNumId w:val="61"/>
  </w:num>
  <w:num w:numId="46">
    <w:abstractNumId w:val="41"/>
  </w:num>
  <w:num w:numId="47">
    <w:abstractNumId w:val="75"/>
  </w:num>
  <w:num w:numId="48">
    <w:abstractNumId w:val="86"/>
  </w:num>
  <w:num w:numId="49">
    <w:abstractNumId w:val="22"/>
  </w:num>
  <w:num w:numId="50">
    <w:abstractNumId w:val="15"/>
  </w:num>
  <w:num w:numId="51">
    <w:abstractNumId w:val="43"/>
  </w:num>
  <w:num w:numId="52">
    <w:abstractNumId w:val="31"/>
  </w:num>
  <w:num w:numId="53">
    <w:abstractNumId w:val="7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7"/>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num>
  <w:num w:numId="59">
    <w:abstractNumId w:val="74"/>
  </w:num>
  <w:num w:numId="60">
    <w:abstractNumId w:val="25"/>
  </w:num>
  <w:num w:numId="61">
    <w:abstractNumId w:val="87"/>
  </w:num>
  <w:num w:numId="62">
    <w:abstractNumId w:val="33"/>
  </w:num>
  <w:num w:numId="63">
    <w:abstractNumId w:val="44"/>
  </w:num>
  <w:num w:numId="64">
    <w:abstractNumId w:val="21"/>
  </w:num>
  <w:num w:numId="65">
    <w:abstractNumId w:val="49"/>
  </w:num>
  <w:num w:numId="66">
    <w:abstractNumId w:val="3"/>
  </w:num>
  <w:num w:numId="67">
    <w:abstractNumId w:val="28"/>
  </w:num>
  <w:num w:numId="68">
    <w:abstractNumId w:val="93"/>
  </w:num>
  <w:num w:numId="69">
    <w:abstractNumId w:val="73"/>
  </w:num>
  <w:num w:numId="70">
    <w:abstractNumId w:val="55"/>
  </w:num>
  <w:num w:numId="71">
    <w:abstractNumId w:val="4"/>
  </w:num>
  <w:num w:numId="72">
    <w:abstractNumId w:val="50"/>
  </w:num>
  <w:num w:numId="73">
    <w:abstractNumId w:val="51"/>
  </w:num>
  <w:num w:numId="74">
    <w:abstractNumId w:val="39"/>
  </w:num>
  <w:num w:numId="75">
    <w:abstractNumId w:val="40"/>
  </w:num>
  <w:num w:numId="76">
    <w:abstractNumId w:val="52"/>
  </w:num>
  <w:num w:numId="77">
    <w:abstractNumId w:val="53"/>
  </w:num>
  <w:num w:numId="78">
    <w:abstractNumId w:val="58"/>
  </w:num>
  <w:num w:numId="79">
    <w:abstractNumId w:val="79"/>
  </w:num>
  <w:num w:numId="80">
    <w:abstractNumId w:val="34"/>
  </w:num>
  <w:num w:numId="81">
    <w:abstractNumId w:val="36"/>
  </w:num>
  <w:num w:numId="82">
    <w:abstractNumId w:val="38"/>
  </w:num>
  <w:num w:numId="83">
    <w:abstractNumId w:val="48"/>
  </w:num>
  <w:num w:numId="84">
    <w:abstractNumId w:val="71"/>
  </w:num>
  <w:num w:numId="85">
    <w:abstractNumId w:val="27"/>
  </w:num>
  <w:num w:numId="86">
    <w:abstractNumId w:val="19"/>
  </w:num>
  <w:num w:numId="87">
    <w:abstractNumId w:val="2"/>
  </w:num>
  <w:num w:numId="88">
    <w:abstractNumId w:val="32"/>
  </w:num>
  <w:num w:numId="89">
    <w:abstractNumId w:val="47"/>
  </w:num>
  <w:num w:numId="90">
    <w:abstractNumId w:val="78"/>
  </w:num>
  <w:num w:numId="91">
    <w:abstractNumId w:val="82"/>
  </w:num>
  <w:num w:numId="92">
    <w:abstractNumId w:val="8"/>
  </w:num>
  <w:num w:numId="93">
    <w:abstractNumId w:val="69"/>
  </w:num>
  <w:num w:numId="94">
    <w:abstractNumId w:val="42"/>
  </w:num>
  <w:num w:numId="95">
    <w:abstractNumId w:val="2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FA8"/>
    <w:rsid w:val="000019D2"/>
    <w:rsid w:val="0002146F"/>
    <w:rsid w:val="000336C5"/>
    <w:rsid w:val="00046A46"/>
    <w:rsid w:val="000716EC"/>
    <w:rsid w:val="0007476A"/>
    <w:rsid w:val="00085C86"/>
    <w:rsid w:val="00087705"/>
    <w:rsid w:val="00095482"/>
    <w:rsid w:val="000A4CF5"/>
    <w:rsid w:val="000C4885"/>
    <w:rsid w:val="000D4F25"/>
    <w:rsid w:val="000D5C78"/>
    <w:rsid w:val="000D7084"/>
    <w:rsid w:val="000E5922"/>
    <w:rsid w:val="000E6C37"/>
    <w:rsid w:val="000F3BE9"/>
    <w:rsid w:val="00105811"/>
    <w:rsid w:val="00114A4C"/>
    <w:rsid w:val="00136F08"/>
    <w:rsid w:val="00145A50"/>
    <w:rsid w:val="001608D0"/>
    <w:rsid w:val="00167BCB"/>
    <w:rsid w:val="0017318C"/>
    <w:rsid w:val="00174921"/>
    <w:rsid w:val="0018230D"/>
    <w:rsid w:val="0019387E"/>
    <w:rsid w:val="001A0F0B"/>
    <w:rsid w:val="001A482E"/>
    <w:rsid w:val="001B5790"/>
    <w:rsid w:val="001C68D9"/>
    <w:rsid w:val="001C71B1"/>
    <w:rsid w:val="001D4DB5"/>
    <w:rsid w:val="001E11EE"/>
    <w:rsid w:val="001E4D8B"/>
    <w:rsid w:val="001E5D80"/>
    <w:rsid w:val="001E7E26"/>
    <w:rsid w:val="001F66E4"/>
    <w:rsid w:val="002004BE"/>
    <w:rsid w:val="00211A61"/>
    <w:rsid w:val="00212773"/>
    <w:rsid w:val="00247601"/>
    <w:rsid w:val="0025326E"/>
    <w:rsid w:val="002678F4"/>
    <w:rsid w:val="002723B8"/>
    <w:rsid w:val="002D1511"/>
    <w:rsid w:val="002D29AD"/>
    <w:rsid w:val="002E18AE"/>
    <w:rsid w:val="002E2158"/>
    <w:rsid w:val="002E779E"/>
    <w:rsid w:val="00317FF4"/>
    <w:rsid w:val="00324CCB"/>
    <w:rsid w:val="00331CAD"/>
    <w:rsid w:val="00347694"/>
    <w:rsid w:val="00357056"/>
    <w:rsid w:val="00370060"/>
    <w:rsid w:val="0037584B"/>
    <w:rsid w:val="00381489"/>
    <w:rsid w:val="00395B00"/>
    <w:rsid w:val="003A7A71"/>
    <w:rsid w:val="003C477C"/>
    <w:rsid w:val="003F0D3A"/>
    <w:rsid w:val="00405055"/>
    <w:rsid w:val="004068FF"/>
    <w:rsid w:val="0041043A"/>
    <w:rsid w:val="0042263D"/>
    <w:rsid w:val="0043267C"/>
    <w:rsid w:val="00434990"/>
    <w:rsid w:val="00440C05"/>
    <w:rsid w:val="004416E9"/>
    <w:rsid w:val="00442CA4"/>
    <w:rsid w:val="004443BB"/>
    <w:rsid w:val="00444512"/>
    <w:rsid w:val="00465184"/>
    <w:rsid w:val="00481A8C"/>
    <w:rsid w:val="0049175C"/>
    <w:rsid w:val="004B4BF4"/>
    <w:rsid w:val="004C1E74"/>
    <w:rsid w:val="004C59BE"/>
    <w:rsid w:val="004C7DEB"/>
    <w:rsid w:val="004E685C"/>
    <w:rsid w:val="0050187E"/>
    <w:rsid w:val="0051328E"/>
    <w:rsid w:val="00523725"/>
    <w:rsid w:val="00555E74"/>
    <w:rsid w:val="00555FAA"/>
    <w:rsid w:val="00560176"/>
    <w:rsid w:val="00564E4B"/>
    <w:rsid w:val="0057160D"/>
    <w:rsid w:val="0059429F"/>
    <w:rsid w:val="00594A54"/>
    <w:rsid w:val="0059523A"/>
    <w:rsid w:val="00595E9F"/>
    <w:rsid w:val="00597009"/>
    <w:rsid w:val="005A41FD"/>
    <w:rsid w:val="005B2C18"/>
    <w:rsid w:val="005B4FA9"/>
    <w:rsid w:val="005C2763"/>
    <w:rsid w:val="005C45BB"/>
    <w:rsid w:val="005D0161"/>
    <w:rsid w:val="005E18F5"/>
    <w:rsid w:val="005E3222"/>
    <w:rsid w:val="005E6E18"/>
    <w:rsid w:val="005F7134"/>
    <w:rsid w:val="00602D83"/>
    <w:rsid w:val="00614014"/>
    <w:rsid w:val="00627607"/>
    <w:rsid w:val="00632DC9"/>
    <w:rsid w:val="00640DAB"/>
    <w:rsid w:val="00647405"/>
    <w:rsid w:val="00660DEE"/>
    <w:rsid w:val="00675245"/>
    <w:rsid w:val="00686AB6"/>
    <w:rsid w:val="006C1894"/>
    <w:rsid w:val="006C4988"/>
    <w:rsid w:val="006D2265"/>
    <w:rsid w:val="006D425B"/>
    <w:rsid w:val="006D6A77"/>
    <w:rsid w:val="0070564E"/>
    <w:rsid w:val="00713CE9"/>
    <w:rsid w:val="00720EB7"/>
    <w:rsid w:val="00751564"/>
    <w:rsid w:val="00761A35"/>
    <w:rsid w:val="00765793"/>
    <w:rsid w:val="0077462E"/>
    <w:rsid w:val="007923C6"/>
    <w:rsid w:val="007A174E"/>
    <w:rsid w:val="007A23C1"/>
    <w:rsid w:val="007A4891"/>
    <w:rsid w:val="007A7C06"/>
    <w:rsid w:val="007B6F00"/>
    <w:rsid w:val="007E202E"/>
    <w:rsid w:val="007F7F29"/>
    <w:rsid w:val="008012A1"/>
    <w:rsid w:val="00807240"/>
    <w:rsid w:val="0081241D"/>
    <w:rsid w:val="00815BB3"/>
    <w:rsid w:val="00820258"/>
    <w:rsid w:val="00822199"/>
    <w:rsid w:val="00822893"/>
    <w:rsid w:val="008246DD"/>
    <w:rsid w:val="00835B8B"/>
    <w:rsid w:val="0084238B"/>
    <w:rsid w:val="008707ED"/>
    <w:rsid w:val="00873F00"/>
    <w:rsid w:val="00884D6B"/>
    <w:rsid w:val="00887AE5"/>
    <w:rsid w:val="00887C19"/>
    <w:rsid w:val="0089011F"/>
    <w:rsid w:val="0089568B"/>
    <w:rsid w:val="008D60BB"/>
    <w:rsid w:val="008E4AA4"/>
    <w:rsid w:val="008F4E91"/>
    <w:rsid w:val="008F5BC8"/>
    <w:rsid w:val="009070A0"/>
    <w:rsid w:val="00925C3B"/>
    <w:rsid w:val="00935EB5"/>
    <w:rsid w:val="0094165A"/>
    <w:rsid w:val="009419EB"/>
    <w:rsid w:val="00942037"/>
    <w:rsid w:val="009531E9"/>
    <w:rsid w:val="00967EEE"/>
    <w:rsid w:val="00984BC0"/>
    <w:rsid w:val="009A2F29"/>
    <w:rsid w:val="009B113D"/>
    <w:rsid w:val="009B5D18"/>
    <w:rsid w:val="009B63CB"/>
    <w:rsid w:val="009C129F"/>
    <w:rsid w:val="009D3A72"/>
    <w:rsid w:val="009E3021"/>
    <w:rsid w:val="009E39AB"/>
    <w:rsid w:val="009E65D8"/>
    <w:rsid w:val="009F641F"/>
    <w:rsid w:val="00A3476D"/>
    <w:rsid w:val="00A50964"/>
    <w:rsid w:val="00A5155B"/>
    <w:rsid w:val="00A65413"/>
    <w:rsid w:val="00A91904"/>
    <w:rsid w:val="00A91EFE"/>
    <w:rsid w:val="00AA7A9D"/>
    <w:rsid w:val="00AA7DEF"/>
    <w:rsid w:val="00AC51E1"/>
    <w:rsid w:val="00AC7157"/>
    <w:rsid w:val="00AD19D8"/>
    <w:rsid w:val="00AD2D07"/>
    <w:rsid w:val="00AD2F92"/>
    <w:rsid w:val="00AE0FD0"/>
    <w:rsid w:val="00B0044F"/>
    <w:rsid w:val="00B203D1"/>
    <w:rsid w:val="00B33FA8"/>
    <w:rsid w:val="00B625A0"/>
    <w:rsid w:val="00BA6F6E"/>
    <w:rsid w:val="00BB0258"/>
    <w:rsid w:val="00BB1BFC"/>
    <w:rsid w:val="00BE0775"/>
    <w:rsid w:val="00BE3E63"/>
    <w:rsid w:val="00BE40D0"/>
    <w:rsid w:val="00C03B17"/>
    <w:rsid w:val="00C04CA0"/>
    <w:rsid w:val="00C141ED"/>
    <w:rsid w:val="00C31525"/>
    <w:rsid w:val="00C3502C"/>
    <w:rsid w:val="00C41B8B"/>
    <w:rsid w:val="00C41F6D"/>
    <w:rsid w:val="00C45DAC"/>
    <w:rsid w:val="00C60087"/>
    <w:rsid w:val="00C631DA"/>
    <w:rsid w:val="00C7067E"/>
    <w:rsid w:val="00C71510"/>
    <w:rsid w:val="00C76C6D"/>
    <w:rsid w:val="00C7735D"/>
    <w:rsid w:val="00C77CD7"/>
    <w:rsid w:val="00C77EED"/>
    <w:rsid w:val="00C844A5"/>
    <w:rsid w:val="00C857F1"/>
    <w:rsid w:val="00C92E1A"/>
    <w:rsid w:val="00C97E50"/>
    <w:rsid w:val="00CC040C"/>
    <w:rsid w:val="00CC1835"/>
    <w:rsid w:val="00CC1BE7"/>
    <w:rsid w:val="00CD2A40"/>
    <w:rsid w:val="00CE18C3"/>
    <w:rsid w:val="00CF7397"/>
    <w:rsid w:val="00D00464"/>
    <w:rsid w:val="00D2781B"/>
    <w:rsid w:val="00D369CB"/>
    <w:rsid w:val="00D43F8A"/>
    <w:rsid w:val="00D460CC"/>
    <w:rsid w:val="00D6042A"/>
    <w:rsid w:val="00D61656"/>
    <w:rsid w:val="00D62934"/>
    <w:rsid w:val="00D76895"/>
    <w:rsid w:val="00D8026A"/>
    <w:rsid w:val="00D810E4"/>
    <w:rsid w:val="00D8301C"/>
    <w:rsid w:val="00D90519"/>
    <w:rsid w:val="00D9603B"/>
    <w:rsid w:val="00DA1BFC"/>
    <w:rsid w:val="00DA6342"/>
    <w:rsid w:val="00DB2AA2"/>
    <w:rsid w:val="00DB4C61"/>
    <w:rsid w:val="00DE69ED"/>
    <w:rsid w:val="00E309A5"/>
    <w:rsid w:val="00E434B0"/>
    <w:rsid w:val="00E529DE"/>
    <w:rsid w:val="00E5533E"/>
    <w:rsid w:val="00E641AD"/>
    <w:rsid w:val="00E76EDC"/>
    <w:rsid w:val="00E850D6"/>
    <w:rsid w:val="00E90281"/>
    <w:rsid w:val="00E913DE"/>
    <w:rsid w:val="00E94D06"/>
    <w:rsid w:val="00E976C4"/>
    <w:rsid w:val="00EA3F7B"/>
    <w:rsid w:val="00EC389C"/>
    <w:rsid w:val="00ED68E2"/>
    <w:rsid w:val="00F25265"/>
    <w:rsid w:val="00F264EA"/>
    <w:rsid w:val="00F302C5"/>
    <w:rsid w:val="00F320A9"/>
    <w:rsid w:val="00F3455A"/>
    <w:rsid w:val="00F5300A"/>
    <w:rsid w:val="00F63AFB"/>
    <w:rsid w:val="00F83EE2"/>
    <w:rsid w:val="00F93CE7"/>
    <w:rsid w:val="00FC6F90"/>
    <w:rsid w:val="00FF013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PE" w:eastAsia="es-P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FA8"/>
    <w:pPr>
      <w:spacing w:after="200" w:line="276" w:lineRule="auto"/>
    </w:pPr>
    <w:rPr>
      <w:rFonts w:cs="Calibri"/>
      <w:lang w:eastAsia="en-US"/>
    </w:rPr>
  </w:style>
  <w:style w:type="paragraph" w:styleId="Ttulo1">
    <w:name w:val="heading 1"/>
    <w:basedOn w:val="Normal"/>
    <w:next w:val="Normal"/>
    <w:link w:val="Ttulo1Car"/>
    <w:qFormat/>
    <w:locked/>
    <w:rsid w:val="00AC51E1"/>
    <w:pPr>
      <w:keepNext/>
      <w:keepLines/>
      <w:numPr>
        <w:numId w:val="6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locked/>
    <w:rsid w:val="00AC51E1"/>
    <w:pPr>
      <w:keepNext/>
      <w:keepLines/>
      <w:numPr>
        <w:ilvl w:val="1"/>
        <w:numId w:val="6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locked/>
    <w:rsid w:val="00AC51E1"/>
    <w:pPr>
      <w:keepNext/>
      <w:keepLines/>
      <w:numPr>
        <w:ilvl w:val="2"/>
        <w:numId w:val="6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9"/>
    <w:qFormat/>
    <w:rsid w:val="002E2158"/>
    <w:pPr>
      <w:keepNext/>
      <w:numPr>
        <w:ilvl w:val="3"/>
        <w:numId w:val="61"/>
      </w:numPr>
      <w:spacing w:after="0" w:line="240" w:lineRule="auto"/>
      <w:outlineLvl w:val="3"/>
    </w:pPr>
    <w:rPr>
      <w:rFonts w:ascii="Arial" w:eastAsia="Times New Roman" w:hAnsi="Arial" w:cs="Arial"/>
      <w:b/>
      <w:bCs/>
      <w:sz w:val="24"/>
      <w:szCs w:val="24"/>
      <w:lang w:val="es-ES_tradnl" w:eastAsia="es-ES"/>
    </w:rPr>
  </w:style>
  <w:style w:type="paragraph" w:styleId="Ttulo5">
    <w:name w:val="heading 5"/>
    <w:basedOn w:val="Normal"/>
    <w:next w:val="Normal"/>
    <w:link w:val="Ttulo5Car"/>
    <w:semiHidden/>
    <w:unhideWhenUsed/>
    <w:qFormat/>
    <w:locked/>
    <w:rsid w:val="00AC51E1"/>
    <w:pPr>
      <w:keepNext/>
      <w:keepLines/>
      <w:numPr>
        <w:ilvl w:val="4"/>
        <w:numId w:val="6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CE18C3"/>
    <w:pPr>
      <w:numPr>
        <w:ilvl w:val="5"/>
        <w:numId w:val="61"/>
      </w:num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semiHidden/>
    <w:unhideWhenUsed/>
    <w:qFormat/>
    <w:locked/>
    <w:rsid w:val="00AC51E1"/>
    <w:pPr>
      <w:keepNext/>
      <w:keepLines/>
      <w:numPr>
        <w:ilvl w:val="6"/>
        <w:numId w:val="6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locked/>
    <w:rsid w:val="00AC51E1"/>
    <w:pPr>
      <w:keepNext/>
      <w:keepLines/>
      <w:numPr>
        <w:ilvl w:val="7"/>
        <w:numId w:val="6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locked/>
    <w:rsid w:val="00AC51E1"/>
    <w:pPr>
      <w:keepNext/>
      <w:keepLines/>
      <w:numPr>
        <w:ilvl w:val="8"/>
        <w:numId w:val="6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locked/>
    <w:rsid w:val="002E2158"/>
    <w:rPr>
      <w:rFonts w:ascii="Arial" w:eastAsia="Times New Roman" w:hAnsi="Arial" w:cs="Arial"/>
      <w:b/>
      <w:bCs/>
      <w:sz w:val="24"/>
      <w:szCs w:val="24"/>
      <w:lang w:val="es-ES_tradnl" w:eastAsia="es-ES"/>
    </w:rPr>
  </w:style>
  <w:style w:type="character" w:customStyle="1" w:styleId="Ttulo6Car">
    <w:name w:val="Título 6 Car"/>
    <w:basedOn w:val="Fuentedeprrafopredeter"/>
    <w:link w:val="Ttulo6"/>
    <w:uiPriority w:val="99"/>
    <w:locked/>
    <w:rsid w:val="00CE18C3"/>
    <w:rPr>
      <w:rFonts w:ascii="Times New Roman" w:eastAsia="Times New Roman" w:hAnsi="Times New Roman"/>
      <w:b/>
      <w:bCs/>
      <w:lang w:val="es-ES" w:eastAsia="es-ES"/>
    </w:rPr>
  </w:style>
  <w:style w:type="paragraph" w:styleId="Textoindependiente3">
    <w:name w:val="Body Text 3"/>
    <w:basedOn w:val="Normal"/>
    <w:link w:val="Textoindependiente3Car"/>
    <w:uiPriority w:val="99"/>
    <w:semiHidden/>
    <w:rsid w:val="002E2158"/>
    <w:pPr>
      <w:spacing w:after="0" w:line="240" w:lineRule="auto"/>
      <w:jc w:val="both"/>
    </w:pPr>
    <w:rPr>
      <w:rFonts w:ascii="Arial" w:eastAsia="Times New Roman" w:hAnsi="Arial" w:cs="Arial"/>
      <w:sz w:val="24"/>
      <w:szCs w:val="24"/>
      <w:lang w:val="es-ES" w:eastAsia="es-ES"/>
    </w:rPr>
  </w:style>
  <w:style w:type="character" w:customStyle="1" w:styleId="Textoindependiente3Car">
    <w:name w:val="Texto independiente 3 Car"/>
    <w:basedOn w:val="Fuentedeprrafopredeter"/>
    <w:link w:val="Textoindependiente3"/>
    <w:uiPriority w:val="99"/>
    <w:semiHidden/>
    <w:locked/>
    <w:rsid w:val="002E2158"/>
    <w:rPr>
      <w:rFonts w:ascii="Arial" w:hAnsi="Arial" w:cs="Arial"/>
      <w:sz w:val="20"/>
      <w:szCs w:val="20"/>
      <w:lang w:val="es-ES" w:eastAsia="es-ES"/>
    </w:rPr>
  </w:style>
  <w:style w:type="paragraph" w:customStyle="1" w:styleId="Paragraph">
    <w:name w:val="Paragraph"/>
    <w:basedOn w:val="Sangradetextonormal"/>
    <w:uiPriority w:val="99"/>
    <w:rsid w:val="00357056"/>
    <w:pPr>
      <w:numPr>
        <w:ilvl w:val="1"/>
        <w:numId w:val="1"/>
      </w:numPr>
      <w:spacing w:before="120" w:line="240" w:lineRule="auto"/>
      <w:jc w:val="both"/>
      <w:outlineLvl w:val="1"/>
    </w:pPr>
    <w:rPr>
      <w:rFonts w:ascii="Times New Roman" w:eastAsia="Times New Roman" w:hAnsi="Times New Roman" w:cs="Times New Roman"/>
      <w:sz w:val="24"/>
      <w:szCs w:val="24"/>
      <w:lang w:val="en-US"/>
    </w:rPr>
  </w:style>
  <w:style w:type="paragraph" w:customStyle="1" w:styleId="Chapter">
    <w:name w:val="Chapter"/>
    <w:basedOn w:val="Normal"/>
    <w:next w:val="Normal"/>
    <w:uiPriority w:val="99"/>
    <w:rsid w:val="00357056"/>
    <w:pPr>
      <w:keepNext/>
      <w:numPr>
        <w:numId w:val="1"/>
      </w:numPr>
      <w:tabs>
        <w:tab w:val="left" w:pos="1440"/>
      </w:tabs>
      <w:spacing w:before="240" w:after="240" w:line="240" w:lineRule="auto"/>
      <w:jc w:val="center"/>
    </w:pPr>
    <w:rPr>
      <w:rFonts w:ascii="Times New Roman" w:eastAsia="Times New Roman" w:hAnsi="Times New Roman" w:cs="Times New Roman"/>
      <w:b/>
      <w:bCs/>
      <w:smallCaps/>
      <w:sz w:val="24"/>
      <w:szCs w:val="24"/>
      <w:lang w:val="es-ES_tradnl"/>
    </w:rPr>
  </w:style>
  <w:style w:type="paragraph" w:customStyle="1" w:styleId="subpar">
    <w:name w:val="subpar"/>
    <w:basedOn w:val="Sangra3detindependiente"/>
    <w:uiPriority w:val="99"/>
    <w:rsid w:val="00357056"/>
    <w:pPr>
      <w:numPr>
        <w:ilvl w:val="2"/>
        <w:numId w:val="1"/>
      </w:numPr>
      <w:spacing w:before="120" w:line="240" w:lineRule="auto"/>
      <w:jc w:val="both"/>
      <w:outlineLvl w:val="2"/>
    </w:pPr>
    <w:rPr>
      <w:rFonts w:ascii="Times New Roman" w:eastAsia="Times New Roman" w:hAnsi="Times New Roman" w:cs="Times New Roman"/>
      <w:sz w:val="24"/>
      <w:szCs w:val="24"/>
      <w:lang w:val="es-ES_tradnl"/>
    </w:rPr>
  </w:style>
  <w:style w:type="paragraph" w:customStyle="1" w:styleId="SubSubPar">
    <w:name w:val="SubSubPar"/>
    <w:basedOn w:val="subpar"/>
    <w:uiPriority w:val="99"/>
    <w:rsid w:val="00357056"/>
    <w:pPr>
      <w:numPr>
        <w:ilvl w:val="3"/>
      </w:numPr>
      <w:tabs>
        <w:tab w:val="clear" w:pos="1584"/>
        <w:tab w:val="left" w:pos="0"/>
        <w:tab w:val="num" w:pos="1296"/>
      </w:tabs>
      <w:ind w:left="1296"/>
    </w:pPr>
  </w:style>
  <w:style w:type="paragraph" w:styleId="Sangradetextonormal">
    <w:name w:val="Body Text Indent"/>
    <w:basedOn w:val="Normal"/>
    <w:link w:val="SangradetextonormalCar"/>
    <w:uiPriority w:val="99"/>
    <w:semiHidden/>
    <w:rsid w:val="00357056"/>
    <w:pPr>
      <w:spacing w:after="120"/>
      <w:ind w:left="283"/>
    </w:pPr>
  </w:style>
  <w:style w:type="character" w:customStyle="1" w:styleId="SangradetextonormalCar">
    <w:name w:val="Sangría de texto normal Car"/>
    <w:basedOn w:val="Fuentedeprrafopredeter"/>
    <w:link w:val="Sangradetextonormal"/>
    <w:uiPriority w:val="99"/>
    <w:semiHidden/>
    <w:locked/>
    <w:rsid w:val="00357056"/>
    <w:rPr>
      <w:rFonts w:ascii="Calibri" w:hAnsi="Calibri" w:cs="Calibri"/>
    </w:rPr>
  </w:style>
  <w:style w:type="paragraph" w:styleId="Sangra3detindependiente">
    <w:name w:val="Body Text Indent 3"/>
    <w:basedOn w:val="Normal"/>
    <w:link w:val="Sangra3detindependienteCar"/>
    <w:uiPriority w:val="99"/>
    <w:semiHidden/>
    <w:rsid w:val="0035705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357056"/>
    <w:rPr>
      <w:rFonts w:ascii="Calibri" w:hAnsi="Calibri" w:cs="Calibri"/>
      <w:sz w:val="16"/>
      <w:szCs w:val="16"/>
    </w:rPr>
  </w:style>
  <w:style w:type="paragraph" w:styleId="Prrafodelista">
    <w:name w:val="List Paragraph"/>
    <w:basedOn w:val="Normal"/>
    <w:uiPriority w:val="34"/>
    <w:qFormat/>
    <w:rsid w:val="00357056"/>
    <w:pPr>
      <w:ind w:left="720"/>
    </w:pPr>
  </w:style>
  <w:style w:type="paragraph" w:styleId="Textonotapie">
    <w:name w:val="footnote text"/>
    <w:basedOn w:val="Normal"/>
    <w:link w:val="TextonotapieCar"/>
    <w:uiPriority w:val="99"/>
    <w:semiHidden/>
    <w:rsid w:val="009E65D8"/>
    <w:pPr>
      <w:spacing w:after="0" w:line="240" w:lineRule="auto"/>
    </w:pPr>
    <w:rPr>
      <w:rFonts w:ascii="Arial" w:eastAsia="Times New Roman" w:hAnsi="Arial" w:cs="Arial"/>
      <w:sz w:val="20"/>
      <w:szCs w:val="20"/>
      <w:lang w:val="es-ES" w:eastAsia="es-ES"/>
    </w:rPr>
  </w:style>
  <w:style w:type="character" w:customStyle="1" w:styleId="TextonotapieCar">
    <w:name w:val="Texto nota pie Car"/>
    <w:basedOn w:val="Fuentedeprrafopredeter"/>
    <w:link w:val="Textonotapie"/>
    <w:uiPriority w:val="99"/>
    <w:semiHidden/>
    <w:locked/>
    <w:rsid w:val="009E65D8"/>
    <w:rPr>
      <w:rFonts w:ascii="Arial" w:hAnsi="Arial" w:cs="Arial"/>
      <w:sz w:val="20"/>
      <w:szCs w:val="20"/>
      <w:lang w:val="es-ES" w:eastAsia="es-ES"/>
    </w:rPr>
  </w:style>
  <w:style w:type="character" w:styleId="Refdenotaalpie">
    <w:name w:val="footnote reference"/>
    <w:basedOn w:val="Fuentedeprrafopredeter"/>
    <w:uiPriority w:val="99"/>
    <w:semiHidden/>
    <w:rsid w:val="009E65D8"/>
    <w:rPr>
      <w:vertAlign w:val="superscript"/>
    </w:rPr>
  </w:style>
  <w:style w:type="paragraph" w:styleId="Textodeglobo">
    <w:name w:val="Balloon Text"/>
    <w:basedOn w:val="Normal"/>
    <w:link w:val="TextodegloboCar"/>
    <w:uiPriority w:val="99"/>
    <w:semiHidden/>
    <w:rsid w:val="00F83E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83EE2"/>
    <w:rPr>
      <w:rFonts w:ascii="Tahoma" w:hAnsi="Tahoma" w:cs="Tahoma"/>
      <w:sz w:val="16"/>
      <w:szCs w:val="16"/>
    </w:rPr>
  </w:style>
  <w:style w:type="paragraph" w:styleId="NormalWeb">
    <w:name w:val="Normal (Web)"/>
    <w:basedOn w:val="Normal"/>
    <w:uiPriority w:val="99"/>
    <w:semiHidden/>
    <w:rsid w:val="00967EE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Default">
    <w:name w:val="Default"/>
    <w:uiPriority w:val="99"/>
    <w:rsid w:val="00614014"/>
    <w:pPr>
      <w:autoSpaceDE w:val="0"/>
      <w:autoSpaceDN w:val="0"/>
      <w:adjustRightInd w:val="0"/>
    </w:pPr>
    <w:rPr>
      <w:rFonts w:cs="Calibri"/>
      <w:color w:val="000000"/>
      <w:sz w:val="24"/>
      <w:szCs w:val="24"/>
      <w:lang w:eastAsia="en-US"/>
    </w:rPr>
  </w:style>
  <w:style w:type="table" w:styleId="Tablaconcuadrcula">
    <w:name w:val="Table Grid"/>
    <w:basedOn w:val="Tablanormal"/>
    <w:uiPriority w:val="99"/>
    <w:rsid w:val="009D3A7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AC51E1"/>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rsid w:val="00AC51E1"/>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rsid w:val="00AC51E1"/>
    <w:rPr>
      <w:rFonts w:asciiTheme="majorHAnsi" w:eastAsiaTheme="majorEastAsia" w:hAnsiTheme="majorHAnsi" w:cstheme="majorBidi"/>
      <w:b/>
      <w:bCs/>
      <w:color w:val="4F81BD" w:themeColor="accent1"/>
      <w:lang w:eastAsia="en-US"/>
    </w:rPr>
  </w:style>
  <w:style w:type="character" w:customStyle="1" w:styleId="Ttulo5Car">
    <w:name w:val="Título 5 Car"/>
    <w:basedOn w:val="Fuentedeprrafopredeter"/>
    <w:link w:val="Ttulo5"/>
    <w:semiHidden/>
    <w:rsid w:val="00AC51E1"/>
    <w:rPr>
      <w:rFonts w:asciiTheme="majorHAnsi" w:eastAsiaTheme="majorEastAsia" w:hAnsiTheme="majorHAnsi" w:cstheme="majorBidi"/>
      <w:color w:val="243F60" w:themeColor="accent1" w:themeShade="7F"/>
      <w:lang w:eastAsia="en-US"/>
    </w:rPr>
  </w:style>
  <w:style w:type="character" w:customStyle="1" w:styleId="Ttulo7Car">
    <w:name w:val="Título 7 Car"/>
    <w:basedOn w:val="Fuentedeprrafopredeter"/>
    <w:link w:val="Ttulo7"/>
    <w:semiHidden/>
    <w:rsid w:val="00AC51E1"/>
    <w:rPr>
      <w:rFonts w:asciiTheme="majorHAnsi" w:eastAsiaTheme="majorEastAsia" w:hAnsiTheme="majorHAnsi" w:cstheme="majorBidi"/>
      <w:i/>
      <w:iCs/>
      <w:color w:val="404040" w:themeColor="text1" w:themeTint="BF"/>
      <w:lang w:eastAsia="en-US"/>
    </w:rPr>
  </w:style>
  <w:style w:type="character" w:customStyle="1" w:styleId="Ttulo8Car">
    <w:name w:val="Título 8 Car"/>
    <w:basedOn w:val="Fuentedeprrafopredeter"/>
    <w:link w:val="Ttulo8"/>
    <w:semiHidden/>
    <w:rsid w:val="00AC51E1"/>
    <w:rPr>
      <w:rFonts w:asciiTheme="majorHAnsi" w:eastAsiaTheme="majorEastAsia" w:hAnsiTheme="majorHAnsi" w:cstheme="majorBidi"/>
      <w:color w:val="404040" w:themeColor="text1" w:themeTint="BF"/>
      <w:sz w:val="20"/>
      <w:szCs w:val="20"/>
      <w:lang w:eastAsia="en-US"/>
    </w:rPr>
  </w:style>
  <w:style w:type="character" w:customStyle="1" w:styleId="Ttulo9Car">
    <w:name w:val="Título 9 Car"/>
    <w:basedOn w:val="Fuentedeprrafopredeter"/>
    <w:link w:val="Ttulo9"/>
    <w:semiHidden/>
    <w:rsid w:val="00AC51E1"/>
    <w:rPr>
      <w:rFonts w:asciiTheme="majorHAnsi" w:eastAsiaTheme="majorEastAsia" w:hAnsiTheme="majorHAnsi" w:cstheme="majorBidi"/>
      <w:i/>
      <w:iCs/>
      <w:color w:val="404040" w:themeColor="text1" w:themeTint="BF"/>
      <w:sz w:val="20"/>
      <w:szCs w:val="20"/>
      <w:lang w:eastAsia="en-US"/>
    </w:rPr>
  </w:style>
  <w:style w:type="paragraph" w:styleId="ndice1">
    <w:name w:val="index 1"/>
    <w:basedOn w:val="Normal"/>
    <w:next w:val="Normal"/>
    <w:autoRedefine/>
    <w:uiPriority w:val="99"/>
    <w:semiHidden/>
    <w:unhideWhenUsed/>
    <w:rsid w:val="00815BB3"/>
    <w:pPr>
      <w:spacing w:after="0" w:line="240" w:lineRule="auto"/>
      <w:ind w:left="220" w:hanging="220"/>
    </w:pPr>
  </w:style>
  <w:style w:type="paragraph" w:styleId="TtulodeTDC">
    <w:name w:val="TOC Heading"/>
    <w:basedOn w:val="Ttulo1"/>
    <w:next w:val="Normal"/>
    <w:uiPriority w:val="39"/>
    <w:semiHidden/>
    <w:unhideWhenUsed/>
    <w:qFormat/>
    <w:rsid w:val="005C45BB"/>
    <w:pPr>
      <w:numPr>
        <w:numId w:val="0"/>
      </w:numPr>
      <w:outlineLvl w:val="9"/>
    </w:pPr>
    <w:rPr>
      <w:lang w:eastAsia="es-PE"/>
    </w:rPr>
  </w:style>
  <w:style w:type="paragraph" w:styleId="TDC1">
    <w:name w:val="toc 1"/>
    <w:basedOn w:val="Normal"/>
    <w:next w:val="Normal"/>
    <w:autoRedefine/>
    <w:uiPriority w:val="39"/>
    <w:locked/>
    <w:rsid w:val="005C45BB"/>
    <w:pPr>
      <w:spacing w:after="100"/>
    </w:pPr>
  </w:style>
  <w:style w:type="paragraph" w:styleId="TDC2">
    <w:name w:val="toc 2"/>
    <w:basedOn w:val="Normal"/>
    <w:next w:val="Normal"/>
    <w:autoRedefine/>
    <w:uiPriority w:val="39"/>
    <w:locked/>
    <w:rsid w:val="005C45BB"/>
    <w:pPr>
      <w:spacing w:after="100"/>
      <w:ind w:left="220"/>
    </w:pPr>
  </w:style>
  <w:style w:type="character" w:styleId="Hipervnculo">
    <w:name w:val="Hyperlink"/>
    <w:basedOn w:val="Fuentedeprrafopredeter"/>
    <w:uiPriority w:val="99"/>
    <w:unhideWhenUsed/>
    <w:rsid w:val="005C45BB"/>
    <w:rPr>
      <w:color w:val="0000FF" w:themeColor="hyperlink"/>
      <w:u w:val="single"/>
    </w:rPr>
  </w:style>
  <w:style w:type="paragraph" w:styleId="Sinespaciado">
    <w:name w:val="No Spacing"/>
    <w:uiPriority w:val="1"/>
    <w:qFormat/>
    <w:rsid w:val="005C45BB"/>
    <w:rPr>
      <w:lang w:val="en-US" w:eastAsia="en-US"/>
    </w:rPr>
  </w:style>
  <w:style w:type="paragraph" w:styleId="TDC3">
    <w:name w:val="toc 3"/>
    <w:basedOn w:val="Normal"/>
    <w:next w:val="Normal"/>
    <w:autoRedefine/>
    <w:uiPriority w:val="39"/>
    <w:locked/>
    <w:rsid w:val="0081241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PE" w:eastAsia="es-P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FA8"/>
    <w:pPr>
      <w:spacing w:after="200" w:line="276" w:lineRule="auto"/>
    </w:pPr>
    <w:rPr>
      <w:rFonts w:cs="Calibri"/>
      <w:lang w:eastAsia="en-US"/>
    </w:rPr>
  </w:style>
  <w:style w:type="paragraph" w:styleId="Ttulo1">
    <w:name w:val="heading 1"/>
    <w:basedOn w:val="Normal"/>
    <w:next w:val="Normal"/>
    <w:link w:val="Ttulo1Car"/>
    <w:qFormat/>
    <w:locked/>
    <w:rsid w:val="00AC51E1"/>
    <w:pPr>
      <w:keepNext/>
      <w:keepLines/>
      <w:numPr>
        <w:numId w:val="6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locked/>
    <w:rsid w:val="00AC51E1"/>
    <w:pPr>
      <w:keepNext/>
      <w:keepLines/>
      <w:numPr>
        <w:ilvl w:val="1"/>
        <w:numId w:val="6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locked/>
    <w:rsid w:val="00AC51E1"/>
    <w:pPr>
      <w:keepNext/>
      <w:keepLines/>
      <w:numPr>
        <w:ilvl w:val="2"/>
        <w:numId w:val="6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9"/>
    <w:qFormat/>
    <w:rsid w:val="002E2158"/>
    <w:pPr>
      <w:keepNext/>
      <w:numPr>
        <w:ilvl w:val="3"/>
        <w:numId w:val="61"/>
      </w:numPr>
      <w:spacing w:after="0" w:line="240" w:lineRule="auto"/>
      <w:outlineLvl w:val="3"/>
    </w:pPr>
    <w:rPr>
      <w:rFonts w:ascii="Arial" w:eastAsia="Times New Roman" w:hAnsi="Arial" w:cs="Arial"/>
      <w:b/>
      <w:bCs/>
      <w:sz w:val="24"/>
      <w:szCs w:val="24"/>
      <w:lang w:val="es-ES_tradnl" w:eastAsia="es-ES"/>
    </w:rPr>
  </w:style>
  <w:style w:type="paragraph" w:styleId="Ttulo5">
    <w:name w:val="heading 5"/>
    <w:basedOn w:val="Normal"/>
    <w:next w:val="Normal"/>
    <w:link w:val="Ttulo5Car"/>
    <w:semiHidden/>
    <w:unhideWhenUsed/>
    <w:qFormat/>
    <w:locked/>
    <w:rsid w:val="00AC51E1"/>
    <w:pPr>
      <w:keepNext/>
      <w:keepLines/>
      <w:numPr>
        <w:ilvl w:val="4"/>
        <w:numId w:val="6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CE18C3"/>
    <w:pPr>
      <w:numPr>
        <w:ilvl w:val="5"/>
        <w:numId w:val="61"/>
      </w:num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semiHidden/>
    <w:unhideWhenUsed/>
    <w:qFormat/>
    <w:locked/>
    <w:rsid w:val="00AC51E1"/>
    <w:pPr>
      <w:keepNext/>
      <w:keepLines/>
      <w:numPr>
        <w:ilvl w:val="6"/>
        <w:numId w:val="6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locked/>
    <w:rsid w:val="00AC51E1"/>
    <w:pPr>
      <w:keepNext/>
      <w:keepLines/>
      <w:numPr>
        <w:ilvl w:val="7"/>
        <w:numId w:val="6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locked/>
    <w:rsid w:val="00AC51E1"/>
    <w:pPr>
      <w:keepNext/>
      <w:keepLines/>
      <w:numPr>
        <w:ilvl w:val="8"/>
        <w:numId w:val="6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locked/>
    <w:rsid w:val="002E2158"/>
    <w:rPr>
      <w:rFonts w:ascii="Arial" w:eastAsia="Times New Roman" w:hAnsi="Arial" w:cs="Arial"/>
      <w:b/>
      <w:bCs/>
      <w:sz w:val="24"/>
      <w:szCs w:val="24"/>
      <w:lang w:val="es-ES_tradnl" w:eastAsia="es-ES"/>
    </w:rPr>
  </w:style>
  <w:style w:type="character" w:customStyle="1" w:styleId="Ttulo6Car">
    <w:name w:val="Título 6 Car"/>
    <w:basedOn w:val="Fuentedeprrafopredeter"/>
    <w:link w:val="Ttulo6"/>
    <w:uiPriority w:val="99"/>
    <w:locked/>
    <w:rsid w:val="00CE18C3"/>
    <w:rPr>
      <w:rFonts w:ascii="Times New Roman" w:eastAsia="Times New Roman" w:hAnsi="Times New Roman"/>
      <w:b/>
      <w:bCs/>
      <w:lang w:val="es-ES" w:eastAsia="es-ES"/>
    </w:rPr>
  </w:style>
  <w:style w:type="paragraph" w:styleId="Textoindependiente3">
    <w:name w:val="Body Text 3"/>
    <w:basedOn w:val="Normal"/>
    <w:link w:val="Textoindependiente3Car"/>
    <w:uiPriority w:val="99"/>
    <w:semiHidden/>
    <w:rsid w:val="002E2158"/>
    <w:pPr>
      <w:spacing w:after="0" w:line="240" w:lineRule="auto"/>
      <w:jc w:val="both"/>
    </w:pPr>
    <w:rPr>
      <w:rFonts w:ascii="Arial" w:eastAsia="Times New Roman" w:hAnsi="Arial" w:cs="Arial"/>
      <w:sz w:val="24"/>
      <w:szCs w:val="24"/>
      <w:lang w:val="es-ES" w:eastAsia="es-ES"/>
    </w:rPr>
  </w:style>
  <w:style w:type="character" w:customStyle="1" w:styleId="Textoindependiente3Car">
    <w:name w:val="Texto independiente 3 Car"/>
    <w:basedOn w:val="Fuentedeprrafopredeter"/>
    <w:link w:val="Textoindependiente3"/>
    <w:uiPriority w:val="99"/>
    <w:semiHidden/>
    <w:locked/>
    <w:rsid w:val="002E2158"/>
    <w:rPr>
      <w:rFonts w:ascii="Arial" w:hAnsi="Arial" w:cs="Arial"/>
      <w:sz w:val="20"/>
      <w:szCs w:val="20"/>
      <w:lang w:val="es-ES" w:eastAsia="es-ES"/>
    </w:rPr>
  </w:style>
  <w:style w:type="paragraph" w:customStyle="1" w:styleId="Paragraph">
    <w:name w:val="Paragraph"/>
    <w:basedOn w:val="Sangradetextonormal"/>
    <w:uiPriority w:val="99"/>
    <w:rsid w:val="00357056"/>
    <w:pPr>
      <w:numPr>
        <w:ilvl w:val="1"/>
        <w:numId w:val="1"/>
      </w:numPr>
      <w:spacing w:before="120" w:line="240" w:lineRule="auto"/>
      <w:jc w:val="both"/>
      <w:outlineLvl w:val="1"/>
    </w:pPr>
    <w:rPr>
      <w:rFonts w:ascii="Times New Roman" w:eastAsia="Times New Roman" w:hAnsi="Times New Roman" w:cs="Times New Roman"/>
      <w:sz w:val="24"/>
      <w:szCs w:val="24"/>
      <w:lang w:val="en-US"/>
    </w:rPr>
  </w:style>
  <w:style w:type="paragraph" w:customStyle="1" w:styleId="Chapter">
    <w:name w:val="Chapter"/>
    <w:basedOn w:val="Normal"/>
    <w:next w:val="Normal"/>
    <w:uiPriority w:val="99"/>
    <w:rsid w:val="00357056"/>
    <w:pPr>
      <w:keepNext/>
      <w:numPr>
        <w:numId w:val="1"/>
      </w:numPr>
      <w:tabs>
        <w:tab w:val="left" w:pos="1440"/>
      </w:tabs>
      <w:spacing w:before="240" w:after="240" w:line="240" w:lineRule="auto"/>
      <w:jc w:val="center"/>
    </w:pPr>
    <w:rPr>
      <w:rFonts w:ascii="Times New Roman" w:eastAsia="Times New Roman" w:hAnsi="Times New Roman" w:cs="Times New Roman"/>
      <w:b/>
      <w:bCs/>
      <w:smallCaps/>
      <w:sz w:val="24"/>
      <w:szCs w:val="24"/>
      <w:lang w:val="es-ES_tradnl"/>
    </w:rPr>
  </w:style>
  <w:style w:type="paragraph" w:customStyle="1" w:styleId="subpar">
    <w:name w:val="subpar"/>
    <w:basedOn w:val="Sangra3detindependiente"/>
    <w:uiPriority w:val="99"/>
    <w:rsid w:val="00357056"/>
    <w:pPr>
      <w:numPr>
        <w:ilvl w:val="2"/>
        <w:numId w:val="1"/>
      </w:numPr>
      <w:spacing w:before="120" w:line="240" w:lineRule="auto"/>
      <w:jc w:val="both"/>
      <w:outlineLvl w:val="2"/>
    </w:pPr>
    <w:rPr>
      <w:rFonts w:ascii="Times New Roman" w:eastAsia="Times New Roman" w:hAnsi="Times New Roman" w:cs="Times New Roman"/>
      <w:sz w:val="24"/>
      <w:szCs w:val="24"/>
      <w:lang w:val="es-ES_tradnl"/>
    </w:rPr>
  </w:style>
  <w:style w:type="paragraph" w:customStyle="1" w:styleId="SubSubPar">
    <w:name w:val="SubSubPar"/>
    <w:basedOn w:val="subpar"/>
    <w:uiPriority w:val="99"/>
    <w:rsid w:val="00357056"/>
    <w:pPr>
      <w:numPr>
        <w:ilvl w:val="3"/>
      </w:numPr>
      <w:tabs>
        <w:tab w:val="clear" w:pos="1584"/>
        <w:tab w:val="left" w:pos="0"/>
        <w:tab w:val="num" w:pos="1296"/>
      </w:tabs>
      <w:ind w:left="1296"/>
    </w:pPr>
  </w:style>
  <w:style w:type="paragraph" w:styleId="Sangradetextonormal">
    <w:name w:val="Body Text Indent"/>
    <w:basedOn w:val="Normal"/>
    <w:link w:val="SangradetextonormalCar"/>
    <w:uiPriority w:val="99"/>
    <w:semiHidden/>
    <w:rsid w:val="00357056"/>
    <w:pPr>
      <w:spacing w:after="120"/>
      <w:ind w:left="283"/>
    </w:pPr>
  </w:style>
  <w:style w:type="character" w:customStyle="1" w:styleId="SangradetextonormalCar">
    <w:name w:val="Sangría de texto normal Car"/>
    <w:basedOn w:val="Fuentedeprrafopredeter"/>
    <w:link w:val="Sangradetextonormal"/>
    <w:uiPriority w:val="99"/>
    <w:semiHidden/>
    <w:locked/>
    <w:rsid w:val="00357056"/>
    <w:rPr>
      <w:rFonts w:ascii="Calibri" w:hAnsi="Calibri" w:cs="Calibri"/>
    </w:rPr>
  </w:style>
  <w:style w:type="paragraph" w:styleId="Sangra3detindependiente">
    <w:name w:val="Body Text Indent 3"/>
    <w:basedOn w:val="Normal"/>
    <w:link w:val="Sangra3detindependienteCar"/>
    <w:uiPriority w:val="99"/>
    <w:semiHidden/>
    <w:rsid w:val="0035705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357056"/>
    <w:rPr>
      <w:rFonts w:ascii="Calibri" w:hAnsi="Calibri" w:cs="Calibri"/>
      <w:sz w:val="16"/>
      <w:szCs w:val="16"/>
    </w:rPr>
  </w:style>
  <w:style w:type="paragraph" w:styleId="Prrafodelista">
    <w:name w:val="List Paragraph"/>
    <w:basedOn w:val="Normal"/>
    <w:uiPriority w:val="34"/>
    <w:qFormat/>
    <w:rsid w:val="00357056"/>
    <w:pPr>
      <w:ind w:left="720"/>
    </w:pPr>
  </w:style>
  <w:style w:type="paragraph" w:styleId="Textonotapie">
    <w:name w:val="footnote text"/>
    <w:basedOn w:val="Normal"/>
    <w:link w:val="TextonotapieCar"/>
    <w:uiPriority w:val="99"/>
    <w:semiHidden/>
    <w:rsid w:val="009E65D8"/>
    <w:pPr>
      <w:spacing w:after="0" w:line="240" w:lineRule="auto"/>
    </w:pPr>
    <w:rPr>
      <w:rFonts w:ascii="Arial" w:eastAsia="Times New Roman" w:hAnsi="Arial" w:cs="Arial"/>
      <w:sz w:val="20"/>
      <w:szCs w:val="20"/>
      <w:lang w:val="es-ES" w:eastAsia="es-ES"/>
    </w:rPr>
  </w:style>
  <w:style w:type="character" w:customStyle="1" w:styleId="TextonotapieCar">
    <w:name w:val="Texto nota pie Car"/>
    <w:basedOn w:val="Fuentedeprrafopredeter"/>
    <w:link w:val="Textonotapie"/>
    <w:uiPriority w:val="99"/>
    <w:semiHidden/>
    <w:locked/>
    <w:rsid w:val="009E65D8"/>
    <w:rPr>
      <w:rFonts w:ascii="Arial" w:hAnsi="Arial" w:cs="Arial"/>
      <w:sz w:val="20"/>
      <w:szCs w:val="20"/>
      <w:lang w:val="es-ES" w:eastAsia="es-ES"/>
    </w:rPr>
  </w:style>
  <w:style w:type="character" w:styleId="Refdenotaalpie">
    <w:name w:val="footnote reference"/>
    <w:basedOn w:val="Fuentedeprrafopredeter"/>
    <w:uiPriority w:val="99"/>
    <w:semiHidden/>
    <w:rsid w:val="009E65D8"/>
    <w:rPr>
      <w:vertAlign w:val="superscript"/>
    </w:rPr>
  </w:style>
  <w:style w:type="paragraph" w:styleId="Textodeglobo">
    <w:name w:val="Balloon Text"/>
    <w:basedOn w:val="Normal"/>
    <w:link w:val="TextodegloboCar"/>
    <w:uiPriority w:val="99"/>
    <w:semiHidden/>
    <w:rsid w:val="00F83E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83EE2"/>
    <w:rPr>
      <w:rFonts w:ascii="Tahoma" w:hAnsi="Tahoma" w:cs="Tahoma"/>
      <w:sz w:val="16"/>
      <w:szCs w:val="16"/>
    </w:rPr>
  </w:style>
  <w:style w:type="paragraph" w:styleId="NormalWeb">
    <w:name w:val="Normal (Web)"/>
    <w:basedOn w:val="Normal"/>
    <w:uiPriority w:val="99"/>
    <w:semiHidden/>
    <w:rsid w:val="00967EE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Default">
    <w:name w:val="Default"/>
    <w:uiPriority w:val="99"/>
    <w:rsid w:val="00614014"/>
    <w:pPr>
      <w:autoSpaceDE w:val="0"/>
      <w:autoSpaceDN w:val="0"/>
      <w:adjustRightInd w:val="0"/>
    </w:pPr>
    <w:rPr>
      <w:rFonts w:cs="Calibri"/>
      <w:color w:val="000000"/>
      <w:sz w:val="24"/>
      <w:szCs w:val="24"/>
      <w:lang w:eastAsia="en-US"/>
    </w:rPr>
  </w:style>
  <w:style w:type="table" w:styleId="Tablaconcuadrcula">
    <w:name w:val="Table Grid"/>
    <w:basedOn w:val="Tablanormal"/>
    <w:uiPriority w:val="99"/>
    <w:rsid w:val="009D3A7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AC51E1"/>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rsid w:val="00AC51E1"/>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rsid w:val="00AC51E1"/>
    <w:rPr>
      <w:rFonts w:asciiTheme="majorHAnsi" w:eastAsiaTheme="majorEastAsia" w:hAnsiTheme="majorHAnsi" w:cstheme="majorBidi"/>
      <w:b/>
      <w:bCs/>
      <w:color w:val="4F81BD" w:themeColor="accent1"/>
      <w:lang w:eastAsia="en-US"/>
    </w:rPr>
  </w:style>
  <w:style w:type="character" w:customStyle="1" w:styleId="Ttulo5Car">
    <w:name w:val="Título 5 Car"/>
    <w:basedOn w:val="Fuentedeprrafopredeter"/>
    <w:link w:val="Ttulo5"/>
    <w:semiHidden/>
    <w:rsid w:val="00AC51E1"/>
    <w:rPr>
      <w:rFonts w:asciiTheme="majorHAnsi" w:eastAsiaTheme="majorEastAsia" w:hAnsiTheme="majorHAnsi" w:cstheme="majorBidi"/>
      <w:color w:val="243F60" w:themeColor="accent1" w:themeShade="7F"/>
      <w:lang w:eastAsia="en-US"/>
    </w:rPr>
  </w:style>
  <w:style w:type="character" w:customStyle="1" w:styleId="Ttulo7Car">
    <w:name w:val="Título 7 Car"/>
    <w:basedOn w:val="Fuentedeprrafopredeter"/>
    <w:link w:val="Ttulo7"/>
    <w:semiHidden/>
    <w:rsid w:val="00AC51E1"/>
    <w:rPr>
      <w:rFonts w:asciiTheme="majorHAnsi" w:eastAsiaTheme="majorEastAsia" w:hAnsiTheme="majorHAnsi" w:cstheme="majorBidi"/>
      <w:i/>
      <w:iCs/>
      <w:color w:val="404040" w:themeColor="text1" w:themeTint="BF"/>
      <w:lang w:eastAsia="en-US"/>
    </w:rPr>
  </w:style>
  <w:style w:type="character" w:customStyle="1" w:styleId="Ttulo8Car">
    <w:name w:val="Título 8 Car"/>
    <w:basedOn w:val="Fuentedeprrafopredeter"/>
    <w:link w:val="Ttulo8"/>
    <w:semiHidden/>
    <w:rsid w:val="00AC51E1"/>
    <w:rPr>
      <w:rFonts w:asciiTheme="majorHAnsi" w:eastAsiaTheme="majorEastAsia" w:hAnsiTheme="majorHAnsi" w:cstheme="majorBidi"/>
      <w:color w:val="404040" w:themeColor="text1" w:themeTint="BF"/>
      <w:sz w:val="20"/>
      <w:szCs w:val="20"/>
      <w:lang w:eastAsia="en-US"/>
    </w:rPr>
  </w:style>
  <w:style w:type="character" w:customStyle="1" w:styleId="Ttulo9Car">
    <w:name w:val="Título 9 Car"/>
    <w:basedOn w:val="Fuentedeprrafopredeter"/>
    <w:link w:val="Ttulo9"/>
    <w:semiHidden/>
    <w:rsid w:val="00AC51E1"/>
    <w:rPr>
      <w:rFonts w:asciiTheme="majorHAnsi" w:eastAsiaTheme="majorEastAsia" w:hAnsiTheme="majorHAnsi" w:cstheme="majorBidi"/>
      <w:i/>
      <w:iCs/>
      <w:color w:val="404040" w:themeColor="text1" w:themeTint="BF"/>
      <w:sz w:val="20"/>
      <w:szCs w:val="20"/>
      <w:lang w:eastAsia="en-US"/>
    </w:rPr>
  </w:style>
  <w:style w:type="paragraph" w:styleId="ndice1">
    <w:name w:val="index 1"/>
    <w:basedOn w:val="Normal"/>
    <w:next w:val="Normal"/>
    <w:autoRedefine/>
    <w:uiPriority w:val="99"/>
    <w:semiHidden/>
    <w:unhideWhenUsed/>
    <w:rsid w:val="00815BB3"/>
    <w:pPr>
      <w:spacing w:after="0" w:line="240" w:lineRule="auto"/>
      <w:ind w:left="220" w:hanging="220"/>
    </w:pPr>
  </w:style>
  <w:style w:type="paragraph" w:styleId="TtulodeTDC">
    <w:name w:val="TOC Heading"/>
    <w:basedOn w:val="Ttulo1"/>
    <w:next w:val="Normal"/>
    <w:uiPriority w:val="39"/>
    <w:semiHidden/>
    <w:unhideWhenUsed/>
    <w:qFormat/>
    <w:rsid w:val="005C45BB"/>
    <w:pPr>
      <w:numPr>
        <w:numId w:val="0"/>
      </w:numPr>
      <w:outlineLvl w:val="9"/>
    </w:pPr>
    <w:rPr>
      <w:lang w:eastAsia="es-PE"/>
    </w:rPr>
  </w:style>
  <w:style w:type="paragraph" w:styleId="TDC1">
    <w:name w:val="toc 1"/>
    <w:basedOn w:val="Normal"/>
    <w:next w:val="Normal"/>
    <w:autoRedefine/>
    <w:uiPriority w:val="39"/>
    <w:locked/>
    <w:rsid w:val="005C45BB"/>
    <w:pPr>
      <w:spacing w:after="100"/>
    </w:pPr>
  </w:style>
  <w:style w:type="paragraph" w:styleId="TDC2">
    <w:name w:val="toc 2"/>
    <w:basedOn w:val="Normal"/>
    <w:next w:val="Normal"/>
    <w:autoRedefine/>
    <w:uiPriority w:val="39"/>
    <w:locked/>
    <w:rsid w:val="005C45BB"/>
    <w:pPr>
      <w:spacing w:after="100"/>
      <w:ind w:left="220"/>
    </w:pPr>
  </w:style>
  <w:style w:type="character" w:styleId="Hipervnculo">
    <w:name w:val="Hyperlink"/>
    <w:basedOn w:val="Fuentedeprrafopredeter"/>
    <w:uiPriority w:val="99"/>
    <w:unhideWhenUsed/>
    <w:rsid w:val="005C45BB"/>
    <w:rPr>
      <w:color w:val="0000FF" w:themeColor="hyperlink"/>
      <w:u w:val="single"/>
    </w:rPr>
  </w:style>
  <w:style w:type="paragraph" w:styleId="Sinespaciado">
    <w:name w:val="No Spacing"/>
    <w:uiPriority w:val="1"/>
    <w:qFormat/>
    <w:rsid w:val="005C45BB"/>
    <w:rPr>
      <w:lang w:val="en-US" w:eastAsia="en-US"/>
    </w:rPr>
  </w:style>
  <w:style w:type="paragraph" w:styleId="TDC3">
    <w:name w:val="toc 3"/>
    <w:basedOn w:val="Normal"/>
    <w:next w:val="Normal"/>
    <w:autoRedefine/>
    <w:uiPriority w:val="39"/>
    <w:locked/>
    <w:rsid w:val="0081241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308242">
      <w:bodyDiv w:val="1"/>
      <w:marLeft w:val="0"/>
      <w:marRight w:val="0"/>
      <w:marTop w:val="0"/>
      <w:marBottom w:val="0"/>
      <w:divBdr>
        <w:top w:val="none" w:sz="0" w:space="0" w:color="auto"/>
        <w:left w:val="none" w:sz="0" w:space="0" w:color="auto"/>
        <w:bottom w:val="none" w:sz="0" w:space="0" w:color="auto"/>
        <w:right w:val="none" w:sz="0" w:space="0" w:color="auto"/>
      </w:divBdr>
    </w:div>
    <w:div w:id="1721785143">
      <w:marLeft w:val="0"/>
      <w:marRight w:val="0"/>
      <w:marTop w:val="0"/>
      <w:marBottom w:val="0"/>
      <w:divBdr>
        <w:top w:val="none" w:sz="0" w:space="0" w:color="auto"/>
        <w:left w:val="none" w:sz="0" w:space="0" w:color="auto"/>
        <w:bottom w:val="none" w:sz="0" w:space="0" w:color="auto"/>
        <w:right w:val="none" w:sz="0" w:space="0" w:color="auto"/>
      </w:divBdr>
      <w:divsChild>
        <w:div w:id="1721785149">
          <w:marLeft w:val="547"/>
          <w:marRight w:val="0"/>
          <w:marTop w:val="0"/>
          <w:marBottom w:val="0"/>
          <w:divBdr>
            <w:top w:val="none" w:sz="0" w:space="0" w:color="auto"/>
            <w:left w:val="none" w:sz="0" w:space="0" w:color="auto"/>
            <w:bottom w:val="none" w:sz="0" w:space="0" w:color="auto"/>
            <w:right w:val="none" w:sz="0" w:space="0" w:color="auto"/>
          </w:divBdr>
        </w:div>
        <w:div w:id="1721785486">
          <w:marLeft w:val="547"/>
          <w:marRight w:val="0"/>
          <w:marTop w:val="0"/>
          <w:marBottom w:val="0"/>
          <w:divBdr>
            <w:top w:val="none" w:sz="0" w:space="0" w:color="auto"/>
            <w:left w:val="none" w:sz="0" w:space="0" w:color="auto"/>
            <w:bottom w:val="none" w:sz="0" w:space="0" w:color="auto"/>
            <w:right w:val="none" w:sz="0" w:space="0" w:color="auto"/>
          </w:divBdr>
        </w:div>
      </w:divsChild>
    </w:div>
    <w:div w:id="1721785147">
      <w:marLeft w:val="0"/>
      <w:marRight w:val="0"/>
      <w:marTop w:val="0"/>
      <w:marBottom w:val="0"/>
      <w:divBdr>
        <w:top w:val="none" w:sz="0" w:space="0" w:color="auto"/>
        <w:left w:val="none" w:sz="0" w:space="0" w:color="auto"/>
        <w:bottom w:val="none" w:sz="0" w:space="0" w:color="auto"/>
        <w:right w:val="none" w:sz="0" w:space="0" w:color="auto"/>
      </w:divBdr>
    </w:div>
    <w:div w:id="1721785153">
      <w:marLeft w:val="0"/>
      <w:marRight w:val="0"/>
      <w:marTop w:val="0"/>
      <w:marBottom w:val="0"/>
      <w:divBdr>
        <w:top w:val="none" w:sz="0" w:space="0" w:color="auto"/>
        <w:left w:val="none" w:sz="0" w:space="0" w:color="auto"/>
        <w:bottom w:val="none" w:sz="0" w:space="0" w:color="auto"/>
        <w:right w:val="none" w:sz="0" w:space="0" w:color="auto"/>
      </w:divBdr>
      <w:divsChild>
        <w:div w:id="1721785302">
          <w:marLeft w:val="547"/>
          <w:marRight w:val="0"/>
          <w:marTop w:val="0"/>
          <w:marBottom w:val="0"/>
          <w:divBdr>
            <w:top w:val="none" w:sz="0" w:space="0" w:color="auto"/>
            <w:left w:val="none" w:sz="0" w:space="0" w:color="auto"/>
            <w:bottom w:val="none" w:sz="0" w:space="0" w:color="auto"/>
            <w:right w:val="none" w:sz="0" w:space="0" w:color="auto"/>
          </w:divBdr>
        </w:div>
        <w:div w:id="1721785364">
          <w:marLeft w:val="547"/>
          <w:marRight w:val="0"/>
          <w:marTop w:val="0"/>
          <w:marBottom w:val="0"/>
          <w:divBdr>
            <w:top w:val="none" w:sz="0" w:space="0" w:color="auto"/>
            <w:left w:val="none" w:sz="0" w:space="0" w:color="auto"/>
            <w:bottom w:val="none" w:sz="0" w:space="0" w:color="auto"/>
            <w:right w:val="none" w:sz="0" w:space="0" w:color="auto"/>
          </w:divBdr>
        </w:div>
        <w:div w:id="1721785430">
          <w:marLeft w:val="547"/>
          <w:marRight w:val="0"/>
          <w:marTop w:val="0"/>
          <w:marBottom w:val="0"/>
          <w:divBdr>
            <w:top w:val="none" w:sz="0" w:space="0" w:color="auto"/>
            <w:left w:val="none" w:sz="0" w:space="0" w:color="auto"/>
            <w:bottom w:val="none" w:sz="0" w:space="0" w:color="auto"/>
            <w:right w:val="none" w:sz="0" w:space="0" w:color="auto"/>
          </w:divBdr>
        </w:div>
      </w:divsChild>
    </w:div>
    <w:div w:id="1721785154">
      <w:marLeft w:val="0"/>
      <w:marRight w:val="0"/>
      <w:marTop w:val="0"/>
      <w:marBottom w:val="0"/>
      <w:divBdr>
        <w:top w:val="none" w:sz="0" w:space="0" w:color="auto"/>
        <w:left w:val="none" w:sz="0" w:space="0" w:color="auto"/>
        <w:bottom w:val="none" w:sz="0" w:space="0" w:color="auto"/>
        <w:right w:val="none" w:sz="0" w:space="0" w:color="auto"/>
      </w:divBdr>
      <w:divsChild>
        <w:div w:id="1721785248">
          <w:marLeft w:val="547"/>
          <w:marRight w:val="0"/>
          <w:marTop w:val="0"/>
          <w:marBottom w:val="0"/>
          <w:divBdr>
            <w:top w:val="none" w:sz="0" w:space="0" w:color="auto"/>
            <w:left w:val="none" w:sz="0" w:space="0" w:color="auto"/>
            <w:bottom w:val="none" w:sz="0" w:space="0" w:color="auto"/>
            <w:right w:val="none" w:sz="0" w:space="0" w:color="auto"/>
          </w:divBdr>
        </w:div>
        <w:div w:id="1721785252">
          <w:marLeft w:val="547"/>
          <w:marRight w:val="0"/>
          <w:marTop w:val="0"/>
          <w:marBottom w:val="0"/>
          <w:divBdr>
            <w:top w:val="none" w:sz="0" w:space="0" w:color="auto"/>
            <w:left w:val="none" w:sz="0" w:space="0" w:color="auto"/>
            <w:bottom w:val="none" w:sz="0" w:space="0" w:color="auto"/>
            <w:right w:val="none" w:sz="0" w:space="0" w:color="auto"/>
          </w:divBdr>
        </w:div>
        <w:div w:id="1721785301">
          <w:marLeft w:val="547"/>
          <w:marRight w:val="0"/>
          <w:marTop w:val="0"/>
          <w:marBottom w:val="0"/>
          <w:divBdr>
            <w:top w:val="none" w:sz="0" w:space="0" w:color="auto"/>
            <w:left w:val="none" w:sz="0" w:space="0" w:color="auto"/>
            <w:bottom w:val="none" w:sz="0" w:space="0" w:color="auto"/>
            <w:right w:val="none" w:sz="0" w:space="0" w:color="auto"/>
          </w:divBdr>
        </w:div>
        <w:div w:id="1721785314">
          <w:marLeft w:val="547"/>
          <w:marRight w:val="0"/>
          <w:marTop w:val="0"/>
          <w:marBottom w:val="0"/>
          <w:divBdr>
            <w:top w:val="none" w:sz="0" w:space="0" w:color="auto"/>
            <w:left w:val="none" w:sz="0" w:space="0" w:color="auto"/>
            <w:bottom w:val="none" w:sz="0" w:space="0" w:color="auto"/>
            <w:right w:val="none" w:sz="0" w:space="0" w:color="auto"/>
          </w:divBdr>
        </w:div>
        <w:div w:id="1721785350">
          <w:marLeft w:val="547"/>
          <w:marRight w:val="0"/>
          <w:marTop w:val="0"/>
          <w:marBottom w:val="0"/>
          <w:divBdr>
            <w:top w:val="none" w:sz="0" w:space="0" w:color="auto"/>
            <w:left w:val="none" w:sz="0" w:space="0" w:color="auto"/>
            <w:bottom w:val="none" w:sz="0" w:space="0" w:color="auto"/>
            <w:right w:val="none" w:sz="0" w:space="0" w:color="auto"/>
          </w:divBdr>
        </w:div>
        <w:div w:id="1721785394">
          <w:marLeft w:val="547"/>
          <w:marRight w:val="0"/>
          <w:marTop w:val="0"/>
          <w:marBottom w:val="0"/>
          <w:divBdr>
            <w:top w:val="none" w:sz="0" w:space="0" w:color="auto"/>
            <w:left w:val="none" w:sz="0" w:space="0" w:color="auto"/>
            <w:bottom w:val="none" w:sz="0" w:space="0" w:color="auto"/>
            <w:right w:val="none" w:sz="0" w:space="0" w:color="auto"/>
          </w:divBdr>
        </w:div>
      </w:divsChild>
    </w:div>
    <w:div w:id="1721785159">
      <w:marLeft w:val="0"/>
      <w:marRight w:val="0"/>
      <w:marTop w:val="0"/>
      <w:marBottom w:val="0"/>
      <w:divBdr>
        <w:top w:val="none" w:sz="0" w:space="0" w:color="auto"/>
        <w:left w:val="none" w:sz="0" w:space="0" w:color="auto"/>
        <w:bottom w:val="none" w:sz="0" w:space="0" w:color="auto"/>
        <w:right w:val="none" w:sz="0" w:space="0" w:color="auto"/>
      </w:divBdr>
      <w:divsChild>
        <w:div w:id="1721785185">
          <w:marLeft w:val="547"/>
          <w:marRight w:val="0"/>
          <w:marTop w:val="0"/>
          <w:marBottom w:val="0"/>
          <w:divBdr>
            <w:top w:val="none" w:sz="0" w:space="0" w:color="auto"/>
            <w:left w:val="none" w:sz="0" w:space="0" w:color="auto"/>
            <w:bottom w:val="none" w:sz="0" w:space="0" w:color="auto"/>
            <w:right w:val="none" w:sz="0" w:space="0" w:color="auto"/>
          </w:divBdr>
        </w:div>
        <w:div w:id="1721785287">
          <w:marLeft w:val="547"/>
          <w:marRight w:val="0"/>
          <w:marTop w:val="0"/>
          <w:marBottom w:val="0"/>
          <w:divBdr>
            <w:top w:val="none" w:sz="0" w:space="0" w:color="auto"/>
            <w:left w:val="none" w:sz="0" w:space="0" w:color="auto"/>
            <w:bottom w:val="none" w:sz="0" w:space="0" w:color="auto"/>
            <w:right w:val="none" w:sz="0" w:space="0" w:color="auto"/>
          </w:divBdr>
        </w:div>
        <w:div w:id="1721785332">
          <w:marLeft w:val="547"/>
          <w:marRight w:val="0"/>
          <w:marTop w:val="0"/>
          <w:marBottom w:val="0"/>
          <w:divBdr>
            <w:top w:val="none" w:sz="0" w:space="0" w:color="auto"/>
            <w:left w:val="none" w:sz="0" w:space="0" w:color="auto"/>
            <w:bottom w:val="none" w:sz="0" w:space="0" w:color="auto"/>
            <w:right w:val="none" w:sz="0" w:space="0" w:color="auto"/>
          </w:divBdr>
        </w:div>
        <w:div w:id="1721785339">
          <w:marLeft w:val="547"/>
          <w:marRight w:val="0"/>
          <w:marTop w:val="0"/>
          <w:marBottom w:val="0"/>
          <w:divBdr>
            <w:top w:val="none" w:sz="0" w:space="0" w:color="auto"/>
            <w:left w:val="none" w:sz="0" w:space="0" w:color="auto"/>
            <w:bottom w:val="none" w:sz="0" w:space="0" w:color="auto"/>
            <w:right w:val="none" w:sz="0" w:space="0" w:color="auto"/>
          </w:divBdr>
        </w:div>
        <w:div w:id="1721785431">
          <w:marLeft w:val="547"/>
          <w:marRight w:val="0"/>
          <w:marTop w:val="0"/>
          <w:marBottom w:val="0"/>
          <w:divBdr>
            <w:top w:val="none" w:sz="0" w:space="0" w:color="auto"/>
            <w:left w:val="none" w:sz="0" w:space="0" w:color="auto"/>
            <w:bottom w:val="none" w:sz="0" w:space="0" w:color="auto"/>
            <w:right w:val="none" w:sz="0" w:space="0" w:color="auto"/>
          </w:divBdr>
        </w:div>
        <w:div w:id="1721785435">
          <w:marLeft w:val="547"/>
          <w:marRight w:val="0"/>
          <w:marTop w:val="0"/>
          <w:marBottom w:val="0"/>
          <w:divBdr>
            <w:top w:val="none" w:sz="0" w:space="0" w:color="auto"/>
            <w:left w:val="none" w:sz="0" w:space="0" w:color="auto"/>
            <w:bottom w:val="none" w:sz="0" w:space="0" w:color="auto"/>
            <w:right w:val="none" w:sz="0" w:space="0" w:color="auto"/>
          </w:divBdr>
        </w:div>
      </w:divsChild>
    </w:div>
    <w:div w:id="1721785160">
      <w:marLeft w:val="0"/>
      <w:marRight w:val="0"/>
      <w:marTop w:val="0"/>
      <w:marBottom w:val="0"/>
      <w:divBdr>
        <w:top w:val="none" w:sz="0" w:space="0" w:color="auto"/>
        <w:left w:val="none" w:sz="0" w:space="0" w:color="auto"/>
        <w:bottom w:val="none" w:sz="0" w:space="0" w:color="auto"/>
        <w:right w:val="none" w:sz="0" w:space="0" w:color="auto"/>
      </w:divBdr>
    </w:div>
    <w:div w:id="1721785165">
      <w:marLeft w:val="0"/>
      <w:marRight w:val="0"/>
      <w:marTop w:val="0"/>
      <w:marBottom w:val="0"/>
      <w:divBdr>
        <w:top w:val="none" w:sz="0" w:space="0" w:color="auto"/>
        <w:left w:val="none" w:sz="0" w:space="0" w:color="auto"/>
        <w:bottom w:val="none" w:sz="0" w:space="0" w:color="auto"/>
        <w:right w:val="none" w:sz="0" w:space="0" w:color="auto"/>
      </w:divBdr>
    </w:div>
    <w:div w:id="1721785169">
      <w:marLeft w:val="0"/>
      <w:marRight w:val="0"/>
      <w:marTop w:val="0"/>
      <w:marBottom w:val="0"/>
      <w:divBdr>
        <w:top w:val="none" w:sz="0" w:space="0" w:color="auto"/>
        <w:left w:val="none" w:sz="0" w:space="0" w:color="auto"/>
        <w:bottom w:val="none" w:sz="0" w:space="0" w:color="auto"/>
        <w:right w:val="none" w:sz="0" w:space="0" w:color="auto"/>
      </w:divBdr>
      <w:divsChild>
        <w:div w:id="1721785191">
          <w:marLeft w:val="547"/>
          <w:marRight w:val="0"/>
          <w:marTop w:val="0"/>
          <w:marBottom w:val="0"/>
          <w:divBdr>
            <w:top w:val="none" w:sz="0" w:space="0" w:color="auto"/>
            <w:left w:val="none" w:sz="0" w:space="0" w:color="auto"/>
            <w:bottom w:val="none" w:sz="0" w:space="0" w:color="auto"/>
            <w:right w:val="none" w:sz="0" w:space="0" w:color="auto"/>
          </w:divBdr>
        </w:div>
        <w:div w:id="1721785269">
          <w:marLeft w:val="547"/>
          <w:marRight w:val="0"/>
          <w:marTop w:val="0"/>
          <w:marBottom w:val="0"/>
          <w:divBdr>
            <w:top w:val="none" w:sz="0" w:space="0" w:color="auto"/>
            <w:left w:val="none" w:sz="0" w:space="0" w:color="auto"/>
            <w:bottom w:val="none" w:sz="0" w:space="0" w:color="auto"/>
            <w:right w:val="none" w:sz="0" w:space="0" w:color="auto"/>
          </w:divBdr>
        </w:div>
        <w:div w:id="1721785386">
          <w:marLeft w:val="547"/>
          <w:marRight w:val="0"/>
          <w:marTop w:val="0"/>
          <w:marBottom w:val="0"/>
          <w:divBdr>
            <w:top w:val="none" w:sz="0" w:space="0" w:color="auto"/>
            <w:left w:val="none" w:sz="0" w:space="0" w:color="auto"/>
            <w:bottom w:val="none" w:sz="0" w:space="0" w:color="auto"/>
            <w:right w:val="none" w:sz="0" w:space="0" w:color="auto"/>
          </w:divBdr>
        </w:div>
        <w:div w:id="1721785464">
          <w:marLeft w:val="547"/>
          <w:marRight w:val="0"/>
          <w:marTop w:val="0"/>
          <w:marBottom w:val="0"/>
          <w:divBdr>
            <w:top w:val="none" w:sz="0" w:space="0" w:color="auto"/>
            <w:left w:val="none" w:sz="0" w:space="0" w:color="auto"/>
            <w:bottom w:val="none" w:sz="0" w:space="0" w:color="auto"/>
            <w:right w:val="none" w:sz="0" w:space="0" w:color="auto"/>
          </w:divBdr>
        </w:div>
        <w:div w:id="1721785473">
          <w:marLeft w:val="547"/>
          <w:marRight w:val="0"/>
          <w:marTop w:val="0"/>
          <w:marBottom w:val="0"/>
          <w:divBdr>
            <w:top w:val="none" w:sz="0" w:space="0" w:color="auto"/>
            <w:left w:val="none" w:sz="0" w:space="0" w:color="auto"/>
            <w:bottom w:val="none" w:sz="0" w:space="0" w:color="auto"/>
            <w:right w:val="none" w:sz="0" w:space="0" w:color="auto"/>
          </w:divBdr>
        </w:div>
      </w:divsChild>
    </w:div>
    <w:div w:id="1721785173">
      <w:marLeft w:val="0"/>
      <w:marRight w:val="0"/>
      <w:marTop w:val="0"/>
      <w:marBottom w:val="0"/>
      <w:divBdr>
        <w:top w:val="none" w:sz="0" w:space="0" w:color="auto"/>
        <w:left w:val="none" w:sz="0" w:space="0" w:color="auto"/>
        <w:bottom w:val="none" w:sz="0" w:space="0" w:color="auto"/>
        <w:right w:val="none" w:sz="0" w:space="0" w:color="auto"/>
      </w:divBdr>
    </w:div>
    <w:div w:id="1721785175">
      <w:marLeft w:val="0"/>
      <w:marRight w:val="0"/>
      <w:marTop w:val="0"/>
      <w:marBottom w:val="0"/>
      <w:divBdr>
        <w:top w:val="none" w:sz="0" w:space="0" w:color="auto"/>
        <w:left w:val="none" w:sz="0" w:space="0" w:color="auto"/>
        <w:bottom w:val="none" w:sz="0" w:space="0" w:color="auto"/>
        <w:right w:val="none" w:sz="0" w:space="0" w:color="auto"/>
      </w:divBdr>
      <w:divsChild>
        <w:div w:id="1721785208">
          <w:marLeft w:val="547"/>
          <w:marRight w:val="0"/>
          <w:marTop w:val="0"/>
          <w:marBottom w:val="0"/>
          <w:divBdr>
            <w:top w:val="none" w:sz="0" w:space="0" w:color="auto"/>
            <w:left w:val="none" w:sz="0" w:space="0" w:color="auto"/>
            <w:bottom w:val="none" w:sz="0" w:space="0" w:color="auto"/>
            <w:right w:val="none" w:sz="0" w:space="0" w:color="auto"/>
          </w:divBdr>
        </w:div>
        <w:div w:id="1721785342">
          <w:marLeft w:val="547"/>
          <w:marRight w:val="0"/>
          <w:marTop w:val="0"/>
          <w:marBottom w:val="0"/>
          <w:divBdr>
            <w:top w:val="none" w:sz="0" w:space="0" w:color="auto"/>
            <w:left w:val="none" w:sz="0" w:space="0" w:color="auto"/>
            <w:bottom w:val="none" w:sz="0" w:space="0" w:color="auto"/>
            <w:right w:val="none" w:sz="0" w:space="0" w:color="auto"/>
          </w:divBdr>
        </w:div>
        <w:div w:id="1721785360">
          <w:marLeft w:val="547"/>
          <w:marRight w:val="0"/>
          <w:marTop w:val="0"/>
          <w:marBottom w:val="0"/>
          <w:divBdr>
            <w:top w:val="none" w:sz="0" w:space="0" w:color="auto"/>
            <w:left w:val="none" w:sz="0" w:space="0" w:color="auto"/>
            <w:bottom w:val="none" w:sz="0" w:space="0" w:color="auto"/>
            <w:right w:val="none" w:sz="0" w:space="0" w:color="auto"/>
          </w:divBdr>
        </w:div>
        <w:div w:id="1721785396">
          <w:marLeft w:val="547"/>
          <w:marRight w:val="0"/>
          <w:marTop w:val="0"/>
          <w:marBottom w:val="0"/>
          <w:divBdr>
            <w:top w:val="none" w:sz="0" w:space="0" w:color="auto"/>
            <w:left w:val="none" w:sz="0" w:space="0" w:color="auto"/>
            <w:bottom w:val="none" w:sz="0" w:space="0" w:color="auto"/>
            <w:right w:val="none" w:sz="0" w:space="0" w:color="auto"/>
          </w:divBdr>
        </w:div>
        <w:div w:id="1721785427">
          <w:marLeft w:val="547"/>
          <w:marRight w:val="0"/>
          <w:marTop w:val="0"/>
          <w:marBottom w:val="0"/>
          <w:divBdr>
            <w:top w:val="none" w:sz="0" w:space="0" w:color="auto"/>
            <w:left w:val="none" w:sz="0" w:space="0" w:color="auto"/>
            <w:bottom w:val="none" w:sz="0" w:space="0" w:color="auto"/>
            <w:right w:val="none" w:sz="0" w:space="0" w:color="auto"/>
          </w:divBdr>
        </w:div>
        <w:div w:id="1721785428">
          <w:marLeft w:val="547"/>
          <w:marRight w:val="0"/>
          <w:marTop w:val="0"/>
          <w:marBottom w:val="0"/>
          <w:divBdr>
            <w:top w:val="none" w:sz="0" w:space="0" w:color="auto"/>
            <w:left w:val="none" w:sz="0" w:space="0" w:color="auto"/>
            <w:bottom w:val="none" w:sz="0" w:space="0" w:color="auto"/>
            <w:right w:val="none" w:sz="0" w:space="0" w:color="auto"/>
          </w:divBdr>
        </w:div>
      </w:divsChild>
    </w:div>
    <w:div w:id="1721785177">
      <w:marLeft w:val="0"/>
      <w:marRight w:val="0"/>
      <w:marTop w:val="0"/>
      <w:marBottom w:val="0"/>
      <w:divBdr>
        <w:top w:val="none" w:sz="0" w:space="0" w:color="auto"/>
        <w:left w:val="none" w:sz="0" w:space="0" w:color="auto"/>
        <w:bottom w:val="none" w:sz="0" w:space="0" w:color="auto"/>
        <w:right w:val="none" w:sz="0" w:space="0" w:color="auto"/>
      </w:divBdr>
    </w:div>
    <w:div w:id="1721785179">
      <w:marLeft w:val="0"/>
      <w:marRight w:val="0"/>
      <w:marTop w:val="0"/>
      <w:marBottom w:val="0"/>
      <w:divBdr>
        <w:top w:val="none" w:sz="0" w:space="0" w:color="auto"/>
        <w:left w:val="none" w:sz="0" w:space="0" w:color="auto"/>
        <w:bottom w:val="none" w:sz="0" w:space="0" w:color="auto"/>
        <w:right w:val="none" w:sz="0" w:space="0" w:color="auto"/>
      </w:divBdr>
      <w:divsChild>
        <w:div w:id="1721785144">
          <w:marLeft w:val="547"/>
          <w:marRight w:val="0"/>
          <w:marTop w:val="0"/>
          <w:marBottom w:val="0"/>
          <w:divBdr>
            <w:top w:val="none" w:sz="0" w:space="0" w:color="auto"/>
            <w:left w:val="none" w:sz="0" w:space="0" w:color="auto"/>
            <w:bottom w:val="none" w:sz="0" w:space="0" w:color="auto"/>
            <w:right w:val="none" w:sz="0" w:space="0" w:color="auto"/>
          </w:divBdr>
        </w:div>
        <w:div w:id="1721785161">
          <w:marLeft w:val="547"/>
          <w:marRight w:val="0"/>
          <w:marTop w:val="0"/>
          <w:marBottom w:val="0"/>
          <w:divBdr>
            <w:top w:val="none" w:sz="0" w:space="0" w:color="auto"/>
            <w:left w:val="none" w:sz="0" w:space="0" w:color="auto"/>
            <w:bottom w:val="none" w:sz="0" w:space="0" w:color="auto"/>
            <w:right w:val="none" w:sz="0" w:space="0" w:color="auto"/>
          </w:divBdr>
        </w:div>
        <w:div w:id="1721785192">
          <w:marLeft w:val="547"/>
          <w:marRight w:val="0"/>
          <w:marTop w:val="0"/>
          <w:marBottom w:val="0"/>
          <w:divBdr>
            <w:top w:val="none" w:sz="0" w:space="0" w:color="auto"/>
            <w:left w:val="none" w:sz="0" w:space="0" w:color="auto"/>
            <w:bottom w:val="none" w:sz="0" w:space="0" w:color="auto"/>
            <w:right w:val="none" w:sz="0" w:space="0" w:color="auto"/>
          </w:divBdr>
        </w:div>
      </w:divsChild>
    </w:div>
    <w:div w:id="1721785181">
      <w:marLeft w:val="0"/>
      <w:marRight w:val="0"/>
      <w:marTop w:val="0"/>
      <w:marBottom w:val="0"/>
      <w:divBdr>
        <w:top w:val="none" w:sz="0" w:space="0" w:color="auto"/>
        <w:left w:val="none" w:sz="0" w:space="0" w:color="auto"/>
        <w:bottom w:val="none" w:sz="0" w:space="0" w:color="auto"/>
        <w:right w:val="none" w:sz="0" w:space="0" w:color="auto"/>
      </w:divBdr>
      <w:divsChild>
        <w:div w:id="1721785152">
          <w:marLeft w:val="547"/>
          <w:marRight w:val="0"/>
          <w:marTop w:val="0"/>
          <w:marBottom w:val="0"/>
          <w:divBdr>
            <w:top w:val="none" w:sz="0" w:space="0" w:color="auto"/>
            <w:left w:val="none" w:sz="0" w:space="0" w:color="auto"/>
            <w:bottom w:val="none" w:sz="0" w:space="0" w:color="auto"/>
            <w:right w:val="none" w:sz="0" w:space="0" w:color="auto"/>
          </w:divBdr>
        </w:div>
        <w:div w:id="1721785163">
          <w:marLeft w:val="547"/>
          <w:marRight w:val="0"/>
          <w:marTop w:val="0"/>
          <w:marBottom w:val="0"/>
          <w:divBdr>
            <w:top w:val="none" w:sz="0" w:space="0" w:color="auto"/>
            <w:left w:val="none" w:sz="0" w:space="0" w:color="auto"/>
            <w:bottom w:val="none" w:sz="0" w:space="0" w:color="auto"/>
            <w:right w:val="none" w:sz="0" w:space="0" w:color="auto"/>
          </w:divBdr>
        </w:div>
        <w:div w:id="1721785449">
          <w:marLeft w:val="547"/>
          <w:marRight w:val="0"/>
          <w:marTop w:val="0"/>
          <w:marBottom w:val="0"/>
          <w:divBdr>
            <w:top w:val="none" w:sz="0" w:space="0" w:color="auto"/>
            <w:left w:val="none" w:sz="0" w:space="0" w:color="auto"/>
            <w:bottom w:val="none" w:sz="0" w:space="0" w:color="auto"/>
            <w:right w:val="none" w:sz="0" w:space="0" w:color="auto"/>
          </w:divBdr>
        </w:div>
      </w:divsChild>
    </w:div>
    <w:div w:id="1721785182">
      <w:marLeft w:val="0"/>
      <w:marRight w:val="0"/>
      <w:marTop w:val="0"/>
      <w:marBottom w:val="0"/>
      <w:divBdr>
        <w:top w:val="none" w:sz="0" w:space="0" w:color="auto"/>
        <w:left w:val="none" w:sz="0" w:space="0" w:color="auto"/>
        <w:bottom w:val="none" w:sz="0" w:space="0" w:color="auto"/>
        <w:right w:val="none" w:sz="0" w:space="0" w:color="auto"/>
      </w:divBdr>
      <w:divsChild>
        <w:div w:id="1721785234">
          <w:marLeft w:val="547"/>
          <w:marRight w:val="0"/>
          <w:marTop w:val="0"/>
          <w:marBottom w:val="0"/>
          <w:divBdr>
            <w:top w:val="none" w:sz="0" w:space="0" w:color="auto"/>
            <w:left w:val="none" w:sz="0" w:space="0" w:color="auto"/>
            <w:bottom w:val="none" w:sz="0" w:space="0" w:color="auto"/>
            <w:right w:val="none" w:sz="0" w:space="0" w:color="auto"/>
          </w:divBdr>
        </w:div>
        <w:div w:id="1721785295">
          <w:marLeft w:val="547"/>
          <w:marRight w:val="0"/>
          <w:marTop w:val="0"/>
          <w:marBottom w:val="0"/>
          <w:divBdr>
            <w:top w:val="none" w:sz="0" w:space="0" w:color="auto"/>
            <w:left w:val="none" w:sz="0" w:space="0" w:color="auto"/>
            <w:bottom w:val="none" w:sz="0" w:space="0" w:color="auto"/>
            <w:right w:val="none" w:sz="0" w:space="0" w:color="auto"/>
          </w:divBdr>
        </w:div>
        <w:div w:id="1721785366">
          <w:marLeft w:val="547"/>
          <w:marRight w:val="0"/>
          <w:marTop w:val="0"/>
          <w:marBottom w:val="0"/>
          <w:divBdr>
            <w:top w:val="none" w:sz="0" w:space="0" w:color="auto"/>
            <w:left w:val="none" w:sz="0" w:space="0" w:color="auto"/>
            <w:bottom w:val="none" w:sz="0" w:space="0" w:color="auto"/>
            <w:right w:val="none" w:sz="0" w:space="0" w:color="auto"/>
          </w:divBdr>
        </w:div>
        <w:div w:id="1721785372">
          <w:marLeft w:val="547"/>
          <w:marRight w:val="0"/>
          <w:marTop w:val="0"/>
          <w:marBottom w:val="0"/>
          <w:divBdr>
            <w:top w:val="none" w:sz="0" w:space="0" w:color="auto"/>
            <w:left w:val="none" w:sz="0" w:space="0" w:color="auto"/>
            <w:bottom w:val="none" w:sz="0" w:space="0" w:color="auto"/>
            <w:right w:val="none" w:sz="0" w:space="0" w:color="auto"/>
          </w:divBdr>
        </w:div>
        <w:div w:id="1721785391">
          <w:marLeft w:val="547"/>
          <w:marRight w:val="0"/>
          <w:marTop w:val="0"/>
          <w:marBottom w:val="0"/>
          <w:divBdr>
            <w:top w:val="none" w:sz="0" w:space="0" w:color="auto"/>
            <w:left w:val="none" w:sz="0" w:space="0" w:color="auto"/>
            <w:bottom w:val="none" w:sz="0" w:space="0" w:color="auto"/>
            <w:right w:val="none" w:sz="0" w:space="0" w:color="auto"/>
          </w:divBdr>
        </w:div>
        <w:div w:id="1721785443">
          <w:marLeft w:val="547"/>
          <w:marRight w:val="0"/>
          <w:marTop w:val="0"/>
          <w:marBottom w:val="0"/>
          <w:divBdr>
            <w:top w:val="none" w:sz="0" w:space="0" w:color="auto"/>
            <w:left w:val="none" w:sz="0" w:space="0" w:color="auto"/>
            <w:bottom w:val="none" w:sz="0" w:space="0" w:color="auto"/>
            <w:right w:val="none" w:sz="0" w:space="0" w:color="auto"/>
          </w:divBdr>
        </w:div>
      </w:divsChild>
    </w:div>
    <w:div w:id="1721785183">
      <w:marLeft w:val="0"/>
      <w:marRight w:val="0"/>
      <w:marTop w:val="0"/>
      <w:marBottom w:val="0"/>
      <w:divBdr>
        <w:top w:val="none" w:sz="0" w:space="0" w:color="auto"/>
        <w:left w:val="none" w:sz="0" w:space="0" w:color="auto"/>
        <w:bottom w:val="none" w:sz="0" w:space="0" w:color="auto"/>
        <w:right w:val="none" w:sz="0" w:space="0" w:color="auto"/>
      </w:divBdr>
    </w:div>
    <w:div w:id="1721785186">
      <w:marLeft w:val="0"/>
      <w:marRight w:val="0"/>
      <w:marTop w:val="0"/>
      <w:marBottom w:val="0"/>
      <w:divBdr>
        <w:top w:val="none" w:sz="0" w:space="0" w:color="auto"/>
        <w:left w:val="none" w:sz="0" w:space="0" w:color="auto"/>
        <w:bottom w:val="none" w:sz="0" w:space="0" w:color="auto"/>
        <w:right w:val="none" w:sz="0" w:space="0" w:color="auto"/>
      </w:divBdr>
      <w:divsChild>
        <w:div w:id="1721785253">
          <w:marLeft w:val="547"/>
          <w:marRight w:val="0"/>
          <w:marTop w:val="0"/>
          <w:marBottom w:val="0"/>
          <w:divBdr>
            <w:top w:val="none" w:sz="0" w:space="0" w:color="auto"/>
            <w:left w:val="none" w:sz="0" w:space="0" w:color="auto"/>
            <w:bottom w:val="none" w:sz="0" w:space="0" w:color="auto"/>
            <w:right w:val="none" w:sz="0" w:space="0" w:color="auto"/>
          </w:divBdr>
        </w:div>
        <w:div w:id="1721785290">
          <w:marLeft w:val="547"/>
          <w:marRight w:val="0"/>
          <w:marTop w:val="0"/>
          <w:marBottom w:val="0"/>
          <w:divBdr>
            <w:top w:val="none" w:sz="0" w:space="0" w:color="auto"/>
            <w:left w:val="none" w:sz="0" w:space="0" w:color="auto"/>
            <w:bottom w:val="none" w:sz="0" w:space="0" w:color="auto"/>
            <w:right w:val="none" w:sz="0" w:space="0" w:color="auto"/>
          </w:divBdr>
        </w:div>
        <w:div w:id="1721785315">
          <w:marLeft w:val="547"/>
          <w:marRight w:val="0"/>
          <w:marTop w:val="0"/>
          <w:marBottom w:val="0"/>
          <w:divBdr>
            <w:top w:val="none" w:sz="0" w:space="0" w:color="auto"/>
            <w:left w:val="none" w:sz="0" w:space="0" w:color="auto"/>
            <w:bottom w:val="none" w:sz="0" w:space="0" w:color="auto"/>
            <w:right w:val="none" w:sz="0" w:space="0" w:color="auto"/>
          </w:divBdr>
        </w:div>
        <w:div w:id="1721785329">
          <w:marLeft w:val="547"/>
          <w:marRight w:val="0"/>
          <w:marTop w:val="0"/>
          <w:marBottom w:val="0"/>
          <w:divBdr>
            <w:top w:val="none" w:sz="0" w:space="0" w:color="auto"/>
            <w:left w:val="none" w:sz="0" w:space="0" w:color="auto"/>
            <w:bottom w:val="none" w:sz="0" w:space="0" w:color="auto"/>
            <w:right w:val="none" w:sz="0" w:space="0" w:color="auto"/>
          </w:divBdr>
        </w:div>
        <w:div w:id="1721785378">
          <w:marLeft w:val="547"/>
          <w:marRight w:val="0"/>
          <w:marTop w:val="0"/>
          <w:marBottom w:val="0"/>
          <w:divBdr>
            <w:top w:val="none" w:sz="0" w:space="0" w:color="auto"/>
            <w:left w:val="none" w:sz="0" w:space="0" w:color="auto"/>
            <w:bottom w:val="none" w:sz="0" w:space="0" w:color="auto"/>
            <w:right w:val="none" w:sz="0" w:space="0" w:color="auto"/>
          </w:divBdr>
        </w:div>
        <w:div w:id="1721785452">
          <w:marLeft w:val="547"/>
          <w:marRight w:val="0"/>
          <w:marTop w:val="0"/>
          <w:marBottom w:val="0"/>
          <w:divBdr>
            <w:top w:val="none" w:sz="0" w:space="0" w:color="auto"/>
            <w:left w:val="none" w:sz="0" w:space="0" w:color="auto"/>
            <w:bottom w:val="none" w:sz="0" w:space="0" w:color="auto"/>
            <w:right w:val="none" w:sz="0" w:space="0" w:color="auto"/>
          </w:divBdr>
        </w:div>
      </w:divsChild>
    </w:div>
    <w:div w:id="1721785188">
      <w:marLeft w:val="0"/>
      <w:marRight w:val="0"/>
      <w:marTop w:val="0"/>
      <w:marBottom w:val="0"/>
      <w:divBdr>
        <w:top w:val="none" w:sz="0" w:space="0" w:color="auto"/>
        <w:left w:val="none" w:sz="0" w:space="0" w:color="auto"/>
        <w:bottom w:val="none" w:sz="0" w:space="0" w:color="auto"/>
        <w:right w:val="none" w:sz="0" w:space="0" w:color="auto"/>
      </w:divBdr>
    </w:div>
    <w:div w:id="1721785190">
      <w:marLeft w:val="0"/>
      <w:marRight w:val="0"/>
      <w:marTop w:val="0"/>
      <w:marBottom w:val="0"/>
      <w:divBdr>
        <w:top w:val="none" w:sz="0" w:space="0" w:color="auto"/>
        <w:left w:val="none" w:sz="0" w:space="0" w:color="auto"/>
        <w:bottom w:val="none" w:sz="0" w:space="0" w:color="auto"/>
        <w:right w:val="none" w:sz="0" w:space="0" w:color="auto"/>
      </w:divBdr>
    </w:div>
    <w:div w:id="1721785196">
      <w:marLeft w:val="0"/>
      <w:marRight w:val="0"/>
      <w:marTop w:val="0"/>
      <w:marBottom w:val="0"/>
      <w:divBdr>
        <w:top w:val="none" w:sz="0" w:space="0" w:color="auto"/>
        <w:left w:val="none" w:sz="0" w:space="0" w:color="auto"/>
        <w:bottom w:val="none" w:sz="0" w:space="0" w:color="auto"/>
        <w:right w:val="none" w:sz="0" w:space="0" w:color="auto"/>
      </w:divBdr>
      <w:divsChild>
        <w:div w:id="1721785209">
          <w:marLeft w:val="547"/>
          <w:marRight w:val="0"/>
          <w:marTop w:val="0"/>
          <w:marBottom w:val="0"/>
          <w:divBdr>
            <w:top w:val="none" w:sz="0" w:space="0" w:color="auto"/>
            <w:left w:val="none" w:sz="0" w:space="0" w:color="auto"/>
            <w:bottom w:val="none" w:sz="0" w:space="0" w:color="auto"/>
            <w:right w:val="none" w:sz="0" w:space="0" w:color="auto"/>
          </w:divBdr>
        </w:div>
        <w:div w:id="1721785266">
          <w:marLeft w:val="547"/>
          <w:marRight w:val="0"/>
          <w:marTop w:val="0"/>
          <w:marBottom w:val="0"/>
          <w:divBdr>
            <w:top w:val="none" w:sz="0" w:space="0" w:color="auto"/>
            <w:left w:val="none" w:sz="0" w:space="0" w:color="auto"/>
            <w:bottom w:val="none" w:sz="0" w:space="0" w:color="auto"/>
            <w:right w:val="none" w:sz="0" w:space="0" w:color="auto"/>
          </w:divBdr>
        </w:div>
        <w:div w:id="1721785281">
          <w:marLeft w:val="547"/>
          <w:marRight w:val="0"/>
          <w:marTop w:val="0"/>
          <w:marBottom w:val="0"/>
          <w:divBdr>
            <w:top w:val="none" w:sz="0" w:space="0" w:color="auto"/>
            <w:left w:val="none" w:sz="0" w:space="0" w:color="auto"/>
            <w:bottom w:val="none" w:sz="0" w:space="0" w:color="auto"/>
            <w:right w:val="none" w:sz="0" w:space="0" w:color="auto"/>
          </w:divBdr>
        </w:div>
        <w:div w:id="1721785351">
          <w:marLeft w:val="547"/>
          <w:marRight w:val="0"/>
          <w:marTop w:val="0"/>
          <w:marBottom w:val="0"/>
          <w:divBdr>
            <w:top w:val="none" w:sz="0" w:space="0" w:color="auto"/>
            <w:left w:val="none" w:sz="0" w:space="0" w:color="auto"/>
            <w:bottom w:val="none" w:sz="0" w:space="0" w:color="auto"/>
            <w:right w:val="none" w:sz="0" w:space="0" w:color="auto"/>
          </w:divBdr>
        </w:div>
        <w:div w:id="1721785352">
          <w:marLeft w:val="547"/>
          <w:marRight w:val="0"/>
          <w:marTop w:val="0"/>
          <w:marBottom w:val="0"/>
          <w:divBdr>
            <w:top w:val="none" w:sz="0" w:space="0" w:color="auto"/>
            <w:left w:val="none" w:sz="0" w:space="0" w:color="auto"/>
            <w:bottom w:val="none" w:sz="0" w:space="0" w:color="auto"/>
            <w:right w:val="none" w:sz="0" w:space="0" w:color="auto"/>
          </w:divBdr>
        </w:div>
        <w:div w:id="1721785415">
          <w:marLeft w:val="547"/>
          <w:marRight w:val="0"/>
          <w:marTop w:val="0"/>
          <w:marBottom w:val="0"/>
          <w:divBdr>
            <w:top w:val="none" w:sz="0" w:space="0" w:color="auto"/>
            <w:left w:val="none" w:sz="0" w:space="0" w:color="auto"/>
            <w:bottom w:val="none" w:sz="0" w:space="0" w:color="auto"/>
            <w:right w:val="none" w:sz="0" w:space="0" w:color="auto"/>
          </w:divBdr>
        </w:div>
      </w:divsChild>
    </w:div>
    <w:div w:id="1721785198">
      <w:marLeft w:val="0"/>
      <w:marRight w:val="0"/>
      <w:marTop w:val="0"/>
      <w:marBottom w:val="0"/>
      <w:divBdr>
        <w:top w:val="none" w:sz="0" w:space="0" w:color="auto"/>
        <w:left w:val="none" w:sz="0" w:space="0" w:color="auto"/>
        <w:bottom w:val="none" w:sz="0" w:space="0" w:color="auto"/>
        <w:right w:val="none" w:sz="0" w:space="0" w:color="auto"/>
      </w:divBdr>
      <w:divsChild>
        <w:div w:id="1721785167">
          <w:marLeft w:val="547"/>
          <w:marRight w:val="0"/>
          <w:marTop w:val="0"/>
          <w:marBottom w:val="0"/>
          <w:divBdr>
            <w:top w:val="none" w:sz="0" w:space="0" w:color="auto"/>
            <w:left w:val="none" w:sz="0" w:space="0" w:color="auto"/>
            <w:bottom w:val="none" w:sz="0" w:space="0" w:color="auto"/>
            <w:right w:val="none" w:sz="0" w:space="0" w:color="auto"/>
          </w:divBdr>
        </w:div>
        <w:div w:id="1721785193">
          <w:marLeft w:val="547"/>
          <w:marRight w:val="0"/>
          <w:marTop w:val="0"/>
          <w:marBottom w:val="0"/>
          <w:divBdr>
            <w:top w:val="none" w:sz="0" w:space="0" w:color="auto"/>
            <w:left w:val="none" w:sz="0" w:space="0" w:color="auto"/>
            <w:bottom w:val="none" w:sz="0" w:space="0" w:color="auto"/>
            <w:right w:val="none" w:sz="0" w:space="0" w:color="auto"/>
          </w:divBdr>
        </w:div>
        <w:div w:id="1721785225">
          <w:marLeft w:val="547"/>
          <w:marRight w:val="0"/>
          <w:marTop w:val="0"/>
          <w:marBottom w:val="0"/>
          <w:divBdr>
            <w:top w:val="none" w:sz="0" w:space="0" w:color="auto"/>
            <w:left w:val="none" w:sz="0" w:space="0" w:color="auto"/>
            <w:bottom w:val="none" w:sz="0" w:space="0" w:color="auto"/>
            <w:right w:val="none" w:sz="0" w:space="0" w:color="auto"/>
          </w:divBdr>
        </w:div>
        <w:div w:id="1721785277">
          <w:marLeft w:val="547"/>
          <w:marRight w:val="0"/>
          <w:marTop w:val="0"/>
          <w:marBottom w:val="0"/>
          <w:divBdr>
            <w:top w:val="none" w:sz="0" w:space="0" w:color="auto"/>
            <w:left w:val="none" w:sz="0" w:space="0" w:color="auto"/>
            <w:bottom w:val="none" w:sz="0" w:space="0" w:color="auto"/>
            <w:right w:val="none" w:sz="0" w:space="0" w:color="auto"/>
          </w:divBdr>
        </w:div>
        <w:div w:id="1721785317">
          <w:marLeft w:val="547"/>
          <w:marRight w:val="0"/>
          <w:marTop w:val="0"/>
          <w:marBottom w:val="0"/>
          <w:divBdr>
            <w:top w:val="none" w:sz="0" w:space="0" w:color="auto"/>
            <w:left w:val="none" w:sz="0" w:space="0" w:color="auto"/>
            <w:bottom w:val="none" w:sz="0" w:space="0" w:color="auto"/>
            <w:right w:val="none" w:sz="0" w:space="0" w:color="auto"/>
          </w:divBdr>
        </w:div>
        <w:div w:id="1721785318">
          <w:marLeft w:val="547"/>
          <w:marRight w:val="0"/>
          <w:marTop w:val="0"/>
          <w:marBottom w:val="0"/>
          <w:divBdr>
            <w:top w:val="none" w:sz="0" w:space="0" w:color="auto"/>
            <w:left w:val="none" w:sz="0" w:space="0" w:color="auto"/>
            <w:bottom w:val="none" w:sz="0" w:space="0" w:color="auto"/>
            <w:right w:val="none" w:sz="0" w:space="0" w:color="auto"/>
          </w:divBdr>
        </w:div>
        <w:div w:id="1721785356">
          <w:marLeft w:val="547"/>
          <w:marRight w:val="0"/>
          <w:marTop w:val="0"/>
          <w:marBottom w:val="0"/>
          <w:divBdr>
            <w:top w:val="none" w:sz="0" w:space="0" w:color="auto"/>
            <w:left w:val="none" w:sz="0" w:space="0" w:color="auto"/>
            <w:bottom w:val="none" w:sz="0" w:space="0" w:color="auto"/>
            <w:right w:val="none" w:sz="0" w:space="0" w:color="auto"/>
          </w:divBdr>
        </w:div>
        <w:div w:id="1721785383">
          <w:marLeft w:val="547"/>
          <w:marRight w:val="0"/>
          <w:marTop w:val="0"/>
          <w:marBottom w:val="0"/>
          <w:divBdr>
            <w:top w:val="none" w:sz="0" w:space="0" w:color="auto"/>
            <w:left w:val="none" w:sz="0" w:space="0" w:color="auto"/>
            <w:bottom w:val="none" w:sz="0" w:space="0" w:color="auto"/>
            <w:right w:val="none" w:sz="0" w:space="0" w:color="auto"/>
          </w:divBdr>
        </w:div>
        <w:div w:id="1721785389">
          <w:marLeft w:val="547"/>
          <w:marRight w:val="0"/>
          <w:marTop w:val="0"/>
          <w:marBottom w:val="0"/>
          <w:divBdr>
            <w:top w:val="none" w:sz="0" w:space="0" w:color="auto"/>
            <w:left w:val="none" w:sz="0" w:space="0" w:color="auto"/>
            <w:bottom w:val="none" w:sz="0" w:space="0" w:color="auto"/>
            <w:right w:val="none" w:sz="0" w:space="0" w:color="auto"/>
          </w:divBdr>
        </w:div>
        <w:div w:id="1721785419">
          <w:marLeft w:val="547"/>
          <w:marRight w:val="0"/>
          <w:marTop w:val="0"/>
          <w:marBottom w:val="0"/>
          <w:divBdr>
            <w:top w:val="none" w:sz="0" w:space="0" w:color="auto"/>
            <w:left w:val="none" w:sz="0" w:space="0" w:color="auto"/>
            <w:bottom w:val="none" w:sz="0" w:space="0" w:color="auto"/>
            <w:right w:val="none" w:sz="0" w:space="0" w:color="auto"/>
          </w:divBdr>
        </w:div>
        <w:div w:id="1721785448">
          <w:marLeft w:val="547"/>
          <w:marRight w:val="0"/>
          <w:marTop w:val="0"/>
          <w:marBottom w:val="0"/>
          <w:divBdr>
            <w:top w:val="none" w:sz="0" w:space="0" w:color="auto"/>
            <w:left w:val="none" w:sz="0" w:space="0" w:color="auto"/>
            <w:bottom w:val="none" w:sz="0" w:space="0" w:color="auto"/>
            <w:right w:val="none" w:sz="0" w:space="0" w:color="auto"/>
          </w:divBdr>
        </w:div>
        <w:div w:id="1721785456">
          <w:marLeft w:val="547"/>
          <w:marRight w:val="0"/>
          <w:marTop w:val="0"/>
          <w:marBottom w:val="0"/>
          <w:divBdr>
            <w:top w:val="none" w:sz="0" w:space="0" w:color="auto"/>
            <w:left w:val="none" w:sz="0" w:space="0" w:color="auto"/>
            <w:bottom w:val="none" w:sz="0" w:space="0" w:color="auto"/>
            <w:right w:val="none" w:sz="0" w:space="0" w:color="auto"/>
          </w:divBdr>
        </w:div>
        <w:div w:id="1721785485">
          <w:marLeft w:val="547"/>
          <w:marRight w:val="0"/>
          <w:marTop w:val="0"/>
          <w:marBottom w:val="0"/>
          <w:divBdr>
            <w:top w:val="none" w:sz="0" w:space="0" w:color="auto"/>
            <w:left w:val="none" w:sz="0" w:space="0" w:color="auto"/>
            <w:bottom w:val="none" w:sz="0" w:space="0" w:color="auto"/>
            <w:right w:val="none" w:sz="0" w:space="0" w:color="auto"/>
          </w:divBdr>
        </w:div>
        <w:div w:id="1721785492">
          <w:marLeft w:val="547"/>
          <w:marRight w:val="0"/>
          <w:marTop w:val="0"/>
          <w:marBottom w:val="0"/>
          <w:divBdr>
            <w:top w:val="none" w:sz="0" w:space="0" w:color="auto"/>
            <w:left w:val="none" w:sz="0" w:space="0" w:color="auto"/>
            <w:bottom w:val="none" w:sz="0" w:space="0" w:color="auto"/>
            <w:right w:val="none" w:sz="0" w:space="0" w:color="auto"/>
          </w:divBdr>
        </w:div>
      </w:divsChild>
    </w:div>
    <w:div w:id="1721785200">
      <w:marLeft w:val="0"/>
      <w:marRight w:val="0"/>
      <w:marTop w:val="0"/>
      <w:marBottom w:val="0"/>
      <w:divBdr>
        <w:top w:val="none" w:sz="0" w:space="0" w:color="auto"/>
        <w:left w:val="none" w:sz="0" w:space="0" w:color="auto"/>
        <w:bottom w:val="none" w:sz="0" w:space="0" w:color="auto"/>
        <w:right w:val="none" w:sz="0" w:space="0" w:color="auto"/>
      </w:divBdr>
      <w:divsChild>
        <w:div w:id="1721785197">
          <w:marLeft w:val="1166"/>
          <w:marRight w:val="0"/>
          <w:marTop w:val="0"/>
          <w:marBottom w:val="0"/>
          <w:divBdr>
            <w:top w:val="none" w:sz="0" w:space="0" w:color="auto"/>
            <w:left w:val="none" w:sz="0" w:space="0" w:color="auto"/>
            <w:bottom w:val="none" w:sz="0" w:space="0" w:color="auto"/>
            <w:right w:val="none" w:sz="0" w:space="0" w:color="auto"/>
          </w:divBdr>
        </w:div>
        <w:div w:id="1721785199">
          <w:marLeft w:val="1166"/>
          <w:marRight w:val="0"/>
          <w:marTop w:val="0"/>
          <w:marBottom w:val="0"/>
          <w:divBdr>
            <w:top w:val="none" w:sz="0" w:space="0" w:color="auto"/>
            <w:left w:val="none" w:sz="0" w:space="0" w:color="auto"/>
            <w:bottom w:val="none" w:sz="0" w:space="0" w:color="auto"/>
            <w:right w:val="none" w:sz="0" w:space="0" w:color="auto"/>
          </w:divBdr>
        </w:div>
        <w:div w:id="1721785291">
          <w:marLeft w:val="547"/>
          <w:marRight w:val="0"/>
          <w:marTop w:val="0"/>
          <w:marBottom w:val="0"/>
          <w:divBdr>
            <w:top w:val="none" w:sz="0" w:space="0" w:color="auto"/>
            <w:left w:val="none" w:sz="0" w:space="0" w:color="auto"/>
            <w:bottom w:val="none" w:sz="0" w:space="0" w:color="auto"/>
            <w:right w:val="none" w:sz="0" w:space="0" w:color="auto"/>
          </w:divBdr>
        </w:div>
        <w:div w:id="1721785346">
          <w:marLeft w:val="1166"/>
          <w:marRight w:val="0"/>
          <w:marTop w:val="0"/>
          <w:marBottom w:val="0"/>
          <w:divBdr>
            <w:top w:val="none" w:sz="0" w:space="0" w:color="auto"/>
            <w:left w:val="none" w:sz="0" w:space="0" w:color="auto"/>
            <w:bottom w:val="none" w:sz="0" w:space="0" w:color="auto"/>
            <w:right w:val="none" w:sz="0" w:space="0" w:color="auto"/>
          </w:divBdr>
        </w:div>
        <w:div w:id="1721785432">
          <w:marLeft w:val="1166"/>
          <w:marRight w:val="0"/>
          <w:marTop w:val="0"/>
          <w:marBottom w:val="0"/>
          <w:divBdr>
            <w:top w:val="none" w:sz="0" w:space="0" w:color="auto"/>
            <w:left w:val="none" w:sz="0" w:space="0" w:color="auto"/>
            <w:bottom w:val="none" w:sz="0" w:space="0" w:color="auto"/>
            <w:right w:val="none" w:sz="0" w:space="0" w:color="auto"/>
          </w:divBdr>
        </w:div>
      </w:divsChild>
    </w:div>
    <w:div w:id="1721785205">
      <w:marLeft w:val="0"/>
      <w:marRight w:val="0"/>
      <w:marTop w:val="0"/>
      <w:marBottom w:val="0"/>
      <w:divBdr>
        <w:top w:val="none" w:sz="0" w:space="0" w:color="auto"/>
        <w:left w:val="none" w:sz="0" w:space="0" w:color="auto"/>
        <w:bottom w:val="none" w:sz="0" w:space="0" w:color="auto"/>
        <w:right w:val="none" w:sz="0" w:space="0" w:color="auto"/>
      </w:divBdr>
      <w:divsChild>
        <w:div w:id="1721785158">
          <w:marLeft w:val="547"/>
          <w:marRight w:val="0"/>
          <w:marTop w:val="0"/>
          <w:marBottom w:val="0"/>
          <w:divBdr>
            <w:top w:val="none" w:sz="0" w:space="0" w:color="auto"/>
            <w:left w:val="none" w:sz="0" w:space="0" w:color="auto"/>
            <w:bottom w:val="none" w:sz="0" w:space="0" w:color="auto"/>
            <w:right w:val="none" w:sz="0" w:space="0" w:color="auto"/>
          </w:divBdr>
        </w:div>
        <w:div w:id="1721785453">
          <w:marLeft w:val="547"/>
          <w:marRight w:val="0"/>
          <w:marTop w:val="0"/>
          <w:marBottom w:val="0"/>
          <w:divBdr>
            <w:top w:val="none" w:sz="0" w:space="0" w:color="auto"/>
            <w:left w:val="none" w:sz="0" w:space="0" w:color="auto"/>
            <w:bottom w:val="none" w:sz="0" w:space="0" w:color="auto"/>
            <w:right w:val="none" w:sz="0" w:space="0" w:color="auto"/>
          </w:divBdr>
        </w:div>
        <w:div w:id="1721785463">
          <w:marLeft w:val="547"/>
          <w:marRight w:val="0"/>
          <w:marTop w:val="0"/>
          <w:marBottom w:val="0"/>
          <w:divBdr>
            <w:top w:val="none" w:sz="0" w:space="0" w:color="auto"/>
            <w:left w:val="none" w:sz="0" w:space="0" w:color="auto"/>
            <w:bottom w:val="none" w:sz="0" w:space="0" w:color="auto"/>
            <w:right w:val="none" w:sz="0" w:space="0" w:color="auto"/>
          </w:divBdr>
        </w:div>
      </w:divsChild>
    </w:div>
    <w:div w:id="1721785206">
      <w:marLeft w:val="0"/>
      <w:marRight w:val="0"/>
      <w:marTop w:val="0"/>
      <w:marBottom w:val="0"/>
      <w:divBdr>
        <w:top w:val="none" w:sz="0" w:space="0" w:color="auto"/>
        <w:left w:val="none" w:sz="0" w:space="0" w:color="auto"/>
        <w:bottom w:val="none" w:sz="0" w:space="0" w:color="auto"/>
        <w:right w:val="none" w:sz="0" w:space="0" w:color="auto"/>
      </w:divBdr>
      <w:divsChild>
        <w:div w:id="1721785151">
          <w:marLeft w:val="547"/>
          <w:marRight w:val="0"/>
          <w:marTop w:val="0"/>
          <w:marBottom w:val="0"/>
          <w:divBdr>
            <w:top w:val="none" w:sz="0" w:space="0" w:color="auto"/>
            <w:left w:val="none" w:sz="0" w:space="0" w:color="auto"/>
            <w:bottom w:val="none" w:sz="0" w:space="0" w:color="auto"/>
            <w:right w:val="none" w:sz="0" w:space="0" w:color="auto"/>
          </w:divBdr>
        </w:div>
        <w:div w:id="1721785155">
          <w:marLeft w:val="547"/>
          <w:marRight w:val="0"/>
          <w:marTop w:val="0"/>
          <w:marBottom w:val="0"/>
          <w:divBdr>
            <w:top w:val="none" w:sz="0" w:space="0" w:color="auto"/>
            <w:left w:val="none" w:sz="0" w:space="0" w:color="auto"/>
            <w:bottom w:val="none" w:sz="0" w:space="0" w:color="auto"/>
            <w:right w:val="none" w:sz="0" w:space="0" w:color="auto"/>
          </w:divBdr>
        </w:div>
        <w:div w:id="1721785184">
          <w:marLeft w:val="547"/>
          <w:marRight w:val="0"/>
          <w:marTop w:val="0"/>
          <w:marBottom w:val="0"/>
          <w:divBdr>
            <w:top w:val="none" w:sz="0" w:space="0" w:color="auto"/>
            <w:left w:val="none" w:sz="0" w:space="0" w:color="auto"/>
            <w:bottom w:val="none" w:sz="0" w:space="0" w:color="auto"/>
            <w:right w:val="none" w:sz="0" w:space="0" w:color="auto"/>
          </w:divBdr>
        </w:div>
        <w:div w:id="1721785194">
          <w:marLeft w:val="547"/>
          <w:marRight w:val="0"/>
          <w:marTop w:val="0"/>
          <w:marBottom w:val="0"/>
          <w:divBdr>
            <w:top w:val="none" w:sz="0" w:space="0" w:color="auto"/>
            <w:left w:val="none" w:sz="0" w:space="0" w:color="auto"/>
            <w:bottom w:val="none" w:sz="0" w:space="0" w:color="auto"/>
            <w:right w:val="none" w:sz="0" w:space="0" w:color="auto"/>
          </w:divBdr>
        </w:div>
        <w:div w:id="1721785219">
          <w:marLeft w:val="547"/>
          <w:marRight w:val="0"/>
          <w:marTop w:val="0"/>
          <w:marBottom w:val="0"/>
          <w:divBdr>
            <w:top w:val="none" w:sz="0" w:space="0" w:color="auto"/>
            <w:left w:val="none" w:sz="0" w:space="0" w:color="auto"/>
            <w:bottom w:val="none" w:sz="0" w:space="0" w:color="auto"/>
            <w:right w:val="none" w:sz="0" w:space="0" w:color="auto"/>
          </w:divBdr>
        </w:div>
        <w:div w:id="1721785226">
          <w:marLeft w:val="547"/>
          <w:marRight w:val="0"/>
          <w:marTop w:val="0"/>
          <w:marBottom w:val="0"/>
          <w:divBdr>
            <w:top w:val="none" w:sz="0" w:space="0" w:color="auto"/>
            <w:left w:val="none" w:sz="0" w:space="0" w:color="auto"/>
            <w:bottom w:val="none" w:sz="0" w:space="0" w:color="auto"/>
            <w:right w:val="none" w:sz="0" w:space="0" w:color="auto"/>
          </w:divBdr>
        </w:div>
        <w:div w:id="1721785237">
          <w:marLeft w:val="547"/>
          <w:marRight w:val="0"/>
          <w:marTop w:val="0"/>
          <w:marBottom w:val="0"/>
          <w:divBdr>
            <w:top w:val="none" w:sz="0" w:space="0" w:color="auto"/>
            <w:left w:val="none" w:sz="0" w:space="0" w:color="auto"/>
            <w:bottom w:val="none" w:sz="0" w:space="0" w:color="auto"/>
            <w:right w:val="none" w:sz="0" w:space="0" w:color="auto"/>
          </w:divBdr>
        </w:div>
        <w:div w:id="1721785276">
          <w:marLeft w:val="547"/>
          <w:marRight w:val="0"/>
          <w:marTop w:val="0"/>
          <w:marBottom w:val="0"/>
          <w:divBdr>
            <w:top w:val="none" w:sz="0" w:space="0" w:color="auto"/>
            <w:left w:val="none" w:sz="0" w:space="0" w:color="auto"/>
            <w:bottom w:val="none" w:sz="0" w:space="0" w:color="auto"/>
            <w:right w:val="none" w:sz="0" w:space="0" w:color="auto"/>
          </w:divBdr>
        </w:div>
        <w:div w:id="1721785376">
          <w:marLeft w:val="547"/>
          <w:marRight w:val="0"/>
          <w:marTop w:val="0"/>
          <w:marBottom w:val="0"/>
          <w:divBdr>
            <w:top w:val="none" w:sz="0" w:space="0" w:color="auto"/>
            <w:left w:val="none" w:sz="0" w:space="0" w:color="auto"/>
            <w:bottom w:val="none" w:sz="0" w:space="0" w:color="auto"/>
            <w:right w:val="none" w:sz="0" w:space="0" w:color="auto"/>
          </w:divBdr>
        </w:div>
        <w:div w:id="1721785400">
          <w:marLeft w:val="547"/>
          <w:marRight w:val="0"/>
          <w:marTop w:val="0"/>
          <w:marBottom w:val="0"/>
          <w:divBdr>
            <w:top w:val="none" w:sz="0" w:space="0" w:color="auto"/>
            <w:left w:val="none" w:sz="0" w:space="0" w:color="auto"/>
            <w:bottom w:val="none" w:sz="0" w:space="0" w:color="auto"/>
            <w:right w:val="none" w:sz="0" w:space="0" w:color="auto"/>
          </w:divBdr>
        </w:div>
        <w:div w:id="1721785407">
          <w:marLeft w:val="547"/>
          <w:marRight w:val="0"/>
          <w:marTop w:val="0"/>
          <w:marBottom w:val="0"/>
          <w:divBdr>
            <w:top w:val="none" w:sz="0" w:space="0" w:color="auto"/>
            <w:left w:val="none" w:sz="0" w:space="0" w:color="auto"/>
            <w:bottom w:val="none" w:sz="0" w:space="0" w:color="auto"/>
            <w:right w:val="none" w:sz="0" w:space="0" w:color="auto"/>
          </w:divBdr>
        </w:div>
        <w:div w:id="1721785437">
          <w:marLeft w:val="547"/>
          <w:marRight w:val="0"/>
          <w:marTop w:val="0"/>
          <w:marBottom w:val="0"/>
          <w:divBdr>
            <w:top w:val="none" w:sz="0" w:space="0" w:color="auto"/>
            <w:left w:val="none" w:sz="0" w:space="0" w:color="auto"/>
            <w:bottom w:val="none" w:sz="0" w:space="0" w:color="auto"/>
            <w:right w:val="none" w:sz="0" w:space="0" w:color="auto"/>
          </w:divBdr>
        </w:div>
        <w:div w:id="1721785468">
          <w:marLeft w:val="547"/>
          <w:marRight w:val="0"/>
          <w:marTop w:val="0"/>
          <w:marBottom w:val="0"/>
          <w:divBdr>
            <w:top w:val="none" w:sz="0" w:space="0" w:color="auto"/>
            <w:left w:val="none" w:sz="0" w:space="0" w:color="auto"/>
            <w:bottom w:val="none" w:sz="0" w:space="0" w:color="auto"/>
            <w:right w:val="none" w:sz="0" w:space="0" w:color="auto"/>
          </w:divBdr>
        </w:div>
      </w:divsChild>
    </w:div>
    <w:div w:id="1721785211">
      <w:marLeft w:val="0"/>
      <w:marRight w:val="0"/>
      <w:marTop w:val="0"/>
      <w:marBottom w:val="0"/>
      <w:divBdr>
        <w:top w:val="none" w:sz="0" w:space="0" w:color="auto"/>
        <w:left w:val="none" w:sz="0" w:space="0" w:color="auto"/>
        <w:bottom w:val="none" w:sz="0" w:space="0" w:color="auto"/>
        <w:right w:val="none" w:sz="0" w:space="0" w:color="auto"/>
      </w:divBdr>
      <w:divsChild>
        <w:div w:id="1721785490">
          <w:marLeft w:val="720"/>
          <w:marRight w:val="0"/>
          <w:marTop w:val="0"/>
          <w:marBottom w:val="0"/>
          <w:divBdr>
            <w:top w:val="none" w:sz="0" w:space="0" w:color="auto"/>
            <w:left w:val="none" w:sz="0" w:space="0" w:color="auto"/>
            <w:bottom w:val="none" w:sz="0" w:space="0" w:color="auto"/>
            <w:right w:val="none" w:sz="0" w:space="0" w:color="auto"/>
          </w:divBdr>
        </w:div>
      </w:divsChild>
    </w:div>
    <w:div w:id="1721785213">
      <w:marLeft w:val="0"/>
      <w:marRight w:val="0"/>
      <w:marTop w:val="0"/>
      <w:marBottom w:val="0"/>
      <w:divBdr>
        <w:top w:val="none" w:sz="0" w:space="0" w:color="auto"/>
        <w:left w:val="none" w:sz="0" w:space="0" w:color="auto"/>
        <w:bottom w:val="none" w:sz="0" w:space="0" w:color="auto"/>
        <w:right w:val="none" w:sz="0" w:space="0" w:color="auto"/>
      </w:divBdr>
      <w:divsChild>
        <w:div w:id="1721785275">
          <w:marLeft w:val="547"/>
          <w:marRight w:val="0"/>
          <w:marTop w:val="0"/>
          <w:marBottom w:val="0"/>
          <w:divBdr>
            <w:top w:val="none" w:sz="0" w:space="0" w:color="auto"/>
            <w:left w:val="none" w:sz="0" w:space="0" w:color="auto"/>
            <w:bottom w:val="none" w:sz="0" w:space="0" w:color="auto"/>
            <w:right w:val="none" w:sz="0" w:space="0" w:color="auto"/>
          </w:divBdr>
        </w:div>
        <w:div w:id="1721785418">
          <w:marLeft w:val="547"/>
          <w:marRight w:val="0"/>
          <w:marTop w:val="0"/>
          <w:marBottom w:val="0"/>
          <w:divBdr>
            <w:top w:val="none" w:sz="0" w:space="0" w:color="auto"/>
            <w:left w:val="none" w:sz="0" w:space="0" w:color="auto"/>
            <w:bottom w:val="none" w:sz="0" w:space="0" w:color="auto"/>
            <w:right w:val="none" w:sz="0" w:space="0" w:color="auto"/>
          </w:divBdr>
        </w:div>
      </w:divsChild>
    </w:div>
    <w:div w:id="1721785214">
      <w:marLeft w:val="0"/>
      <w:marRight w:val="0"/>
      <w:marTop w:val="0"/>
      <w:marBottom w:val="0"/>
      <w:divBdr>
        <w:top w:val="none" w:sz="0" w:space="0" w:color="auto"/>
        <w:left w:val="none" w:sz="0" w:space="0" w:color="auto"/>
        <w:bottom w:val="none" w:sz="0" w:space="0" w:color="auto"/>
        <w:right w:val="none" w:sz="0" w:space="0" w:color="auto"/>
      </w:divBdr>
    </w:div>
    <w:div w:id="1721785215">
      <w:marLeft w:val="0"/>
      <w:marRight w:val="0"/>
      <w:marTop w:val="0"/>
      <w:marBottom w:val="0"/>
      <w:divBdr>
        <w:top w:val="none" w:sz="0" w:space="0" w:color="auto"/>
        <w:left w:val="none" w:sz="0" w:space="0" w:color="auto"/>
        <w:bottom w:val="none" w:sz="0" w:space="0" w:color="auto"/>
        <w:right w:val="none" w:sz="0" w:space="0" w:color="auto"/>
      </w:divBdr>
      <w:divsChild>
        <w:div w:id="1721785260">
          <w:marLeft w:val="547"/>
          <w:marRight w:val="0"/>
          <w:marTop w:val="0"/>
          <w:marBottom w:val="0"/>
          <w:divBdr>
            <w:top w:val="none" w:sz="0" w:space="0" w:color="auto"/>
            <w:left w:val="none" w:sz="0" w:space="0" w:color="auto"/>
            <w:bottom w:val="none" w:sz="0" w:space="0" w:color="auto"/>
            <w:right w:val="none" w:sz="0" w:space="0" w:color="auto"/>
          </w:divBdr>
        </w:div>
        <w:div w:id="1721785331">
          <w:marLeft w:val="547"/>
          <w:marRight w:val="0"/>
          <w:marTop w:val="0"/>
          <w:marBottom w:val="0"/>
          <w:divBdr>
            <w:top w:val="none" w:sz="0" w:space="0" w:color="auto"/>
            <w:left w:val="none" w:sz="0" w:space="0" w:color="auto"/>
            <w:bottom w:val="none" w:sz="0" w:space="0" w:color="auto"/>
            <w:right w:val="none" w:sz="0" w:space="0" w:color="auto"/>
          </w:divBdr>
        </w:div>
        <w:div w:id="1721785479">
          <w:marLeft w:val="547"/>
          <w:marRight w:val="0"/>
          <w:marTop w:val="0"/>
          <w:marBottom w:val="0"/>
          <w:divBdr>
            <w:top w:val="none" w:sz="0" w:space="0" w:color="auto"/>
            <w:left w:val="none" w:sz="0" w:space="0" w:color="auto"/>
            <w:bottom w:val="none" w:sz="0" w:space="0" w:color="auto"/>
            <w:right w:val="none" w:sz="0" w:space="0" w:color="auto"/>
          </w:divBdr>
        </w:div>
      </w:divsChild>
    </w:div>
    <w:div w:id="1721785222">
      <w:marLeft w:val="0"/>
      <w:marRight w:val="0"/>
      <w:marTop w:val="0"/>
      <w:marBottom w:val="0"/>
      <w:divBdr>
        <w:top w:val="none" w:sz="0" w:space="0" w:color="auto"/>
        <w:left w:val="none" w:sz="0" w:space="0" w:color="auto"/>
        <w:bottom w:val="none" w:sz="0" w:space="0" w:color="auto"/>
        <w:right w:val="none" w:sz="0" w:space="0" w:color="auto"/>
      </w:divBdr>
      <w:divsChild>
        <w:div w:id="1721785223">
          <w:marLeft w:val="547"/>
          <w:marRight w:val="0"/>
          <w:marTop w:val="0"/>
          <w:marBottom w:val="0"/>
          <w:divBdr>
            <w:top w:val="none" w:sz="0" w:space="0" w:color="auto"/>
            <w:left w:val="none" w:sz="0" w:space="0" w:color="auto"/>
            <w:bottom w:val="none" w:sz="0" w:space="0" w:color="auto"/>
            <w:right w:val="none" w:sz="0" w:space="0" w:color="auto"/>
          </w:divBdr>
        </w:div>
        <w:div w:id="1721785230">
          <w:marLeft w:val="547"/>
          <w:marRight w:val="0"/>
          <w:marTop w:val="0"/>
          <w:marBottom w:val="0"/>
          <w:divBdr>
            <w:top w:val="none" w:sz="0" w:space="0" w:color="auto"/>
            <w:left w:val="none" w:sz="0" w:space="0" w:color="auto"/>
            <w:bottom w:val="none" w:sz="0" w:space="0" w:color="auto"/>
            <w:right w:val="none" w:sz="0" w:space="0" w:color="auto"/>
          </w:divBdr>
        </w:div>
        <w:div w:id="1721785242">
          <w:marLeft w:val="547"/>
          <w:marRight w:val="0"/>
          <w:marTop w:val="0"/>
          <w:marBottom w:val="0"/>
          <w:divBdr>
            <w:top w:val="none" w:sz="0" w:space="0" w:color="auto"/>
            <w:left w:val="none" w:sz="0" w:space="0" w:color="auto"/>
            <w:bottom w:val="none" w:sz="0" w:space="0" w:color="auto"/>
            <w:right w:val="none" w:sz="0" w:space="0" w:color="auto"/>
          </w:divBdr>
        </w:div>
        <w:div w:id="1721785288">
          <w:marLeft w:val="547"/>
          <w:marRight w:val="0"/>
          <w:marTop w:val="0"/>
          <w:marBottom w:val="0"/>
          <w:divBdr>
            <w:top w:val="none" w:sz="0" w:space="0" w:color="auto"/>
            <w:left w:val="none" w:sz="0" w:space="0" w:color="auto"/>
            <w:bottom w:val="none" w:sz="0" w:space="0" w:color="auto"/>
            <w:right w:val="none" w:sz="0" w:space="0" w:color="auto"/>
          </w:divBdr>
        </w:div>
        <w:div w:id="1721785292">
          <w:marLeft w:val="547"/>
          <w:marRight w:val="0"/>
          <w:marTop w:val="0"/>
          <w:marBottom w:val="0"/>
          <w:divBdr>
            <w:top w:val="none" w:sz="0" w:space="0" w:color="auto"/>
            <w:left w:val="none" w:sz="0" w:space="0" w:color="auto"/>
            <w:bottom w:val="none" w:sz="0" w:space="0" w:color="auto"/>
            <w:right w:val="none" w:sz="0" w:space="0" w:color="auto"/>
          </w:divBdr>
        </w:div>
        <w:div w:id="1721785319">
          <w:marLeft w:val="547"/>
          <w:marRight w:val="0"/>
          <w:marTop w:val="0"/>
          <w:marBottom w:val="0"/>
          <w:divBdr>
            <w:top w:val="none" w:sz="0" w:space="0" w:color="auto"/>
            <w:left w:val="none" w:sz="0" w:space="0" w:color="auto"/>
            <w:bottom w:val="none" w:sz="0" w:space="0" w:color="auto"/>
            <w:right w:val="none" w:sz="0" w:space="0" w:color="auto"/>
          </w:divBdr>
        </w:div>
        <w:div w:id="1721785377">
          <w:marLeft w:val="547"/>
          <w:marRight w:val="0"/>
          <w:marTop w:val="0"/>
          <w:marBottom w:val="0"/>
          <w:divBdr>
            <w:top w:val="none" w:sz="0" w:space="0" w:color="auto"/>
            <w:left w:val="none" w:sz="0" w:space="0" w:color="auto"/>
            <w:bottom w:val="none" w:sz="0" w:space="0" w:color="auto"/>
            <w:right w:val="none" w:sz="0" w:space="0" w:color="auto"/>
          </w:divBdr>
        </w:div>
        <w:div w:id="1721785398">
          <w:marLeft w:val="547"/>
          <w:marRight w:val="0"/>
          <w:marTop w:val="0"/>
          <w:marBottom w:val="0"/>
          <w:divBdr>
            <w:top w:val="none" w:sz="0" w:space="0" w:color="auto"/>
            <w:left w:val="none" w:sz="0" w:space="0" w:color="auto"/>
            <w:bottom w:val="none" w:sz="0" w:space="0" w:color="auto"/>
            <w:right w:val="none" w:sz="0" w:space="0" w:color="auto"/>
          </w:divBdr>
        </w:div>
        <w:div w:id="1721785408">
          <w:marLeft w:val="547"/>
          <w:marRight w:val="0"/>
          <w:marTop w:val="0"/>
          <w:marBottom w:val="0"/>
          <w:divBdr>
            <w:top w:val="none" w:sz="0" w:space="0" w:color="auto"/>
            <w:left w:val="none" w:sz="0" w:space="0" w:color="auto"/>
            <w:bottom w:val="none" w:sz="0" w:space="0" w:color="auto"/>
            <w:right w:val="none" w:sz="0" w:space="0" w:color="auto"/>
          </w:divBdr>
        </w:div>
        <w:div w:id="1721785413">
          <w:marLeft w:val="547"/>
          <w:marRight w:val="0"/>
          <w:marTop w:val="0"/>
          <w:marBottom w:val="0"/>
          <w:divBdr>
            <w:top w:val="none" w:sz="0" w:space="0" w:color="auto"/>
            <w:left w:val="none" w:sz="0" w:space="0" w:color="auto"/>
            <w:bottom w:val="none" w:sz="0" w:space="0" w:color="auto"/>
            <w:right w:val="none" w:sz="0" w:space="0" w:color="auto"/>
          </w:divBdr>
        </w:div>
      </w:divsChild>
    </w:div>
    <w:div w:id="1721785228">
      <w:marLeft w:val="0"/>
      <w:marRight w:val="0"/>
      <w:marTop w:val="0"/>
      <w:marBottom w:val="0"/>
      <w:divBdr>
        <w:top w:val="none" w:sz="0" w:space="0" w:color="auto"/>
        <w:left w:val="none" w:sz="0" w:space="0" w:color="auto"/>
        <w:bottom w:val="none" w:sz="0" w:space="0" w:color="auto"/>
        <w:right w:val="none" w:sz="0" w:space="0" w:color="auto"/>
      </w:divBdr>
      <w:divsChild>
        <w:div w:id="1721785240">
          <w:marLeft w:val="547"/>
          <w:marRight w:val="0"/>
          <w:marTop w:val="0"/>
          <w:marBottom w:val="0"/>
          <w:divBdr>
            <w:top w:val="none" w:sz="0" w:space="0" w:color="auto"/>
            <w:left w:val="none" w:sz="0" w:space="0" w:color="auto"/>
            <w:bottom w:val="none" w:sz="0" w:space="0" w:color="auto"/>
            <w:right w:val="none" w:sz="0" w:space="0" w:color="auto"/>
          </w:divBdr>
        </w:div>
        <w:div w:id="1721785327">
          <w:marLeft w:val="547"/>
          <w:marRight w:val="0"/>
          <w:marTop w:val="0"/>
          <w:marBottom w:val="0"/>
          <w:divBdr>
            <w:top w:val="none" w:sz="0" w:space="0" w:color="auto"/>
            <w:left w:val="none" w:sz="0" w:space="0" w:color="auto"/>
            <w:bottom w:val="none" w:sz="0" w:space="0" w:color="auto"/>
            <w:right w:val="none" w:sz="0" w:space="0" w:color="auto"/>
          </w:divBdr>
        </w:div>
        <w:div w:id="1721785478">
          <w:marLeft w:val="547"/>
          <w:marRight w:val="0"/>
          <w:marTop w:val="0"/>
          <w:marBottom w:val="0"/>
          <w:divBdr>
            <w:top w:val="none" w:sz="0" w:space="0" w:color="auto"/>
            <w:left w:val="none" w:sz="0" w:space="0" w:color="auto"/>
            <w:bottom w:val="none" w:sz="0" w:space="0" w:color="auto"/>
            <w:right w:val="none" w:sz="0" w:space="0" w:color="auto"/>
          </w:divBdr>
        </w:div>
      </w:divsChild>
    </w:div>
    <w:div w:id="1721785229">
      <w:marLeft w:val="0"/>
      <w:marRight w:val="0"/>
      <w:marTop w:val="0"/>
      <w:marBottom w:val="0"/>
      <w:divBdr>
        <w:top w:val="none" w:sz="0" w:space="0" w:color="auto"/>
        <w:left w:val="none" w:sz="0" w:space="0" w:color="auto"/>
        <w:bottom w:val="none" w:sz="0" w:space="0" w:color="auto"/>
        <w:right w:val="none" w:sz="0" w:space="0" w:color="auto"/>
      </w:divBdr>
      <w:divsChild>
        <w:div w:id="1721785204">
          <w:marLeft w:val="547"/>
          <w:marRight w:val="0"/>
          <w:marTop w:val="0"/>
          <w:marBottom w:val="0"/>
          <w:divBdr>
            <w:top w:val="none" w:sz="0" w:space="0" w:color="auto"/>
            <w:left w:val="none" w:sz="0" w:space="0" w:color="auto"/>
            <w:bottom w:val="none" w:sz="0" w:space="0" w:color="auto"/>
            <w:right w:val="none" w:sz="0" w:space="0" w:color="auto"/>
          </w:divBdr>
        </w:div>
        <w:div w:id="1721785232">
          <w:marLeft w:val="547"/>
          <w:marRight w:val="0"/>
          <w:marTop w:val="0"/>
          <w:marBottom w:val="0"/>
          <w:divBdr>
            <w:top w:val="none" w:sz="0" w:space="0" w:color="auto"/>
            <w:left w:val="none" w:sz="0" w:space="0" w:color="auto"/>
            <w:bottom w:val="none" w:sz="0" w:space="0" w:color="auto"/>
            <w:right w:val="none" w:sz="0" w:space="0" w:color="auto"/>
          </w:divBdr>
        </w:div>
        <w:div w:id="1721785344">
          <w:marLeft w:val="547"/>
          <w:marRight w:val="0"/>
          <w:marTop w:val="0"/>
          <w:marBottom w:val="0"/>
          <w:divBdr>
            <w:top w:val="none" w:sz="0" w:space="0" w:color="auto"/>
            <w:left w:val="none" w:sz="0" w:space="0" w:color="auto"/>
            <w:bottom w:val="none" w:sz="0" w:space="0" w:color="auto"/>
            <w:right w:val="none" w:sz="0" w:space="0" w:color="auto"/>
          </w:divBdr>
        </w:div>
        <w:div w:id="1721785348">
          <w:marLeft w:val="547"/>
          <w:marRight w:val="0"/>
          <w:marTop w:val="0"/>
          <w:marBottom w:val="0"/>
          <w:divBdr>
            <w:top w:val="none" w:sz="0" w:space="0" w:color="auto"/>
            <w:left w:val="none" w:sz="0" w:space="0" w:color="auto"/>
            <w:bottom w:val="none" w:sz="0" w:space="0" w:color="auto"/>
            <w:right w:val="none" w:sz="0" w:space="0" w:color="auto"/>
          </w:divBdr>
        </w:div>
        <w:div w:id="1721785354">
          <w:marLeft w:val="547"/>
          <w:marRight w:val="0"/>
          <w:marTop w:val="0"/>
          <w:marBottom w:val="0"/>
          <w:divBdr>
            <w:top w:val="none" w:sz="0" w:space="0" w:color="auto"/>
            <w:left w:val="none" w:sz="0" w:space="0" w:color="auto"/>
            <w:bottom w:val="none" w:sz="0" w:space="0" w:color="auto"/>
            <w:right w:val="none" w:sz="0" w:space="0" w:color="auto"/>
          </w:divBdr>
        </w:div>
      </w:divsChild>
    </w:div>
    <w:div w:id="1721785233">
      <w:marLeft w:val="0"/>
      <w:marRight w:val="0"/>
      <w:marTop w:val="0"/>
      <w:marBottom w:val="0"/>
      <w:divBdr>
        <w:top w:val="none" w:sz="0" w:space="0" w:color="auto"/>
        <w:left w:val="none" w:sz="0" w:space="0" w:color="auto"/>
        <w:bottom w:val="none" w:sz="0" w:space="0" w:color="auto"/>
        <w:right w:val="none" w:sz="0" w:space="0" w:color="auto"/>
      </w:divBdr>
      <w:divsChild>
        <w:div w:id="1721785285">
          <w:marLeft w:val="547"/>
          <w:marRight w:val="0"/>
          <w:marTop w:val="0"/>
          <w:marBottom w:val="0"/>
          <w:divBdr>
            <w:top w:val="none" w:sz="0" w:space="0" w:color="auto"/>
            <w:left w:val="none" w:sz="0" w:space="0" w:color="auto"/>
            <w:bottom w:val="none" w:sz="0" w:space="0" w:color="auto"/>
            <w:right w:val="none" w:sz="0" w:space="0" w:color="auto"/>
          </w:divBdr>
        </w:div>
      </w:divsChild>
    </w:div>
    <w:div w:id="1721785236">
      <w:marLeft w:val="0"/>
      <w:marRight w:val="0"/>
      <w:marTop w:val="0"/>
      <w:marBottom w:val="0"/>
      <w:divBdr>
        <w:top w:val="none" w:sz="0" w:space="0" w:color="auto"/>
        <w:left w:val="none" w:sz="0" w:space="0" w:color="auto"/>
        <w:bottom w:val="none" w:sz="0" w:space="0" w:color="auto"/>
        <w:right w:val="none" w:sz="0" w:space="0" w:color="auto"/>
      </w:divBdr>
      <w:divsChild>
        <w:div w:id="1721785201">
          <w:marLeft w:val="547"/>
          <w:marRight w:val="0"/>
          <w:marTop w:val="0"/>
          <w:marBottom w:val="0"/>
          <w:divBdr>
            <w:top w:val="none" w:sz="0" w:space="0" w:color="auto"/>
            <w:left w:val="none" w:sz="0" w:space="0" w:color="auto"/>
            <w:bottom w:val="none" w:sz="0" w:space="0" w:color="auto"/>
            <w:right w:val="none" w:sz="0" w:space="0" w:color="auto"/>
          </w:divBdr>
        </w:div>
        <w:div w:id="1721785227">
          <w:marLeft w:val="547"/>
          <w:marRight w:val="0"/>
          <w:marTop w:val="0"/>
          <w:marBottom w:val="0"/>
          <w:divBdr>
            <w:top w:val="none" w:sz="0" w:space="0" w:color="auto"/>
            <w:left w:val="none" w:sz="0" w:space="0" w:color="auto"/>
            <w:bottom w:val="none" w:sz="0" w:space="0" w:color="auto"/>
            <w:right w:val="none" w:sz="0" w:space="0" w:color="auto"/>
          </w:divBdr>
        </w:div>
      </w:divsChild>
    </w:div>
    <w:div w:id="1721785238">
      <w:marLeft w:val="0"/>
      <w:marRight w:val="0"/>
      <w:marTop w:val="0"/>
      <w:marBottom w:val="0"/>
      <w:divBdr>
        <w:top w:val="none" w:sz="0" w:space="0" w:color="auto"/>
        <w:left w:val="none" w:sz="0" w:space="0" w:color="auto"/>
        <w:bottom w:val="none" w:sz="0" w:space="0" w:color="auto"/>
        <w:right w:val="none" w:sz="0" w:space="0" w:color="auto"/>
      </w:divBdr>
      <w:divsChild>
        <w:div w:id="1721785172">
          <w:marLeft w:val="547"/>
          <w:marRight w:val="0"/>
          <w:marTop w:val="0"/>
          <w:marBottom w:val="0"/>
          <w:divBdr>
            <w:top w:val="none" w:sz="0" w:space="0" w:color="auto"/>
            <w:left w:val="none" w:sz="0" w:space="0" w:color="auto"/>
            <w:bottom w:val="none" w:sz="0" w:space="0" w:color="auto"/>
            <w:right w:val="none" w:sz="0" w:space="0" w:color="auto"/>
          </w:divBdr>
        </w:div>
        <w:div w:id="1721785244">
          <w:marLeft w:val="547"/>
          <w:marRight w:val="0"/>
          <w:marTop w:val="0"/>
          <w:marBottom w:val="0"/>
          <w:divBdr>
            <w:top w:val="none" w:sz="0" w:space="0" w:color="auto"/>
            <w:left w:val="none" w:sz="0" w:space="0" w:color="auto"/>
            <w:bottom w:val="none" w:sz="0" w:space="0" w:color="auto"/>
            <w:right w:val="none" w:sz="0" w:space="0" w:color="auto"/>
          </w:divBdr>
        </w:div>
        <w:div w:id="1721785341">
          <w:marLeft w:val="547"/>
          <w:marRight w:val="0"/>
          <w:marTop w:val="0"/>
          <w:marBottom w:val="0"/>
          <w:divBdr>
            <w:top w:val="none" w:sz="0" w:space="0" w:color="auto"/>
            <w:left w:val="none" w:sz="0" w:space="0" w:color="auto"/>
            <w:bottom w:val="none" w:sz="0" w:space="0" w:color="auto"/>
            <w:right w:val="none" w:sz="0" w:space="0" w:color="auto"/>
          </w:divBdr>
        </w:div>
        <w:div w:id="1721785362">
          <w:marLeft w:val="547"/>
          <w:marRight w:val="0"/>
          <w:marTop w:val="0"/>
          <w:marBottom w:val="0"/>
          <w:divBdr>
            <w:top w:val="none" w:sz="0" w:space="0" w:color="auto"/>
            <w:left w:val="none" w:sz="0" w:space="0" w:color="auto"/>
            <w:bottom w:val="none" w:sz="0" w:space="0" w:color="auto"/>
            <w:right w:val="none" w:sz="0" w:space="0" w:color="auto"/>
          </w:divBdr>
        </w:div>
        <w:div w:id="1721785458">
          <w:marLeft w:val="547"/>
          <w:marRight w:val="0"/>
          <w:marTop w:val="0"/>
          <w:marBottom w:val="0"/>
          <w:divBdr>
            <w:top w:val="none" w:sz="0" w:space="0" w:color="auto"/>
            <w:left w:val="none" w:sz="0" w:space="0" w:color="auto"/>
            <w:bottom w:val="none" w:sz="0" w:space="0" w:color="auto"/>
            <w:right w:val="none" w:sz="0" w:space="0" w:color="auto"/>
          </w:divBdr>
        </w:div>
      </w:divsChild>
    </w:div>
    <w:div w:id="1721785241">
      <w:marLeft w:val="0"/>
      <w:marRight w:val="0"/>
      <w:marTop w:val="0"/>
      <w:marBottom w:val="0"/>
      <w:divBdr>
        <w:top w:val="none" w:sz="0" w:space="0" w:color="auto"/>
        <w:left w:val="none" w:sz="0" w:space="0" w:color="auto"/>
        <w:bottom w:val="none" w:sz="0" w:space="0" w:color="auto"/>
        <w:right w:val="none" w:sz="0" w:space="0" w:color="auto"/>
      </w:divBdr>
      <w:divsChild>
        <w:div w:id="1721785157">
          <w:marLeft w:val="547"/>
          <w:marRight w:val="0"/>
          <w:marTop w:val="0"/>
          <w:marBottom w:val="0"/>
          <w:divBdr>
            <w:top w:val="none" w:sz="0" w:space="0" w:color="auto"/>
            <w:left w:val="none" w:sz="0" w:space="0" w:color="auto"/>
            <w:bottom w:val="none" w:sz="0" w:space="0" w:color="auto"/>
            <w:right w:val="none" w:sz="0" w:space="0" w:color="auto"/>
          </w:divBdr>
        </w:div>
        <w:div w:id="1721785278">
          <w:marLeft w:val="547"/>
          <w:marRight w:val="0"/>
          <w:marTop w:val="0"/>
          <w:marBottom w:val="0"/>
          <w:divBdr>
            <w:top w:val="none" w:sz="0" w:space="0" w:color="auto"/>
            <w:left w:val="none" w:sz="0" w:space="0" w:color="auto"/>
            <w:bottom w:val="none" w:sz="0" w:space="0" w:color="auto"/>
            <w:right w:val="none" w:sz="0" w:space="0" w:color="auto"/>
          </w:divBdr>
        </w:div>
        <w:div w:id="1721785363">
          <w:marLeft w:val="547"/>
          <w:marRight w:val="0"/>
          <w:marTop w:val="0"/>
          <w:marBottom w:val="0"/>
          <w:divBdr>
            <w:top w:val="none" w:sz="0" w:space="0" w:color="auto"/>
            <w:left w:val="none" w:sz="0" w:space="0" w:color="auto"/>
            <w:bottom w:val="none" w:sz="0" w:space="0" w:color="auto"/>
            <w:right w:val="none" w:sz="0" w:space="0" w:color="auto"/>
          </w:divBdr>
        </w:div>
        <w:div w:id="1721785441">
          <w:marLeft w:val="547"/>
          <w:marRight w:val="0"/>
          <w:marTop w:val="0"/>
          <w:marBottom w:val="0"/>
          <w:divBdr>
            <w:top w:val="none" w:sz="0" w:space="0" w:color="auto"/>
            <w:left w:val="none" w:sz="0" w:space="0" w:color="auto"/>
            <w:bottom w:val="none" w:sz="0" w:space="0" w:color="auto"/>
            <w:right w:val="none" w:sz="0" w:space="0" w:color="auto"/>
          </w:divBdr>
        </w:div>
        <w:div w:id="1721785483">
          <w:marLeft w:val="547"/>
          <w:marRight w:val="0"/>
          <w:marTop w:val="0"/>
          <w:marBottom w:val="0"/>
          <w:divBdr>
            <w:top w:val="none" w:sz="0" w:space="0" w:color="auto"/>
            <w:left w:val="none" w:sz="0" w:space="0" w:color="auto"/>
            <w:bottom w:val="none" w:sz="0" w:space="0" w:color="auto"/>
            <w:right w:val="none" w:sz="0" w:space="0" w:color="auto"/>
          </w:divBdr>
        </w:div>
        <w:div w:id="1721785497">
          <w:marLeft w:val="547"/>
          <w:marRight w:val="0"/>
          <w:marTop w:val="0"/>
          <w:marBottom w:val="0"/>
          <w:divBdr>
            <w:top w:val="none" w:sz="0" w:space="0" w:color="auto"/>
            <w:left w:val="none" w:sz="0" w:space="0" w:color="auto"/>
            <w:bottom w:val="none" w:sz="0" w:space="0" w:color="auto"/>
            <w:right w:val="none" w:sz="0" w:space="0" w:color="auto"/>
          </w:divBdr>
        </w:div>
      </w:divsChild>
    </w:div>
    <w:div w:id="1721785243">
      <w:marLeft w:val="0"/>
      <w:marRight w:val="0"/>
      <w:marTop w:val="0"/>
      <w:marBottom w:val="0"/>
      <w:divBdr>
        <w:top w:val="none" w:sz="0" w:space="0" w:color="auto"/>
        <w:left w:val="none" w:sz="0" w:space="0" w:color="auto"/>
        <w:bottom w:val="none" w:sz="0" w:space="0" w:color="auto"/>
        <w:right w:val="none" w:sz="0" w:space="0" w:color="auto"/>
      </w:divBdr>
    </w:div>
    <w:div w:id="1721785249">
      <w:marLeft w:val="0"/>
      <w:marRight w:val="0"/>
      <w:marTop w:val="0"/>
      <w:marBottom w:val="0"/>
      <w:divBdr>
        <w:top w:val="none" w:sz="0" w:space="0" w:color="auto"/>
        <w:left w:val="none" w:sz="0" w:space="0" w:color="auto"/>
        <w:bottom w:val="none" w:sz="0" w:space="0" w:color="auto"/>
        <w:right w:val="none" w:sz="0" w:space="0" w:color="auto"/>
      </w:divBdr>
    </w:div>
    <w:div w:id="1721785250">
      <w:marLeft w:val="0"/>
      <w:marRight w:val="0"/>
      <w:marTop w:val="0"/>
      <w:marBottom w:val="0"/>
      <w:divBdr>
        <w:top w:val="none" w:sz="0" w:space="0" w:color="auto"/>
        <w:left w:val="none" w:sz="0" w:space="0" w:color="auto"/>
        <w:bottom w:val="none" w:sz="0" w:space="0" w:color="auto"/>
        <w:right w:val="none" w:sz="0" w:space="0" w:color="auto"/>
      </w:divBdr>
    </w:div>
    <w:div w:id="1721785251">
      <w:marLeft w:val="0"/>
      <w:marRight w:val="0"/>
      <w:marTop w:val="0"/>
      <w:marBottom w:val="0"/>
      <w:divBdr>
        <w:top w:val="none" w:sz="0" w:space="0" w:color="auto"/>
        <w:left w:val="none" w:sz="0" w:space="0" w:color="auto"/>
        <w:bottom w:val="none" w:sz="0" w:space="0" w:color="auto"/>
        <w:right w:val="none" w:sz="0" w:space="0" w:color="auto"/>
      </w:divBdr>
      <w:divsChild>
        <w:div w:id="1721785412">
          <w:marLeft w:val="547"/>
          <w:marRight w:val="0"/>
          <w:marTop w:val="0"/>
          <w:marBottom w:val="0"/>
          <w:divBdr>
            <w:top w:val="none" w:sz="0" w:space="0" w:color="auto"/>
            <w:left w:val="none" w:sz="0" w:space="0" w:color="auto"/>
            <w:bottom w:val="none" w:sz="0" w:space="0" w:color="auto"/>
            <w:right w:val="none" w:sz="0" w:space="0" w:color="auto"/>
          </w:divBdr>
        </w:div>
        <w:div w:id="1721785440">
          <w:marLeft w:val="547"/>
          <w:marRight w:val="0"/>
          <w:marTop w:val="0"/>
          <w:marBottom w:val="0"/>
          <w:divBdr>
            <w:top w:val="none" w:sz="0" w:space="0" w:color="auto"/>
            <w:left w:val="none" w:sz="0" w:space="0" w:color="auto"/>
            <w:bottom w:val="none" w:sz="0" w:space="0" w:color="auto"/>
            <w:right w:val="none" w:sz="0" w:space="0" w:color="auto"/>
          </w:divBdr>
        </w:div>
        <w:div w:id="1721785493">
          <w:marLeft w:val="547"/>
          <w:marRight w:val="0"/>
          <w:marTop w:val="0"/>
          <w:marBottom w:val="0"/>
          <w:divBdr>
            <w:top w:val="none" w:sz="0" w:space="0" w:color="auto"/>
            <w:left w:val="none" w:sz="0" w:space="0" w:color="auto"/>
            <w:bottom w:val="none" w:sz="0" w:space="0" w:color="auto"/>
            <w:right w:val="none" w:sz="0" w:space="0" w:color="auto"/>
          </w:divBdr>
        </w:div>
      </w:divsChild>
    </w:div>
    <w:div w:id="1721785258">
      <w:marLeft w:val="0"/>
      <w:marRight w:val="0"/>
      <w:marTop w:val="0"/>
      <w:marBottom w:val="0"/>
      <w:divBdr>
        <w:top w:val="none" w:sz="0" w:space="0" w:color="auto"/>
        <w:left w:val="none" w:sz="0" w:space="0" w:color="auto"/>
        <w:bottom w:val="none" w:sz="0" w:space="0" w:color="auto"/>
        <w:right w:val="none" w:sz="0" w:space="0" w:color="auto"/>
      </w:divBdr>
      <w:divsChild>
        <w:div w:id="1721785321">
          <w:marLeft w:val="547"/>
          <w:marRight w:val="0"/>
          <w:marTop w:val="0"/>
          <w:marBottom w:val="0"/>
          <w:divBdr>
            <w:top w:val="none" w:sz="0" w:space="0" w:color="auto"/>
            <w:left w:val="none" w:sz="0" w:space="0" w:color="auto"/>
            <w:bottom w:val="none" w:sz="0" w:space="0" w:color="auto"/>
            <w:right w:val="none" w:sz="0" w:space="0" w:color="auto"/>
          </w:divBdr>
        </w:div>
      </w:divsChild>
    </w:div>
    <w:div w:id="1721785261">
      <w:marLeft w:val="0"/>
      <w:marRight w:val="0"/>
      <w:marTop w:val="0"/>
      <w:marBottom w:val="0"/>
      <w:divBdr>
        <w:top w:val="none" w:sz="0" w:space="0" w:color="auto"/>
        <w:left w:val="none" w:sz="0" w:space="0" w:color="auto"/>
        <w:bottom w:val="none" w:sz="0" w:space="0" w:color="auto"/>
        <w:right w:val="none" w:sz="0" w:space="0" w:color="auto"/>
      </w:divBdr>
    </w:div>
    <w:div w:id="1721785262">
      <w:marLeft w:val="0"/>
      <w:marRight w:val="0"/>
      <w:marTop w:val="0"/>
      <w:marBottom w:val="0"/>
      <w:divBdr>
        <w:top w:val="none" w:sz="0" w:space="0" w:color="auto"/>
        <w:left w:val="none" w:sz="0" w:space="0" w:color="auto"/>
        <w:bottom w:val="none" w:sz="0" w:space="0" w:color="auto"/>
        <w:right w:val="none" w:sz="0" w:space="0" w:color="auto"/>
      </w:divBdr>
    </w:div>
    <w:div w:id="1721785271">
      <w:marLeft w:val="0"/>
      <w:marRight w:val="0"/>
      <w:marTop w:val="0"/>
      <w:marBottom w:val="0"/>
      <w:divBdr>
        <w:top w:val="none" w:sz="0" w:space="0" w:color="auto"/>
        <w:left w:val="none" w:sz="0" w:space="0" w:color="auto"/>
        <w:bottom w:val="none" w:sz="0" w:space="0" w:color="auto"/>
        <w:right w:val="none" w:sz="0" w:space="0" w:color="auto"/>
      </w:divBdr>
      <w:divsChild>
        <w:div w:id="1721785328">
          <w:marLeft w:val="547"/>
          <w:marRight w:val="0"/>
          <w:marTop w:val="0"/>
          <w:marBottom w:val="0"/>
          <w:divBdr>
            <w:top w:val="none" w:sz="0" w:space="0" w:color="auto"/>
            <w:left w:val="none" w:sz="0" w:space="0" w:color="auto"/>
            <w:bottom w:val="none" w:sz="0" w:space="0" w:color="auto"/>
            <w:right w:val="none" w:sz="0" w:space="0" w:color="auto"/>
          </w:divBdr>
        </w:div>
        <w:div w:id="1721785422">
          <w:marLeft w:val="547"/>
          <w:marRight w:val="0"/>
          <w:marTop w:val="0"/>
          <w:marBottom w:val="0"/>
          <w:divBdr>
            <w:top w:val="none" w:sz="0" w:space="0" w:color="auto"/>
            <w:left w:val="none" w:sz="0" w:space="0" w:color="auto"/>
            <w:bottom w:val="none" w:sz="0" w:space="0" w:color="auto"/>
            <w:right w:val="none" w:sz="0" w:space="0" w:color="auto"/>
          </w:divBdr>
        </w:div>
      </w:divsChild>
    </w:div>
    <w:div w:id="1721785272">
      <w:marLeft w:val="0"/>
      <w:marRight w:val="0"/>
      <w:marTop w:val="0"/>
      <w:marBottom w:val="0"/>
      <w:divBdr>
        <w:top w:val="none" w:sz="0" w:space="0" w:color="auto"/>
        <w:left w:val="none" w:sz="0" w:space="0" w:color="auto"/>
        <w:bottom w:val="none" w:sz="0" w:space="0" w:color="auto"/>
        <w:right w:val="none" w:sz="0" w:space="0" w:color="auto"/>
      </w:divBdr>
      <w:divsChild>
        <w:div w:id="1721785156">
          <w:marLeft w:val="547"/>
          <w:marRight w:val="0"/>
          <w:marTop w:val="0"/>
          <w:marBottom w:val="0"/>
          <w:divBdr>
            <w:top w:val="none" w:sz="0" w:space="0" w:color="auto"/>
            <w:left w:val="none" w:sz="0" w:space="0" w:color="auto"/>
            <w:bottom w:val="none" w:sz="0" w:space="0" w:color="auto"/>
            <w:right w:val="none" w:sz="0" w:space="0" w:color="auto"/>
          </w:divBdr>
        </w:div>
        <w:div w:id="1721785171">
          <w:marLeft w:val="547"/>
          <w:marRight w:val="0"/>
          <w:marTop w:val="0"/>
          <w:marBottom w:val="0"/>
          <w:divBdr>
            <w:top w:val="none" w:sz="0" w:space="0" w:color="auto"/>
            <w:left w:val="none" w:sz="0" w:space="0" w:color="auto"/>
            <w:bottom w:val="none" w:sz="0" w:space="0" w:color="auto"/>
            <w:right w:val="none" w:sz="0" w:space="0" w:color="auto"/>
          </w:divBdr>
        </w:div>
        <w:div w:id="1721785316">
          <w:marLeft w:val="547"/>
          <w:marRight w:val="0"/>
          <w:marTop w:val="0"/>
          <w:marBottom w:val="0"/>
          <w:divBdr>
            <w:top w:val="none" w:sz="0" w:space="0" w:color="auto"/>
            <w:left w:val="none" w:sz="0" w:space="0" w:color="auto"/>
            <w:bottom w:val="none" w:sz="0" w:space="0" w:color="auto"/>
            <w:right w:val="none" w:sz="0" w:space="0" w:color="auto"/>
          </w:divBdr>
        </w:div>
        <w:div w:id="1721785429">
          <w:marLeft w:val="547"/>
          <w:marRight w:val="0"/>
          <w:marTop w:val="0"/>
          <w:marBottom w:val="0"/>
          <w:divBdr>
            <w:top w:val="none" w:sz="0" w:space="0" w:color="auto"/>
            <w:left w:val="none" w:sz="0" w:space="0" w:color="auto"/>
            <w:bottom w:val="none" w:sz="0" w:space="0" w:color="auto"/>
            <w:right w:val="none" w:sz="0" w:space="0" w:color="auto"/>
          </w:divBdr>
        </w:div>
      </w:divsChild>
    </w:div>
    <w:div w:id="1721785273">
      <w:marLeft w:val="0"/>
      <w:marRight w:val="0"/>
      <w:marTop w:val="0"/>
      <w:marBottom w:val="0"/>
      <w:divBdr>
        <w:top w:val="none" w:sz="0" w:space="0" w:color="auto"/>
        <w:left w:val="none" w:sz="0" w:space="0" w:color="auto"/>
        <w:bottom w:val="none" w:sz="0" w:space="0" w:color="auto"/>
        <w:right w:val="none" w:sz="0" w:space="0" w:color="auto"/>
      </w:divBdr>
    </w:div>
    <w:div w:id="1721785280">
      <w:marLeft w:val="0"/>
      <w:marRight w:val="0"/>
      <w:marTop w:val="0"/>
      <w:marBottom w:val="0"/>
      <w:divBdr>
        <w:top w:val="none" w:sz="0" w:space="0" w:color="auto"/>
        <w:left w:val="none" w:sz="0" w:space="0" w:color="auto"/>
        <w:bottom w:val="none" w:sz="0" w:space="0" w:color="auto"/>
        <w:right w:val="none" w:sz="0" w:space="0" w:color="auto"/>
      </w:divBdr>
      <w:divsChild>
        <w:div w:id="1721785259">
          <w:marLeft w:val="547"/>
          <w:marRight w:val="0"/>
          <w:marTop w:val="0"/>
          <w:marBottom w:val="0"/>
          <w:divBdr>
            <w:top w:val="none" w:sz="0" w:space="0" w:color="auto"/>
            <w:left w:val="none" w:sz="0" w:space="0" w:color="auto"/>
            <w:bottom w:val="none" w:sz="0" w:space="0" w:color="auto"/>
            <w:right w:val="none" w:sz="0" w:space="0" w:color="auto"/>
          </w:divBdr>
        </w:div>
      </w:divsChild>
    </w:div>
    <w:div w:id="1721785284">
      <w:marLeft w:val="0"/>
      <w:marRight w:val="0"/>
      <w:marTop w:val="0"/>
      <w:marBottom w:val="0"/>
      <w:divBdr>
        <w:top w:val="none" w:sz="0" w:space="0" w:color="auto"/>
        <w:left w:val="none" w:sz="0" w:space="0" w:color="auto"/>
        <w:bottom w:val="none" w:sz="0" w:space="0" w:color="auto"/>
        <w:right w:val="none" w:sz="0" w:space="0" w:color="auto"/>
      </w:divBdr>
      <w:divsChild>
        <w:div w:id="1721785176">
          <w:marLeft w:val="547"/>
          <w:marRight w:val="0"/>
          <w:marTop w:val="0"/>
          <w:marBottom w:val="0"/>
          <w:divBdr>
            <w:top w:val="none" w:sz="0" w:space="0" w:color="auto"/>
            <w:left w:val="none" w:sz="0" w:space="0" w:color="auto"/>
            <w:bottom w:val="none" w:sz="0" w:space="0" w:color="auto"/>
            <w:right w:val="none" w:sz="0" w:space="0" w:color="auto"/>
          </w:divBdr>
        </w:div>
        <w:div w:id="1721785270">
          <w:marLeft w:val="547"/>
          <w:marRight w:val="0"/>
          <w:marTop w:val="0"/>
          <w:marBottom w:val="0"/>
          <w:divBdr>
            <w:top w:val="none" w:sz="0" w:space="0" w:color="auto"/>
            <w:left w:val="none" w:sz="0" w:space="0" w:color="auto"/>
            <w:bottom w:val="none" w:sz="0" w:space="0" w:color="auto"/>
            <w:right w:val="none" w:sz="0" w:space="0" w:color="auto"/>
          </w:divBdr>
        </w:div>
        <w:div w:id="1721785439">
          <w:marLeft w:val="547"/>
          <w:marRight w:val="0"/>
          <w:marTop w:val="0"/>
          <w:marBottom w:val="0"/>
          <w:divBdr>
            <w:top w:val="none" w:sz="0" w:space="0" w:color="auto"/>
            <w:left w:val="none" w:sz="0" w:space="0" w:color="auto"/>
            <w:bottom w:val="none" w:sz="0" w:space="0" w:color="auto"/>
            <w:right w:val="none" w:sz="0" w:space="0" w:color="auto"/>
          </w:divBdr>
        </w:div>
        <w:div w:id="1721785484">
          <w:marLeft w:val="547"/>
          <w:marRight w:val="0"/>
          <w:marTop w:val="0"/>
          <w:marBottom w:val="0"/>
          <w:divBdr>
            <w:top w:val="none" w:sz="0" w:space="0" w:color="auto"/>
            <w:left w:val="none" w:sz="0" w:space="0" w:color="auto"/>
            <w:bottom w:val="none" w:sz="0" w:space="0" w:color="auto"/>
            <w:right w:val="none" w:sz="0" w:space="0" w:color="auto"/>
          </w:divBdr>
        </w:div>
      </w:divsChild>
    </w:div>
    <w:div w:id="1721785297">
      <w:marLeft w:val="0"/>
      <w:marRight w:val="0"/>
      <w:marTop w:val="0"/>
      <w:marBottom w:val="0"/>
      <w:divBdr>
        <w:top w:val="none" w:sz="0" w:space="0" w:color="auto"/>
        <w:left w:val="none" w:sz="0" w:space="0" w:color="auto"/>
        <w:bottom w:val="none" w:sz="0" w:space="0" w:color="auto"/>
        <w:right w:val="none" w:sz="0" w:space="0" w:color="auto"/>
      </w:divBdr>
      <w:divsChild>
        <w:div w:id="1721785195">
          <w:marLeft w:val="547"/>
          <w:marRight w:val="0"/>
          <w:marTop w:val="0"/>
          <w:marBottom w:val="0"/>
          <w:divBdr>
            <w:top w:val="none" w:sz="0" w:space="0" w:color="auto"/>
            <w:left w:val="none" w:sz="0" w:space="0" w:color="auto"/>
            <w:bottom w:val="none" w:sz="0" w:space="0" w:color="auto"/>
            <w:right w:val="none" w:sz="0" w:space="0" w:color="auto"/>
          </w:divBdr>
        </w:div>
        <w:div w:id="1721785202">
          <w:marLeft w:val="547"/>
          <w:marRight w:val="0"/>
          <w:marTop w:val="0"/>
          <w:marBottom w:val="0"/>
          <w:divBdr>
            <w:top w:val="none" w:sz="0" w:space="0" w:color="auto"/>
            <w:left w:val="none" w:sz="0" w:space="0" w:color="auto"/>
            <w:bottom w:val="none" w:sz="0" w:space="0" w:color="auto"/>
            <w:right w:val="none" w:sz="0" w:space="0" w:color="auto"/>
          </w:divBdr>
        </w:div>
        <w:div w:id="1721785254">
          <w:marLeft w:val="547"/>
          <w:marRight w:val="0"/>
          <w:marTop w:val="0"/>
          <w:marBottom w:val="0"/>
          <w:divBdr>
            <w:top w:val="none" w:sz="0" w:space="0" w:color="auto"/>
            <w:left w:val="none" w:sz="0" w:space="0" w:color="auto"/>
            <w:bottom w:val="none" w:sz="0" w:space="0" w:color="auto"/>
            <w:right w:val="none" w:sz="0" w:space="0" w:color="auto"/>
          </w:divBdr>
        </w:div>
        <w:div w:id="1721785265">
          <w:marLeft w:val="547"/>
          <w:marRight w:val="0"/>
          <w:marTop w:val="0"/>
          <w:marBottom w:val="0"/>
          <w:divBdr>
            <w:top w:val="none" w:sz="0" w:space="0" w:color="auto"/>
            <w:left w:val="none" w:sz="0" w:space="0" w:color="auto"/>
            <w:bottom w:val="none" w:sz="0" w:space="0" w:color="auto"/>
            <w:right w:val="none" w:sz="0" w:space="0" w:color="auto"/>
          </w:divBdr>
        </w:div>
        <w:div w:id="1721785274">
          <w:marLeft w:val="547"/>
          <w:marRight w:val="0"/>
          <w:marTop w:val="0"/>
          <w:marBottom w:val="0"/>
          <w:divBdr>
            <w:top w:val="none" w:sz="0" w:space="0" w:color="auto"/>
            <w:left w:val="none" w:sz="0" w:space="0" w:color="auto"/>
            <w:bottom w:val="none" w:sz="0" w:space="0" w:color="auto"/>
            <w:right w:val="none" w:sz="0" w:space="0" w:color="auto"/>
          </w:divBdr>
        </w:div>
        <w:div w:id="1721785296">
          <w:marLeft w:val="547"/>
          <w:marRight w:val="0"/>
          <w:marTop w:val="0"/>
          <w:marBottom w:val="0"/>
          <w:divBdr>
            <w:top w:val="none" w:sz="0" w:space="0" w:color="auto"/>
            <w:left w:val="none" w:sz="0" w:space="0" w:color="auto"/>
            <w:bottom w:val="none" w:sz="0" w:space="0" w:color="auto"/>
            <w:right w:val="none" w:sz="0" w:space="0" w:color="auto"/>
          </w:divBdr>
        </w:div>
        <w:div w:id="1721785382">
          <w:marLeft w:val="547"/>
          <w:marRight w:val="0"/>
          <w:marTop w:val="0"/>
          <w:marBottom w:val="0"/>
          <w:divBdr>
            <w:top w:val="none" w:sz="0" w:space="0" w:color="auto"/>
            <w:left w:val="none" w:sz="0" w:space="0" w:color="auto"/>
            <w:bottom w:val="none" w:sz="0" w:space="0" w:color="auto"/>
            <w:right w:val="none" w:sz="0" w:space="0" w:color="auto"/>
          </w:divBdr>
        </w:div>
        <w:div w:id="1721785405">
          <w:marLeft w:val="547"/>
          <w:marRight w:val="0"/>
          <w:marTop w:val="0"/>
          <w:marBottom w:val="0"/>
          <w:divBdr>
            <w:top w:val="none" w:sz="0" w:space="0" w:color="auto"/>
            <w:left w:val="none" w:sz="0" w:space="0" w:color="auto"/>
            <w:bottom w:val="none" w:sz="0" w:space="0" w:color="auto"/>
            <w:right w:val="none" w:sz="0" w:space="0" w:color="auto"/>
          </w:divBdr>
        </w:div>
        <w:div w:id="1721785447">
          <w:marLeft w:val="547"/>
          <w:marRight w:val="0"/>
          <w:marTop w:val="0"/>
          <w:marBottom w:val="0"/>
          <w:divBdr>
            <w:top w:val="none" w:sz="0" w:space="0" w:color="auto"/>
            <w:left w:val="none" w:sz="0" w:space="0" w:color="auto"/>
            <w:bottom w:val="none" w:sz="0" w:space="0" w:color="auto"/>
            <w:right w:val="none" w:sz="0" w:space="0" w:color="auto"/>
          </w:divBdr>
        </w:div>
        <w:div w:id="1721785476">
          <w:marLeft w:val="547"/>
          <w:marRight w:val="0"/>
          <w:marTop w:val="0"/>
          <w:marBottom w:val="0"/>
          <w:divBdr>
            <w:top w:val="none" w:sz="0" w:space="0" w:color="auto"/>
            <w:left w:val="none" w:sz="0" w:space="0" w:color="auto"/>
            <w:bottom w:val="none" w:sz="0" w:space="0" w:color="auto"/>
            <w:right w:val="none" w:sz="0" w:space="0" w:color="auto"/>
          </w:divBdr>
        </w:div>
        <w:div w:id="1721785496">
          <w:marLeft w:val="547"/>
          <w:marRight w:val="0"/>
          <w:marTop w:val="0"/>
          <w:marBottom w:val="0"/>
          <w:divBdr>
            <w:top w:val="none" w:sz="0" w:space="0" w:color="auto"/>
            <w:left w:val="none" w:sz="0" w:space="0" w:color="auto"/>
            <w:bottom w:val="none" w:sz="0" w:space="0" w:color="auto"/>
            <w:right w:val="none" w:sz="0" w:space="0" w:color="auto"/>
          </w:divBdr>
        </w:div>
      </w:divsChild>
    </w:div>
    <w:div w:id="1721785298">
      <w:marLeft w:val="0"/>
      <w:marRight w:val="0"/>
      <w:marTop w:val="0"/>
      <w:marBottom w:val="0"/>
      <w:divBdr>
        <w:top w:val="none" w:sz="0" w:space="0" w:color="auto"/>
        <w:left w:val="none" w:sz="0" w:space="0" w:color="auto"/>
        <w:bottom w:val="none" w:sz="0" w:space="0" w:color="auto"/>
        <w:right w:val="none" w:sz="0" w:space="0" w:color="auto"/>
      </w:divBdr>
    </w:div>
    <w:div w:id="1721785299">
      <w:marLeft w:val="0"/>
      <w:marRight w:val="0"/>
      <w:marTop w:val="0"/>
      <w:marBottom w:val="0"/>
      <w:divBdr>
        <w:top w:val="none" w:sz="0" w:space="0" w:color="auto"/>
        <w:left w:val="none" w:sz="0" w:space="0" w:color="auto"/>
        <w:bottom w:val="none" w:sz="0" w:space="0" w:color="auto"/>
        <w:right w:val="none" w:sz="0" w:space="0" w:color="auto"/>
      </w:divBdr>
      <w:divsChild>
        <w:div w:id="1721785397">
          <w:marLeft w:val="547"/>
          <w:marRight w:val="0"/>
          <w:marTop w:val="0"/>
          <w:marBottom w:val="0"/>
          <w:divBdr>
            <w:top w:val="none" w:sz="0" w:space="0" w:color="auto"/>
            <w:left w:val="none" w:sz="0" w:space="0" w:color="auto"/>
            <w:bottom w:val="none" w:sz="0" w:space="0" w:color="auto"/>
            <w:right w:val="none" w:sz="0" w:space="0" w:color="auto"/>
          </w:divBdr>
        </w:div>
        <w:div w:id="1721785409">
          <w:marLeft w:val="547"/>
          <w:marRight w:val="0"/>
          <w:marTop w:val="0"/>
          <w:marBottom w:val="0"/>
          <w:divBdr>
            <w:top w:val="none" w:sz="0" w:space="0" w:color="auto"/>
            <w:left w:val="none" w:sz="0" w:space="0" w:color="auto"/>
            <w:bottom w:val="none" w:sz="0" w:space="0" w:color="auto"/>
            <w:right w:val="none" w:sz="0" w:space="0" w:color="auto"/>
          </w:divBdr>
        </w:div>
        <w:div w:id="1721785469">
          <w:marLeft w:val="547"/>
          <w:marRight w:val="0"/>
          <w:marTop w:val="0"/>
          <w:marBottom w:val="0"/>
          <w:divBdr>
            <w:top w:val="none" w:sz="0" w:space="0" w:color="auto"/>
            <w:left w:val="none" w:sz="0" w:space="0" w:color="auto"/>
            <w:bottom w:val="none" w:sz="0" w:space="0" w:color="auto"/>
            <w:right w:val="none" w:sz="0" w:space="0" w:color="auto"/>
          </w:divBdr>
        </w:div>
      </w:divsChild>
    </w:div>
    <w:div w:id="1721785305">
      <w:marLeft w:val="0"/>
      <w:marRight w:val="0"/>
      <w:marTop w:val="0"/>
      <w:marBottom w:val="0"/>
      <w:divBdr>
        <w:top w:val="none" w:sz="0" w:space="0" w:color="auto"/>
        <w:left w:val="none" w:sz="0" w:space="0" w:color="auto"/>
        <w:bottom w:val="none" w:sz="0" w:space="0" w:color="auto"/>
        <w:right w:val="none" w:sz="0" w:space="0" w:color="auto"/>
      </w:divBdr>
    </w:div>
    <w:div w:id="1721785306">
      <w:marLeft w:val="0"/>
      <w:marRight w:val="0"/>
      <w:marTop w:val="0"/>
      <w:marBottom w:val="0"/>
      <w:divBdr>
        <w:top w:val="none" w:sz="0" w:space="0" w:color="auto"/>
        <w:left w:val="none" w:sz="0" w:space="0" w:color="auto"/>
        <w:bottom w:val="none" w:sz="0" w:space="0" w:color="auto"/>
        <w:right w:val="none" w:sz="0" w:space="0" w:color="auto"/>
      </w:divBdr>
    </w:div>
    <w:div w:id="1721785308">
      <w:marLeft w:val="0"/>
      <w:marRight w:val="0"/>
      <w:marTop w:val="0"/>
      <w:marBottom w:val="0"/>
      <w:divBdr>
        <w:top w:val="none" w:sz="0" w:space="0" w:color="auto"/>
        <w:left w:val="none" w:sz="0" w:space="0" w:color="auto"/>
        <w:bottom w:val="none" w:sz="0" w:space="0" w:color="auto"/>
        <w:right w:val="none" w:sz="0" w:space="0" w:color="auto"/>
      </w:divBdr>
      <w:divsChild>
        <w:div w:id="1721785246">
          <w:marLeft w:val="547"/>
          <w:marRight w:val="0"/>
          <w:marTop w:val="0"/>
          <w:marBottom w:val="0"/>
          <w:divBdr>
            <w:top w:val="none" w:sz="0" w:space="0" w:color="auto"/>
            <w:left w:val="none" w:sz="0" w:space="0" w:color="auto"/>
            <w:bottom w:val="none" w:sz="0" w:space="0" w:color="auto"/>
            <w:right w:val="none" w:sz="0" w:space="0" w:color="auto"/>
          </w:divBdr>
        </w:div>
        <w:div w:id="1721785268">
          <w:marLeft w:val="547"/>
          <w:marRight w:val="0"/>
          <w:marTop w:val="0"/>
          <w:marBottom w:val="0"/>
          <w:divBdr>
            <w:top w:val="none" w:sz="0" w:space="0" w:color="auto"/>
            <w:left w:val="none" w:sz="0" w:space="0" w:color="auto"/>
            <w:bottom w:val="none" w:sz="0" w:space="0" w:color="auto"/>
            <w:right w:val="none" w:sz="0" w:space="0" w:color="auto"/>
          </w:divBdr>
        </w:div>
        <w:div w:id="1721785361">
          <w:marLeft w:val="547"/>
          <w:marRight w:val="0"/>
          <w:marTop w:val="0"/>
          <w:marBottom w:val="0"/>
          <w:divBdr>
            <w:top w:val="none" w:sz="0" w:space="0" w:color="auto"/>
            <w:left w:val="none" w:sz="0" w:space="0" w:color="auto"/>
            <w:bottom w:val="none" w:sz="0" w:space="0" w:color="auto"/>
            <w:right w:val="none" w:sz="0" w:space="0" w:color="auto"/>
          </w:divBdr>
        </w:div>
        <w:div w:id="1721785385">
          <w:marLeft w:val="547"/>
          <w:marRight w:val="0"/>
          <w:marTop w:val="0"/>
          <w:marBottom w:val="0"/>
          <w:divBdr>
            <w:top w:val="none" w:sz="0" w:space="0" w:color="auto"/>
            <w:left w:val="none" w:sz="0" w:space="0" w:color="auto"/>
            <w:bottom w:val="none" w:sz="0" w:space="0" w:color="auto"/>
            <w:right w:val="none" w:sz="0" w:space="0" w:color="auto"/>
          </w:divBdr>
        </w:div>
      </w:divsChild>
    </w:div>
    <w:div w:id="1721785312">
      <w:marLeft w:val="0"/>
      <w:marRight w:val="0"/>
      <w:marTop w:val="0"/>
      <w:marBottom w:val="0"/>
      <w:divBdr>
        <w:top w:val="none" w:sz="0" w:space="0" w:color="auto"/>
        <w:left w:val="none" w:sz="0" w:space="0" w:color="auto"/>
        <w:bottom w:val="none" w:sz="0" w:space="0" w:color="auto"/>
        <w:right w:val="none" w:sz="0" w:space="0" w:color="auto"/>
      </w:divBdr>
      <w:divsChild>
        <w:div w:id="1721785187">
          <w:marLeft w:val="547"/>
          <w:marRight w:val="0"/>
          <w:marTop w:val="0"/>
          <w:marBottom w:val="0"/>
          <w:divBdr>
            <w:top w:val="none" w:sz="0" w:space="0" w:color="auto"/>
            <w:left w:val="none" w:sz="0" w:space="0" w:color="auto"/>
            <w:bottom w:val="none" w:sz="0" w:space="0" w:color="auto"/>
            <w:right w:val="none" w:sz="0" w:space="0" w:color="auto"/>
          </w:divBdr>
        </w:div>
        <w:div w:id="1721785417">
          <w:marLeft w:val="547"/>
          <w:marRight w:val="0"/>
          <w:marTop w:val="0"/>
          <w:marBottom w:val="0"/>
          <w:divBdr>
            <w:top w:val="none" w:sz="0" w:space="0" w:color="auto"/>
            <w:left w:val="none" w:sz="0" w:space="0" w:color="auto"/>
            <w:bottom w:val="none" w:sz="0" w:space="0" w:color="auto"/>
            <w:right w:val="none" w:sz="0" w:space="0" w:color="auto"/>
          </w:divBdr>
        </w:div>
      </w:divsChild>
    </w:div>
    <w:div w:id="1721785313">
      <w:marLeft w:val="0"/>
      <w:marRight w:val="0"/>
      <w:marTop w:val="0"/>
      <w:marBottom w:val="0"/>
      <w:divBdr>
        <w:top w:val="none" w:sz="0" w:space="0" w:color="auto"/>
        <w:left w:val="none" w:sz="0" w:space="0" w:color="auto"/>
        <w:bottom w:val="none" w:sz="0" w:space="0" w:color="auto"/>
        <w:right w:val="none" w:sz="0" w:space="0" w:color="auto"/>
      </w:divBdr>
      <w:divsChild>
        <w:div w:id="1721785369">
          <w:marLeft w:val="547"/>
          <w:marRight w:val="0"/>
          <w:marTop w:val="0"/>
          <w:marBottom w:val="0"/>
          <w:divBdr>
            <w:top w:val="none" w:sz="0" w:space="0" w:color="auto"/>
            <w:left w:val="none" w:sz="0" w:space="0" w:color="auto"/>
            <w:bottom w:val="none" w:sz="0" w:space="0" w:color="auto"/>
            <w:right w:val="none" w:sz="0" w:space="0" w:color="auto"/>
          </w:divBdr>
        </w:div>
      </w:divsChild>
    </w:div>
    <w:div w:id="1721785323">
      <w:marLeft w:val="0"/>
      <w:marRight w:val="0"/>
      <w:marTop w:val="0"/>
      <w:marBottom w:val="0"/>
      <w:divBdr>
        <w:top w:val="none" w:sz="0" w:space="0" w:color="auto"/>
        <w:left w:val="none" w:sz="0" w:space="0" w:color="auto"/>
        <w:bottom w:val="none" w:sz="0" w:space="0" w:color="auto"/>
        <w:right w:val="none" w:sz="0" w:space="0" w:color="auto"/>
      </w:divBdr>
      <w:divsChild>
        <w:div w:id="1721785150">
          <w:marLeft w:val="547"/>
          <w:marRight w:val="0"/>
          <w:marTop w:val="0"/>
          <w:marBottom w:val="0"/>
          <w:divBdr>
            <w:top w:val="none" w:sz="0" w:space="0" w:color="auto"/>
            <w:left w:val="none" w:sz="0" w:space="0" w:color="auto"/>
            <w:bottom w:val="none" w:sz="0" w:space="0" w:color="auto"/>
            <w:right w:val="none" w:sz="0" w:space="0" w:color="auto"/>
          </w:divBdr>
        </w:div>
        <w:div w:id="1721785303">
          <w:marLeft w:val="547"/>
          <w:marRight w:val="0"/>
          <w:marTop w:val="0"/>
          <w:marBottom w:val="0"/>
          <w:divBdr>
            <w:top w:val="none" w:sz="0" w:space="0" w:color="auto"/>
            <w:left w:val="none" w:sz="0" w:space="0" w:color="auto"/>
            <w:bottom w:val="none" w:sz="0" w:space="0" w:color="auto"/>
            <w:right w:val="none" w:sz="0" w:space="0" w:color="auto"/>
          </w:divBdr>
        </w:div>
        <w:div w:id="1721785404">
          <w:marLeft w:val="547"/>
          <w:marRight w:val="0"/>
          <w:marTop w:val="0"/>
          <w:marBottom w:val="0"/>
          <w:divBdr>
            <w:top w:val="none" w:sz="0" w:space="0" w:color="auto"/>
            <w:left w:val="none" w:sz="0" w:space="0" w:color="auto"/>
            <w:bottom w:val="none" w:sz="0" w:space="0" w:color="auto"/>
            <w:right w:val="none" w:sz="0" w:space="0" w:color="auto"/>
          </w:divBdr>
        </w:div>
      </w:divsChild>
    </w:div>
    <w:div w:id="1721785326">
      <w:marLeft w:val="0"/>
      <w:marRight w:val="0"/>
      <w:marTop w:val="0"/>
      <w:marBottom w:val="0"/>
      <w:divBdr>
        <w:top w:val="none" w:sz="0" w:space="0" w:color="auto"/>
        <w:left w:val="none" w:sz="0" w:space="0" w:color="auto"/>
        <w:bottom w:val="none" w:sz="0" w:space="0" w:color="auto"/>
        <w:right w:val="none" w:sz="0" w:space="0" w:color="auto"/>
      </w:divBdr>
    </w:div>
    <w:div w:id="1721785335">
      <w:marLeft w:val="0"/>
      <w:marRight w:val="0"/>
      <w:marTop w:val="0"/>
      <w:marBottom w:val="0"/>
      <w:divBdr>
        <w:top w:val="none" w:sz="0" w:space="0" w:color="auto"/>
        <w:left w:val="none" w:sz="0" w:space="0" w:color="auto"/>
        <w:bottom w:val="none" w:sz="0" w:space="0" w:color="auto"/>
        <w:right w:val="none" w:sz="0" w:space="0" w:color="auto"/>
      </w:divBdr>
      <w:divsChild>
        <w:div w:id="1721785164">
          <w:marLeft w:val="547"/>
          <w:marRight w:val="0"/>
          <w:marTop w:val="0"/>
          <w:marBottom w:val="0"/>
          <w:divBdr>
            <w:top w:val="none" w:sz="0" w:space="0" w:color="auto"/>
            <w:left w:val="none" w:sz="0" w:space="0" w:color="auto"/>
            <w:bottom w:val="none" w:sz="0" w:space="0" w:color="auto"/>
            <w:right w:val="none" w:sz="0" w:space="0" w:color="auto"/>
          </w:divBdr>
        </w:div>
        <w:div w:id="1721785210">
          <w:marLeft w:val="547"/>
          <w:marRight w:val="0"/>
          <w:marTop w:val="0"/>
          <w:marBottom w:val="0"/>
          <w:divBdr>
            <w:top w:val="none" w:sz="0" w:space="0" w:color="auto"/>
            <w:left w:val="none" w:sz="0" w:space="0" w:color="auto"/>
            <w:bottom w:val="none" w:sz="0" w:space="0" w:color="auto"/>
            <w:right w:val="none" w:sz="0" w:space="0" w:color="auto"/>
          </w:divBdr>
        </w:div>
        <w:div w:id="1721785294">
          <w:marLeft w:val="547"/>
          <w:marRight w:val="0"/>
          <w:marTop w:val="0"/>
          <w:marBottom w:val="0"/>
          <w:divBdr>
            <w:top w:val="none" w:sz="0" w:space="0" w:color="auto"/>
            <w:left w:val="none" w:sz="0" w:space="0" w:color="auto"/>
            <w:bottom w:val="none" w:sz="0" w:space="0" w:color="auto"/>
            <w:right w:val="none" w:sz="0" w:space="0" w:color="auto"/>
          </w:divBdr>
        </w:div>
        <w:div w:id="1721785375">
          <w:marLeft w:val="547"/>
          <w:marRight w:val="0"/>
          <w:marTop w:val="0"/>
          <w:marBottom w:val="0"/>
          <w:divBdr>
            <w:top w:val="none" w:sz="0" w:space="0" w:color="auto"/>
            <w:left w:val="none" w:sz="0" w:space="0" w:color="auto"/>
            <w:bottom w:val="none" w:sz="0" w:space="0" w:color="auto"/>
            <w:right w:val="none" w:sz="0" w:space="0" w:color="auto"/>
          </w:divBdr>
        </w:div>
      </w:divsChild>
    </w:div>
    <w:div w:id="1721785336">
      <w:marLeft w:val="0"/>
      <w:marRight w:val="0"/>
      <w:marTop w:val="0"/>
      <w:marBottom w:val="0"/>
      <w:divBdr>
        <w:top w:val="none" w:sz="0" w:space="0" w:color="auto"/>
        <w:left w:val="none" w:sz="0" w:space="0" w:color="auto"/>
        <w:bottom w:val="none" w:sz="0" w:space="0" w:color="auto"/>
        <w:right w:val="none" w:sz="0" w:space="0" w:color="auto"/>
      </w:divBdr>
      <w:divsChild>
        <w:div w:id="1721785146">
          <w:marLeft w:val="547"/>
          <w:marRight w:val="0"/>
          <w:marTop w:val="0"/>
          <w:marBottom w:val="0"/>
          <w:divBdr>
            <w:top w:val="none" w:sz="0" w:space="0" w:color="auto"/>
            <w:left w:val="none" w:sz="0" w:space="0" w:color="auto"/>
            <w:bottom w:val="none" w:sz="0" w:space="0" w:color="auto"/>
            <w:right w:val="none" w:sz="0" w:space="0" w:color="auto"/>
          </w:divBdr>
        </w:div>
        <w:div w:id="1721785444">
          <w:marLeft w:val="547"/>
          <w:marRight w:val="0"/>
          <w:marTop w:val="0"/>
          <w:marBottom w:val="0"/>
          <w:divBdr>
            <w:top w:val="none" w:sz="0" w:space="0" w:color="auto"/>
            <w:left w:val="none" w:sz="0" w:space="0" w:color="auto"/>
            <w:bottom w:val="none" w:sz="0" w:space="0" w:color="auto"/>
            <w:right w:val="none" w:sz="0" w:space="0" w:color="auto"/>
          </w:divBdr>
        </w:div>
        <w:div w:id="1721785462">
          <w:marLeft w:val="547"/>
          <w:marRight w:val="0"/>
          <w:marTop w:val="0"/>
          <w:marBottom w:val="0"/>
          <w:divBdr>
            <w:top w:val="none" w:sz="0" w:space="0" w:color="auto"/>
            <w:left w:val="none" w:sz="0" w:space="0" w:color="auto"/>
            <w:bottom w:val="none" w:sz="0" w:space="0" w:color="auto"/>
            <w:right w:val="none" w:sz="0" w:space="0" w:color="auto"/>
          </w:divBdr>
        </w:div>
        <w:div w:id="1721785488">
          <w:marLeft w:val="547"/>
          <w:marRight w:val="0"/>
          <w:marTop w:val="0"/>
          <w:marBottom w:val="0"/>
          <w:divBdr>
            <w:top w:val="none" w:sz="0" w:space="0" w:color="auto"/>
            <w:left w:val="none" w:sz="0" w:space="0" w:color="auto"/>
            <w:bottom w:val="none" w:sz="0" w:space="0" w:color="auto"/>
            <w:right w:val="none" w:sz="0" w:space="0" w:color="auto"/>
          </w:divBdr>
        </w:div>
        <w:div w:id="1721785501">
          <w:marLeft w:val="547"/>
          <w:marRight w:val="0"/>
          <w:marTop w:val="0"/>
          <w:marBottom w:val="0"/>
          <w:divBdr>
            <w:top w:val="none" w:sz="0" w:space="0" w:color="auto"/>
            <w:left w:val="none" w:sz="0" w:space="0" w:color="auto"/>
            <w:bottom w:val="none" w:sz="0" w:space="0" w:color="auto"/>
            <w:right w:val="none" w:sz="0" w:space="0" w:color="auto"/>
          </w:divBdr>
        </w:div>
      </w:divsChild>
    </w:div>
    <w:div w:id="1721785337">
      <w:marLeft w:val="0"/>
      <w:marRight w:val="0"/>
      <w:marTop w:val="0"/>
      <w:marBottom w:val="0"/>
      <w:divBdr>
        <w:top w:val="none" w:sz="0" w:space="0" w:color="auto"/>
        <w:left w:val="none" w:sz="0" w:space="0" w:color="auto"/>
        <w:bottom w:val="none" w:sz="0" w:space="0" w:color="auto"/>
        <w:right w:val="none" w:sz="0" w:space="0" w:color="auto"/>
      </w:divBdr>
    </w:div>
    <w:div w:id="1721785338">
      <w:marLeft w:val="0"/>
      <w:marRight w:val="0"/>
      <w:marTop w:val="0"/>
      <w:marBottom w:val="0"/>
      <w:divBdr>
        <w:top w:val="none" w:sz="0" w:space="0" w:color="auto"/>
        <w:left w:val="none" w:sz="0" w:space="0" w:color="auto"/>
        <w:bottom w:val="none" w:sz="0" w:space="0" w:color="auto"/>
        <w:right w:val="none" w:sz="0" w:space="0" w:color="auto"/>
      </w:divBdr>
    </w:div>
    <w:div w:id="1721785343">
      <w:marLeft w:val="0"/>
      <w:marRight w:val="0"/>
      <w:marTop w:val="0"/>
      <w:marBottom w:val="0"/>
      <w:divBdr>
        <w:top w:val="none" w:sz="0" w:space="0" w:color="auto"/>
        <w:left w:val="none" w:sz="0" w:space="0" w:color="auto"/>
        <w:bottom w:val="none" w:sz="0" w:space="0" w:color="auto"/>
        <w:right w:val="none" w:sz="0" w:space="0" w:color="auto"/>
      </w:divBdr>
      <w:divsChild>
        <w:div w:id="1721785235">
          <w:marLeft w:val="547"/>
          <w:marRight w:val="0"/>
          <w:marTop w:val="0"/>
          <w:marBottom w:val="0"/>
          <w:divBdr>
            <w:top w:val="none" w:sz="0" w:space="0" w:color="auto"/>
            <w:left w:val="none" w:sz="0" w:space="0" w:color="auto"/>
            <w:bottom w:val="none" w:sz="0" w:space="0" w:color="auto"/>
            <w:right w:val="none" w:sz="0" w:space="0" w:color="auto"/>
          </w:divBdr>
        </w:div>
        <w:div w:id="1721785279">
          <w:marLeft w:val="547"/>
          <w:marRight w:val="0"/>
          <w:marTop w:val="0"/>
          <w:marBottom w:val="0"/>
          <w:divBdr>
            <w:top w:val="none" w:sz="0" w:space="0" w:color="auto"/>
            <w:left w:val="none" w:sz="0" w:space="0" w:color="auto"/>
            <w:bottom w:val="none" w:sz="0" w:space="0" w:color="auto"/>
            <w:right w:val="none" w:sz="0" w:space="0" w:color="auto"/>
          </w:divBdr>
        </w:div>
        <w:div w:id="1721785392">
          <w:marLeft w:val="547"/>
          <w:marRight w:val="0"/>
          <w:marTop w:val="0"/>
          <w:marBottom w:val="0"/>
          <w:divBdr>
            <w:top w:val="none" w:sz="0" w:space="0" w:color="auto"/>
            <w:left w:val="none" w:sz="0" w:space="0" w:color="auto"/>
            <w:bottom w:val="none" w:sz="0" w:space="0" w:color="auto"/>
            <w:right w:val="none" w:sz="0" w:space="0" w:color="auto"/>
          </w:divBdr>
        </w:div>
        <w:div w:id="1721785411">
          <w:marLeft w:val="547"/>
          <w:marRight w:val="0"/>
          <w:marTop w:val="0"/>
          <w:marBottom w:val="0"/>
          <w:divBdr>
            <w:top w:val="none" w:sz="0" w:space="0" w:color="auto"/>
            <w:left w:val="none" w:sz="0" w:space="0" w:color="auto"/>
            <w:bottom w:val="none" w:sz="0" w:space="0" w:color="auto"/>
            <w:right w:val="none" w:sz="0" w:space="0" w:color="auto"/>
          </w:divBdr>
        </w:div>
        <w:div w:id="1721785416">
          <w:marLeft w:val="547"/>
          <w:marRight w:val="0"/>
          <w:marTop w:val="0"/>
          <w:marBottom w:val="0"/>
          <w:divBdr>
            <w:top w:val="none" w:sz="0" w:space="0" w:color="auto"/>
            <w:left w:val="none" w:sz="0" w:space="0" w:color="auto"/>
            <w:bottom w:val="none" w:sz="0" w:space="0" w:color="auto"/>
            <w:right w:val="none" w:sz="0" w:space="0" w:color="auto"/>
          </w:divBdr>
        </w:div>
        <w:div w:id="1721785420">
          <w:marLeft w:val="547"/>
          <w:marRight w:val="0"/>
          <w:marTop w:val="0"/>
          <w:marBottom w:val="0"/>
          <w:divBdr>
            <w:top w:val="none" w:sz="0" w:space="0" w:color="auto"/>
            <w:left w:val="none" w:sz="0" w:space="0" w:color="auto"/>
            <w:bottom w:val="none" w:sz="0" w:space="0" w:color="auto"/>
            <w:right w:val="none" w:sz="0" w:space="0" w:color="auto"/>
          </w:divBdr>
        </w:div>
      </w:divsChild>
    </w:div>
    <w:div w:id="1721785345">
      <w:marLeft w:val="0"/>
      <w:marRight w:val="0"/>
      <w:marTop w:val="0"/>
      <w:marBottom w:val="0"/>
      <w:divBdr>
        <w:top w:val="none" w:sz="0" w:space="0" w:color="auto"/>
        <w:left w:val="none" w:sz="0" w:space="0" w:color="auto"/>
        <w:bottom w:val="none" w:sz="0" w:space="0" w:color="auto"/>
        <w:right w:val="none" w:sz="0" w:space="0" w:color="auto"/>
      </w:divBdr>
      <w:divsChild>
        <w:div w:id="1721785224">
          <w:marLeft w:val="547"/>
          <w:marRight w:val="0"/>
          <w:marTop w:val="0"/>
          <w:marBottom w:val="0"/>
          <w:divBdr>
            <w:top w:val="none" w:sz="0" w:space="0" w:color="auto"/>
            <w:left w:val="none" w:sz="0" w:space="0" w:color="auto"/>
            <w:bottom w:val="none" w:sz="0" w:space="0" w:color="auto"/>
            <w:right w:val="none" w:sz="0" w:space="0" w:color="auto"/>
          </w:divBdr>
        </w:div>
        <w:div w:id="1721785255">
          <w:marLeft w:val="547"/>
          <w:marRight w:val="0"/>
          <w:marTop w:val="0"/>
          <w:marBottom w:val="0"/>
          <w:divBdr>
            <w:top w:val="none" w:sz="0" w:space="0" w:color="auto"/>
            <w:left w:val="none" w:sz="0" w:space="0" w:color="auto"/>
            <w:bottom w:val="none" w:sz="0" w:space="0" w:color="auto"/>
            <w:right w:val="none" w:sz="0" w:space="0" w:color="auto"/>
          </w:divBdr>
        </w:div>
        <w:div w:id="1721785304">
          <w:marLeft w:val="547"/>
          <w:marRight w:val="0"/>
          <w:marTop w:val="0"/>
          <w:marBottom w:val="0"/>
          <w:divBdr>
            <w:top w:val="none" w:sz="0" w:space="0" w:color="auto"/>
            <w:left w:val="none" w:sz="0" w:space="0" w:color="auto"/>
            <w:bottom w:val="none" w:sz="0" w:space="0" w:color="auto"/>
            <w:right w:val="none" w:sz="0" w:space="0" w:color="auto"/>
          </w:divBdr>
        </w:div>
        <w:div w:id="1721785387">
          <w:marLeft w:val="547"/>
          <w:marRight w:val="0"/>
          <w:marTop w:val="0"/>
          <w:marBottom w:val="0"/>
          <w:divBdr>
            <w:top w:val="none" w:sz="0" w:space="0" w:color="auto"/>
            <w:left w:val="none" w:sz="0" w:space="0" w:color="auto"/>
            <w:bottom w:val="none" w:sz="0" w:space="0" w:color="auto"/>
            <w:right w:val="none" w:sz="0" w:space="0" w:color="auto"/>
          </w:divBdr>
        </w:div>
      </w:divsChild>
    </w:div>
    <w:div w:id="1721785358">
      <w:marLeft w:val="0"/>
      <w:marRight w:val="0"/>
      <w:marTop w:val="0"/>
      <w:marBottom w:val="0"/>
      <w:divBdr>
        <w:top w:val="none" w:sz="0" w:space="0" w:color="auto"/>
        <w:left w:val="none" w:sz="0" w:space="0" w:color="auto"/>
        <w:bottom w:val="none" w:sz="0" w:space="0" w:color="auto"/>
        <w:right w:val="none" w:sz="0" w:space="0" w:color="auto"/>
      </w:divBdr>
      <w:divsChild>
        <w:div w:id="1721785282">
          <w:marLeft w:val="547"/>
          <w:marRight w:val="0"/>
          <w:marTop w:val="0"/>
          <w:marBottom w:val="0"/>
          <w:divBdr>
            <w:top w:val="none" w:sz="0" w:space="0" w:color="auto"/>
            <w:left w:val="none" w:sz="0" w:space="0" w:color="auto"/>
            <w:bottom w:val="none" w:sz="0" w:space="0" w:color="auto"/>
            <w:right w:val="none" w:sz="0" w:space="0" w:color="auto"/>
          </w:divBdr>
        </w:div>
        <w:div w:id="1721785325">
          <w:marLeft w:val="547"/>
          <w:marRight w:val="0"/>
          <w:marTop w:val="0"/>
          <w:marBottom w:val="0"/>
          <w:divBdr>
            <w:top w:val="none" w:sz="0" w:space="0" w:color="auto"/>
            <w:left w:val="none" w:sz="0" w:space="0" w:color="auto"/>
            <w:bottom w:val="none" w:sz="0" w:space="0" w:color="auto"/>
            <w:right w:val="none" w:sz="0" w:space="0" w:color="auto"/>
          </w:divBdr>
        </w:div>
        <w:div w:id="1721785333">
          <w:marLeft w:val="547"/>
          <w:marRight w:val="0"/>
          <w:marTop w:val="0"/>
          <w:marBottom w:val="0"/>
          <w:divBdr>
            <w:top w:val="none" w:sz="0" w:space="0" w:color="auto"/>
            <w:left w:val="none" w:sz="0" w:space="0" w:color="auto"/>
            <w:bottom w:val="none" w:sz="0" w:space="0" w:color="auto"/>
            <w:right w:val="none" w:sz="0" w:space="0" w:color="auto"/>
          </w:divBdr>
        </w:div>
        <w:div w:id="1721785500">
          <w:marLeft w:val="547"/>
          <w:marRight w:val="0"/>
          <w:marTop w:val="0"/>
          <w:marBottom w:val="0"/>
          <w:divBdr>
            <w:top w:val="none" w:sz="0" w:space="0" w:color="auto"/>
            <w:left w:val="none" w:sz="0" w:space="0" w:color="auto"/>
            <w:bottom w:val="none" w:sz="0" w:space="0" w:color="auto"/>
            <w:right w:val="none" w:sz="0" w:space="0" w:color="auto"/>
          </w:divBdr>
        </w:div>
      </w:divsChild>
    </w:div>
    <w:div w:id="1721785359">
      <w:marLeft w:val="0"/>
      <w:marRight w:val="0"/>
      <w:marTop w:val="0"/>
      <w:marBottom w:val="0"/>
      <w:divBdr>
        <w:top w:val="none" w:sz="0" w:space="0" w:color="auto"/>
        <w:left w:val="none" w:sz="0" w:space="0" w:color="auto"/>
        <w:bottom w:val="none" w:sz="0" w:space="0" w:color="auto"/>
        <w:right w:val="none" w:sz="0" w:space="0" w:color="auto"/>
      </w:divBdr>
      <w:divsChild>
        <w:div w:id="1721785166">
          <w:marLeft w:val="547"/>
          <w:marRight w:val="0"/>
          <w:marTop w:val="0"/>
          <w:marBottom w:val="0"/>
          <w:divBdr>
            <w:top w:val="none" w:sz="0" w:space="0" w:color="auto"/>
            <w:left w:val="none" w:sz="0" w:space="0" w:color="auto"/>
            <w:bottom w:val="none" w:sz="0" w:space="0" w:color="auto"/>
            <w:right w:val="none" w:sz="0" w:space="0" w:color="auto"/>
          </w:divBdr>
        </w:div>
        <w:div w:id="1721785293">
          <w:marLeft w:val="547"/>
          <w:marRight w:val="0"/>
          <w:marTop w:val="0"/>
          <w:marBottom w:val="0"/>
          <w:divBdr>
            <w:top w:val="none" w:sz="0" w:space="0" w:color="auto"/>
            <w:left w:val="none" w:sz="0" w:space="0" w:color="auto"/>
            <w:bottom w:val="none" w:sz="0" w:space="0" w:color="auto"/>
            <w:right w:val="none" w:sz="0" w:space="0" w:color="auto"/>
          </w:divBdr>
        </w:div>
        <w:div w:id="1721785438">
          <w:marLeft w:val="547"/>
          <w:marRight w:val="0"/>
          <w:marTop w:val="0"/>
          <w:marBottom w:val="0"/>
          <w:divBdr>
            <w:top w:val="none" w:sz="0" w:space="0" w:color="auto"/>
            <w:left w:val="none" w:sz="0" w:space="0" w:color="auto"/>
            <w:bottom w:val="none" w:sz="0" w:space="0" w:color="auto"/>
            <w:right w:val="none" w:sz="0" w:space="0" w:color="auto"/>
          </w:divBdr>
        </w:div>
      </w:divsChild>
    </w:div>
    <w:div w:id="1721785367">
      <w:marLeft w:val="0"/>
      <w:marRight w:val="0"/>
      <w:marTop w:val="0"/>
      <w:marBottom w:val="0"/>
      <w:divBdr>
        <w:top w:val="none" w:sz="0" w:space="0" w:color="auto"/>
        <w:left w:val="none" w:sz="0" w:space="0" w:color="auto"/>
        <w:bottom w:val="none" w:sz="0" w:space="0" w:color="auto"/>
        <w:right w:val="none" w:sz="0" w:space="0" w:color="auto"/>
      </w:divBdr>
      <w:divsChild>
        <w:div w:id="1721785148">
          <w:marLeft w:val="547"/>
          <w:marRight w:val="0"/>
          <w:marTop w:val="0"/>
          <w:marBottom w:val="0"/>
          <w:divBdr>
            <w:top w:val="none" w:sz="0" w:space="0" w:color="auto"/>
            <w:left w:val="none" w:sz="0" w:space="0" w:color="auto"/>
            <w:bottom w:val="none" w:sz="0" w:space="0" w:color="auto"/>
            <w:right w:val="none" w:sz="0" w:space="0" w:color="auto"/>
          </w:divBdr>
        </w:div>
        <w:div w:id="1721785245">
          <w:marLeft w:val="547"/>
          <w:marRight w:val="0"/>
          <w:marTop w:val="0"/>
          <w:marBottom w:val="0"/>
          <w:divBdr>
            <w:top w:val="none" w:sz="0" w:space="0" w:color="auto"/>
            <w:left w:val="none" w:sz="0" w:space="0" w:color="auto"/>
            <w:bottom w:val="none" w:sz="0" w:space="0" w:color="auto"/>
            <w:right w:val="none" w:sz="0" w:space="0" w:color="auto"/>
          </w:divBdr>
        </w:div>
        <w:div w:id="1721785310">
          <w:marLeft w:val="547"/>
          <w:marRight w:val="0"/>
          <w:marTop w:val="0"/>
          <w:marBottom w:val="0"/>
          <w:divBdr>
            <w:top w:val="none" w:sz="0" w:space="0" w:color="auto"/>
            <w:left w:val="none" w:sz="0" w:space="0" w:color="auto"/>
            <w:bottom w:val="none" w:sz="0" w:space="0" w:color="auto"/>
            <w:right w:val="none" w:sz="0" w:space="0" w:color="auto"/>
          </w:divBdr>
        </w:div>
        <w:div w:id="1721785474">
          <w:marLeft w:val="547"/>
          <w:marRight w:val="0"/>
          <w:marTop w:val="0"/>
          <w:marBottom w:val="0"/>
          <w:divBdr>
            <w:top w:val="none" w:sz="0" w:space="0" w:color="auto"/>
            <w:left w:val="none" w:sz="0" w:space="0" w:color="auto"/>
            <w:bottom w:val="none" w:sz="0" w:space="0" w:color="auto"/>
            <w:right w:val="none" w:sz="0" w:space="0" w:color="auto"/>
          </w:divBdr>
        </w:div>
      </w:divsChild>
    </w:div>
    <w:div w:id="1721785368">
      <w:marLeft w:val="0"/>
      <w:marRight w:val="0"/>
      <w:marTop w:val="0"/>
      <w:marBottom w:val="0"/>
      <w:divBdr>
        <w:top w:val="none" w:sz="0" w:space="0" w:color="auto"/>
        <w:left w:val="none" w:sz="0" w:space="0" w:color="auto"/>
        <w:bottom w:val="none" w:sz="0" w:space="0" w:color="auto"/>
        <w:right w:val="none" w:sz="0" w:space="0" w:color="auto"/>
      </w:divBdr>
      <w:divsChild>
        <w:div w:id="1721785218">
          <w:marLeft w:val="547"/>
          <w:marRight w:val="0"/>
          <w:marTop w:val="0"/>
          <w:marBottom w:val="0"/>
          <w:divBdr>
            <w:top w:val="none" w:sz="0" w:space="0" w:color="auto"/>
            <w:left w:val="none" w:sz="0" w:space="0" w:color="auto"/>
            <w:bottom w:val="none" w:sz="0" w:space="0" w:color="auto"/>
            <w:right w:val="none" w:sz="0" w:space="0" w:color="auto"/>
          </w:divBdr>
        </w:div>
        <w:div w:id="1721785365">
          <w:marLeft w:val="547"/>
          <w:marRight w:val="0"/>
          <w:marTop w:val="0"/>
          <w:marBottom w:val="0"/>
          <w:divBdr>
            <w:top w:val="none" w:sz="0" w:space="0" w:color="auto"/>
            <w:left w:val="none" w:sz="0" w:space="0" w:color="auto"/>
            <w:bottom w:val="none" w:sz="0" w:space="0" w:color="auto"/>
            <w:right w:val="none" w:sz="0" w:space="0" w:color="auto"/>
          </w:divBdr>
        </w:div>
        <w:div w:id="1721785393">
          <w:marLeft w:val="547"/>
          <w:marRight w:val="0"/>
          <w:marTop w:val="0"/>
          <w:marBottom w:val="0"/>
          <w:divBdr>
            <w:top w:val="none" w:sz="0" w:space="0" w:color="auto"/>
            <w:left w:val="none" w:sz="0" w:space="0" w:color="auto"/>
            <w:bottom w:val="none" w:sz="0" w:space="0" w:color="auto"/>
            <w:right w:val="none" w:sz="0" w:space="0" w:color="auto"/>
          </w:divBdr>
        </w:div>
      </w:divsChild>
    </w:div>
    <w:div w:id="1721785370">
      <w:marLeft w:val="0"/>
      <w:marRight w:val="0"/>
      <w:marTop w:val="0"/>
      <w:marBottom w:val="0"/>
      <w:divBdr>
        <w:top w:val="none" w:sz="0" w:space="0" w:color="auto"/>
        <w:left w:val="none" w:sz="0" w:space="0" w:color="auto"/>
        <w:bottom w:val="none" w:sz="0" w:space="0" w:color="auto"/>
        <w:right w:val="none" w:sz="0" w:space="0" w:color="auto"/>
      </w:divBdr>
      <w:divsChild>
        <w:div w:id="1721785180">
          <w:marLeft w:val="547"/>
          <w:marRight w:val="0"/>
          <w:marTop w:val="0"/>
          <w:marBottom w:val="0"/>
          <w:divBdr>
            <w:top w:val="none" w:sz="0" w:space="0" w:color="auto"/>
            <w:left w:val="none" w:sz="0" w:space="0" w:color="auto"/>
            <w:bottom w:val="none" w:sz="0" w:space="0" w:color="auto"/>
            <w:right w:val="none" w:sz="0" w:space="0" w:color="auto"/>
          </w:divBdr>
        </w:div>
        <w:div w:id="1721785247">
          <w:marLeft w:val="547"/>
          <w:marRight w:val="0"/>
          <w:marTop w:val="0"/>
          <w:marBottom w:val="0"/>
          <w:divBdr>
            <w:top w:val="none" w:sz="0" w:space="0" w:color="auto"/>
            <w:left w:val="none" w:sz="0" w:space="0" w:color="auto"/>
            <w:bottom w:val="none" w:sz="0" w:space="0" w:color="auto"/>
            <w:right w:val="none" w:sz="0" w:space="0" w:color="auto"/>
          </w:divBdr>
        </w:div>
        <w:div w:id="1721785320">
          <w:marLeft w:val="547"/>
          <w:marRight w:val="0"/>
          <w:marTop w:val="0"/>
          <w:marBottom w:val="0"/>
          <w:divBdr>
            <w:top w:val="none" w:sz="0" w:space="0" w:color="auto"/>
            <w:left w:val="none" w:sz="0" w:space="0" w:color="auto"/>
            <w:bottom w:val="none" w:sz="0" w:space="0" w:color="auto"/>
            <w:right w:val="none" w:sz="0" w:space="0" w:color="auto"/>
          </w:divBdr>
        </w:div>
        <w:div w:id="1721785470">
          <w:marLeft w:val="547"/>
          <w:marRight w:val="0"/>
          <w:marTop w:val="0"/>
          <w:marBottom w:val="0"/>
          <w:divBdr>
            <w:top w:val="none" w:sz="0" w:space="0" w:color="auto"/>
            <w:left w:val="none" w:sz="0" w:space="0" w:color="auto"/>
            <w:bottom w:val="none" w:sz="0" w:space="0" w:color="auto"/>
            <w:right w:val="none" w:sz="0" w:space="0" w:color="auto"/>
          </w:divBdr>
        </w:div>
        <w:div w:id="1721785471">
          <w:marLeft w:val="547"/>
          <w:marRight w:val="0"/>
          <w:marTop w:val="0"/>
          <w:marBottom w:val="0"/>
          <w:divBdr>
            <w:top w:val="none" w:sz="0" w:space="0" w:color="auto"/>
            <w:left w:val="none" w:sz="0" w:space="0" w:color="auto"/>
            <w:bottom w:val="none" w:sz="0" w:space="0" w:color="auto"/>
            <w:right w:val="none" w:sz="0" w:space="0" w:color="auto"/>
          </w:divBdr>
        </w:div>
      </w:divsChild>
    </w:div>
    <w:div w:id="1721785380">
      <w:marLeft w:val="0"/>
      <w:marRight w:val="0"/>
      <w:marTop w:val="0"/>
      <w:marBottom w:val="0"/>
      <w:divBdr>
        <w:top w:val="none" w:sz="0" w:space="0" w:color="auto"/>
        <w:left w:val="none" w:sz="0" w:space="0" w:color="auto"/>
        <w:bottom w:val="none" w:sz="0" w:space="0" w:color="auto"/>
        <w:right w:val="none" w:sz="0" w:space="0" w:color="auto"/>
      </w:divBdr>
      <w:divsChild>
        <w:div w:id="1721785300">
          <w:marLeft w:val="547"/>
          <w:marRight w:val="0"/>
          <w:marTop w:val="0"/>
          <w:marBottom w:val="0"/>
          <w:divBdr>
            <w:top w:val="none" w:sz="0" w:space="0" w:color="auto"/>
            <w:left w:val="none" w:sz="0" w:space="0" w:color="auto"/>
            <w:bottom w:val="none" w:sz="0" w:space="0" w:color="auto"/>
            <w:right w:val="none" w:sz="0" w:space="0" w:color="auto"/>
          </w:divBdr>
        </w:div>
        <w:div w:id="1721785371">
          <w:marLeft w:val="547"/>
          <w:marRight w:val="0"/>
          <w:marTop w:val="0"/>
          <w:marBottom w:val="0"/>
          <w:divBdr>
            <w:top w:val="none" w:sz="0" w:space="0" w:color="auto"/>
            <w:left w:val="none" w:sz="0" w:space="0" w:color="auto"/>
            <w:bottom w:val="none" w:sz="0" w:space="0" w:color="auto"/>
            <w:right w:val="none" w:sz="0" w:space="0" w:color="auto"/>
          </w:divBdr>
        </w:div>
      </w:divsChild>
    </w:div>
    <w:div w:id="1721785399">
      <w:marLeft w:val="0"/>
      <w:marRight w:val="0"/>
      <w:marTop w:val="0"/>
      <w:marBottom w:val="0"/>
      <w:divBdr>
        <w:top w:val="none" w:sz="0" w:space="0" w:color="auto"/>
        <w:left w:val="none" w:sz="0" w:space="0" w:color="auto"/>
        <w:bottom w:val="none" w:sz="0" w:space="0" w:color="auto"/>
        <w:right w:val="none" w:sz="0" w:space="0" w:color="auto"/>
      </w:divBdr>
      <w:divsChild>
        <w:div w:id="1721785216">
          <w:marLeft w:val="547"/>
          <w:marRight w:val="0"/>
          <w:marTop w:val="0"/>
          <w:marBottom w:val="0"/>
          <w:divBdr>
            <w:top w:val="none" w:sz="0" w:space="0" w:color="auto"/>
            <w:left w:val="none" w:sz="0" w:space="0" w:color="auto"/>
            <w:bottom w:val="none" w:sz="0" w:space="0" w:color="auto"/>
            <w:right w:val="none" w:sz="0" w:space="0" w:color="auto"/>
          </w:divBdr>
        </w:div>
        <w:div w:id="1721785286">
          <w:marLeft w:val="1166"/>
          <w:marRight w:val="0"/>
          <w:marTop w:val="0"/>
          <w:marBottom w:val="0"/>
          <w:divBdr>
            <w:top w:val="none" w:sz="0" w:space="0" w:color="auto"/>
            <w:left w:val="none" w:sz="0" w:space="0" w:color="auto"/>
            <w:bottom w:val="none" w:sz="0" w:space="0" w:color="auto"/>
            <w:right w:val="none" w:sz="0" w:space="0" w:color="auto"/>
          </w:divBdr>
        </w:div>
        <w:div w:id="1721785289">
          <w:marLeft w:val="1166"/>
          <w:marRight w:val="0"/>
          <w:marTop w:val="0"/>
          <w:marBottom w:val="0"/>
          <w:divBdr>
            <w:top w:val="none" w:sz="0" w:space="0" w:color="auto"/>
            <w:left w:val="none" w:sz="0" w:space="0" w:color="auto"/>
            <w:bottom w:val="none" w:sz="0" w:space="0" w:color="auto"/>
            <w:right w:val="none" w:sz="0" w:space="0" w:color="auto"/>
          </w:divBdr>
        </w:div>
        <w:div w:id="1721785334">
          <w:marLeft w:val="1166"/>
          <w:marRight w:val="0"/>
          <w:marTop w:val="0"/>
          <w:marBottom w:val="0"/>
          <w:divBdr>
            <w:top w:val="none" w:sz="0" w:space="0" w:color="auto"/>
            <w:left w:val="none" w:sz="0" w:space="0" w:color="auto"/>
            <w:bottom w:val="none" w:sz="0" w:space="0" w:color="auto"/>
            <w:right w:val="none" w:sz="0" w:space="0" w:color="auto"/>
          </w:divBdr>
        </w:div>
        <w:div w:id="1721785406">
          <w:marLeft w:val="1166"/>
          <w:marRight w:val="0"/>
          <w:marTop w:val="0"/>
          <w:marBottom w:val="0"/>
          <w:divBdr>
            <w:top w:val="none" w:sz="0" w:space="0" w:color="auto"/>
            <w:left w:val="none" w:sz="0" w:space="0" w:color="auto"/>
            <w:bottom w:val="none" w:sz="0" w:space="0" w:color="auto"/>
            <w:right w:val="none" w:sz="0" w:space="0" w:color="auto"/>
          </w:divBdr>
        </w:div>
      </w:divsChild>
    </w:div>
    <w:div w:id="1721785410">
      <w:marLeft w:val="0"/>
      <w:marRight w:val="0"/>
      <w:marTop w:val="0"/>
      <w:marBottom w:val="0"/>
      <w:divBdr>
        <w:top w:val="none" w:sz="0" w:space="0" w:color="auto"/>
        <w:left w:val="none" w:sz="0" w:space="0" w:color="auto"/>
        <w:bottom w:val="none" w:sz="0" w:space="0" w:color="auto"/>
        <w:right w:val="none" w:sz="0" w:space="0" w:color="auto"/>
      </w:divBdr>
      <w:divsChild>
        <w:div w:id="1721785207">
          <w:marLeft w:val="547"/>
          <w:marRight w:val="0"/>
          <w:marTop w:val="0"/>
          <w:marBottom w:val="0"/>
          <w:divBdr>
            <w:top w:val="none" w:sz="0" w:space="0" w:color="auto"/>
            <w:left w:val="none" w:sz="0" w:space="0" w:color="auto"/>
            <w:bottom w:val="none" w:sz="0" w:space="0" w:color="auto"/>
            <w:right w:val="none" w:sz="0" w:space="0" w:color="auto"/>
          </w:divBdr>
        </w:div>
        <w:div w:id="1721785212">
          <w:marLeft w:val="547"/>
          <w:marRight w:val="0"/>
          <w:marTop w:val="0"/>
          <w:marBottom w:val="0"/>
          <w:divBdr>
            <w:top w:val="none" w:sz="0" w:space="0" w:color="auto"/>
            <w:left w:val="none" w:sz="0" w:space="0" w:color="auto"/>
            <w:bottom w:val="none" w:sz="0" w:space="0" w:color="auto"/>
            <w:right w:val="none" w:sz="0" w:space="0" w:color="auto"/>
          </w:divBdr>
        </w:div>
        <w:div w:id="1721785283">
          <w:marLeft w:val="547"/>
          <w:marRight w:val="0"/>
          <w:marTop w:val="0"/>
          <w:marBottom w:val="0"/>
          <w:divBdr>
            <w:top w:val="none" w:sz="0" w:space="0" w:color="auto"/>
            <w:left w:val="none" w:sz="0" w:space="0" w:color="auto"/>
            <w:bottom w:val="none" w:sz="0" w:space="0" w:color="auto"/>
            <w:right w:val="none" w:sz="0" w:space="0" w:color="auto"/>
          </w:divBdr>
        </w:div>
        <w:div w:id="1721785322">
          <w:marLeft w:val="547"/>
          <w:marRight w:val="0"/>
          <w:marTop w:val="0"/>
          <w:marBottom w:val="0"/>
          <w:divBdr>
            <w:top w:val="none" w:sz="0" w:space="0" w:color="auto"/>
            <w:left w:val="none" w:sz="0" w:space="0" w:color="auto"/>
            <w:bottom w:val="none" w:sz="0" w:space="0" w:color="auto"/>
            <w:right w:val="none" w:sz="0" w:space="0" w:color="auto"/>
          </w:divBdr>
        </w:div>
        <w:div w:id="1721785495">
          <w:marLeft w:val="547"/>
          <w:marRight w:val="0"/>
          <w:marTop w:val="0"/>
          <w:marBottom w:val="0"/>
          <w:divBdr>
            <w:top w:val="none" w:sz="0" w:space="0" w:color="auto"/>
            <w:left w:val="none" w:sz="0" w:space="0" w:color="auto"/>
            <w:bottom w:val="none" w:sz="0" w:space="0" w:color="auto"/>
            <w:right w:val="none" w:sz="0" w:space="0" w:color="auto"/>
          </w:divBdr>
        </w:div>
      </w:divsChild>
    </w:div>
    <w:div w:id="1721785414">
      <w:marLeft w:val="0"/>
      <w:marRight w:val="0"/>
      <w:marTop w:val="0"/>
      <w:marBottom w:val="0"/>
      <w:divBdr>
        <w:top w:val="none" w:sz="0" w:space="0" w:color="auto"/>
        <w:left w:val="none" w:sz="0" w:space="0" w:color="auto"/>
        <w:bottom w:val="none" w:sz="0" w:space="0" w:color="auto"/>
        <w:right w:val="none" w:sz="0" w:space="0" w:color="auto"/>
      </w:divBdr>
      <w:divsChild>
        <w:div w:id="1721785174">
          <w:marLeft w:val="547"/>
          <w:marRight w:val="0"/>
          <w:marTop w:val="0"/>
          <w:marBottom w:val="0"/>
          <w:divBdr>
            <w:top w:val="none" w:sz="0" w:space="0" w:color="auto"/>
            <w:left w:val="none" w:sz="0" w:space="0" w:color="auto"/>
            <w:bottom w:val="none" w:sz="0" w:space="0" w:color="auto"/>
            <w:right w:val="none" w:sz="0" w:space="0" w:color="auto"/>
          </w:divBdr>
        </w:div>
        <w:div w:id="1721785239">
          <w:marLeft w:val="547"/>
          <w:marRight w:val="0"/>
          <w:marTop w:val="0"/>
          <w:marBottom w:val="0"/>
          <w:divBdr>
            <w:top w:val="none" w:sz="0" w:space="0" w:color="auto"/>
            <w:left w:val="none" w:sz="0" w:space="0" w:color="auto"/>
            <w:bottom w:val="none" w:sz="0" w:space="0" w:color="auto"/>
            <w:right w:val="none" w:sz="0" w:space="0" w:color="auto"/>
          </w:divBdr>
        </w:div>
        <w:div w:id="1721785307">
          <w:marLeft w:val="547"/>
          <w:marRight w:val="0"/>
          <w:marTop w:val="0"/>
          <w:marBottom w:val="0"/>
          <w:divBdr>
            <w:top w:val="none" w:sz="0" w:space="0" w:color="auto"/>
            <w:left w:val="none" w:sz="0" w:space="0" w:color="auto"/>
            <w:bottom w:val="none" w:sz="0" w:space="0" w:color="auto"/>
            <w:right w:val="none" w:sz="0" w:space="0" w:color="auto"/>
          </w:divBdr>
        </w:div>
        <w:div w:id="1721785330">
          <w:marLeft w:val="547"/>
          <w:marRight w:val="0"/>
          <w:marTop w:val="0"/>
          <w:marBottom w:val="0"/>
          <w:divBdr>
            <w:top w:val="none" w:sz="0" w:space="0" w:color="auto"/>
            <w:left w:val="none" w:sz="0" w:space="0" w:color="auto"/>
            <w:bottom w:val="none" w:sz="0" w:space="0" w:color="auto"/>
            <w:right w:val="none" w:sz="0" w:space="0" w:color="auto"/>
          </w:divBdr>
        </w:div>
        <w:div w:id="1721785436">
          <w:marLeft w:val="547"/>
          <w:marRight w:val="0"/>
          <w:marTop w:val="0"/>
          <w:marBottom w:val="0"/>
          <w:divBdr>
            <w:top w:val="none" w:sz="0" w:space="0" w:color="auto"/>
            <w:left w:val="none" w:sz="0" w:space="0" w:color="auto"/>
            <w:bottom w:val="none" w:sz="0" w:space="0" w:color="auto"/>
            <w:right w:val="none" w:sz="0" w:space="0" w:color="auto"/>
          </w:divBdr>
        </w:div>
      </w:divsChild>
    </w:div>
    <w:div w:id="1721785423">
      <w:marLeft w:val="0"/>
      <w:marRight w:val="0"/>
      <w:marTop w:val="0"/>
      <w:marBottom w:val="0"/>
      <w:divBdr>
        <w:top w:val="none" w:sz="0" w:space="0" w:color="auto"/>
        <w:left w:val="none" w:sz="0" w:space="0" w:color="auto"/>
        <w:bottom w:val="none" w:sz="0" w:space="0" w:color="auto"/>
        <w:right w:val="none" w:sz="0" w:space="0" w:color="auto"/>
      </w:divBdr>
    </w:div>
    <w:div w:id="1721785424">
      <w:marLeft w:val="0"/>
      <w:marRight w:val="0"/>
      <w:marTop w:val="0"/>
      <w:marBottom w:val="0"/>
      <w:divBdr>
        <w:top w:val="none" w:sz="0" w:space="0" w:color="auto"/>
        <w:left w:val="none" w:sz="0" w:space="0" w:color="auto"/>
        <w:bottom w:val="none" w:sz="0" w:space="0" w:color="auto"/>
        <w:right w:val="none" w:sz="0" w:space="0" w:color="auto"/>
      </w:divBdr>
      <w:divsChild>
        <w:div w:id="1721785264">
          <w:marLeft w:val="547"/>
          <w:marRight w:val="0"/>
          <w:marTop w:val="0"/>
          <w:marBottom w:val="0"/>
          <w:divBdr>
            <w:top w:val="none" w:sz="0" w:space="0" w:color="auto"/>
            <w:left w:val="none" w:sz="0" w:space="0" w:color="auto"/>
            <w:bottom w:val="none" w:sz="0" w:space="0" w:color="auto"/>
            <w:right w:val="none" w:sz="0" w:space="0" w:color="auto"/>
          </w:divBdr>
        </w:div>
        <w:div w:id="1721785309">
          <w:marLeft w:val="547"/>
          <w:marRight w:val="0"/>
          <w:marTop w:val="0"/>
          <w:marBottom w:val="0"/>
          <w:divBdr>
            <w:top w:val="none" w:sz="0" w:space="0" w:color="auto"/>
            <w:left w:val="none" w:sz="0" w:space="0" w:color="auto"/>
            <w:bottom w:val="none" w:sz="0" w:space="0" w:color="auto"/>
            <w:right w:val="none" w:sz="0" w:space="0" w:color="auto"/>
          </w:divBdr>
        </w:div>
        <w:div w:id="1721785347">
          <w:marLeft w:val="547"/>
          <w:marRight w:val="0"/>
          <w:marTop w:val="0"/>
          <w:marBottom w:val="0"/>
          <w:divBdr>
            <w:top w:val="none" w:sz="0" w:space="0" w:color="auto"/>
            <w:left w:val="none" w:sz="0" w:space="0" w:color="auto"/>
            <w:bottom w:val="none" w:sz="0" w:space="0" w:color="auto"/>
            <w:right w:val="none" w:sz="0" w:space="0" w:color="auto"/>
          </w:divBdr>
        </w:div>
        <w:div w:id="1721785402">
          <w:marLeft w:val="547"/>
          <w:marRight w:val="0"/>
          <w:marTop w:val="0"/>
          <w:marBottom w:val="0"/>
          <w:divBdr>
            <w:top w:val="none" w:sz="0" w:space="0" w:color="auto"/>
            <w:left w:val="none" w:sz="0" w:space="0" w:color="auto"/>
            <w:bottom w:val="none" w:sz="0" w:space="0" w:color="auto"/>
            <w:right w:val="none" w:sz="0" w:space="0" w:color="auto"/>
          </w:divBdr>
        </w:div>
        <w:div w:id="1721785426">
          <w:marLeft w:val="547"/>
          <w:marRight w:val="0"/>
          <w:marTop w:val="0"/>
          <w:marBottom w:val="0"/>
          <w:divBdr>
            <w:top w:val="none" w:sz="0" w:space="0" w:color="auto"/>
            <w:left w:val="none" w:sz="0" w:space="0" w:color="auto"/>
            <w:bottom w:val="none" w:sz="0" w:space="0" w:color="auto"/>
            <w:right w:val="none" w:sz="0" w:space="0" w:color="auto"/>
          </w:divBdr>
        </w:div>
        <w:div w:id="1721785481">
          <w:marLeft w:val="547"/>
          <w:marRight w:val="0"/>
          <w:marTop w:val="0"/>
          <w:marBottom w:val="0"/>
          <w:divBdr>
            <w:top w:val="none" w:sz="0" w:space="0" w:color="auto"/>
            <w:left w:val="none" w:sz="0" w:space="0" w:color="auto"/>
            <w:bottom w:val="none" w:sz="0" w:space="0" w:color="auto"/>
            <w:right w:val="none" w:sz="0" w:space="0" w:color="auto"/>
          </w:divBdr>
        </w:div>
      </w:divsChild>
    </w:div>
    <w:div w:id="1721785425">
      <w:marLeft w:val="0"/>
      <w:marRight w:val="0"/>
      <w:marTop w:val="0"/>
      <w:marBottom w:val="0"/>
      <w:divBdr>
        <w:top w:val="none" w:sz="0" w:space="0" w:color="auto"/>
        <w:left w:val="none" w:sz="0" w:space="0" w:color="auto"/>
        <w:bottom w:val="none" w:sz="0" w:space="0" w:color="auto"/>
        <w:right w:val="none" w:sz="0" w:space="0" w:color="auto"/>
      </w:divBdr>
      <w:divsChild>
        <w:div w:id="1721785217">
          <w:marLeft w:val="547"/>
          <w:marRight w:val="0"/>
          <w:marTop w:val="0"/>
          <w:marBottom w:val="0"/>
          <w:divBdr>
            <w:top w:val="none" w:sz="0" w:space="0" w:color="auto"/>
            <w:left w:val="none" w:sz="0" w:space="0" w:color="auto"/>
            <w:bottom w:val="none" w:sz="0" w:space="0" w:color="auto"/>
            <w:right w:val="none" w:sz="0" w:space="0" w:color="auto"/>
          </w:divBdr>
        </w:div>
        <w:div w:id="1721785324">
          <w:marLeft w:val="547"/>
          <w:marRight w:val="0"/>
          <w:marTop w:val="0"/>
          <w:marBottom w:val="0"/>
          <w:divBdr>
            <w:top w:val="none" w:sz="0" w:space="0" w:color="auto"/>
            <w:left w:val="none" w:sz="0" w:space="0" w:color="auto"/>
            <w:bottom w:val="none" w:sz="0" w:space="0" w:color="auto"/>
            <w:right w:val="none" w:sz="0" w:space="0" w:color="auto"/>
          </w:divBdr>
        </w:div>
      </w:divsChild>
    </w:div>
    <w:div w:id="1721785434">
      <w:marLeft w:val="0"/>
      <w:marRight w:val="0"/>
      <w:marTop w:val="0"/>
      <w:marBottom w:val="0"/>
      <w:divBdr>
        <w:top w:val="none" w:sz="0" w:space="0" w:color="auto"/>
        <w:left w:val="none" w:sz="0" w:space="0" w:color="auto"/>
        <w:bottom w:val="none" w:sz="0" w:space="0" w:color="auto"/>
        <w:right w:val="none" w:sz="0" w:space="0" w:color="auto"/>
      </w:divBdr>
      <w:divsChild>
        <w:div w:id="1721785178">
          <w:marLeft w:val="1166"/>
          <w:marRight w:val="0"/>
          <w:marTop w:val="0"/>
          <w:marBottom w:val="0"/>
          <w:divBdr>
            <w:top w:val="none" w:sz="0" w:space="0" w:color="auto"/>
            <w:left w:val="none" w:sz="0" w:space="0" w:color="auto"/>
            <w:bottom w:val="none" w:sz="0" w:space="0" w:color="auto"/>
            <w:right w:val="none" w:sz="0" w:space="0" w:color="auto"/>
          </w:divBdr>
        </w:div>
        <w:div w:id="1721785231">
          <w:marLeft w:val="547"/>
          <w:marRight w:val="0"/>
          <w:marTop w:val="0"/>
          <w:marBottom w:val="0"/>
          <w:divBdr>
            <w:top w:val="none" w:sz="0" w:space="0" w:color="auto"/>
            <w:left w:val="none" w:sz="0" w:space="0" w:color="auto"/>
            <w:bottom w:val="none" w:sz="0" w:space="0" w:color="auto"/>
            <w:right w:val="none" w:sz="0" w:space="0" w:color="auto"/>
          </w:divBdr>
        </w:div>
        <w:div w:id="1721785349">
          <w:marLeft w:val="1166"/>
          <w:marRight w:val="0"/>
          <w:marTop w:val="0"/>
          <w:marBottom w:val="0"/>
          <w:divBdr>
            <w:top w:val="none" w:sz="0" w:space="0" w:color="auto"/>
            <w:left w:val="none" w:sz="0" w:space="0" w:color="auto"/>
            <w:bottom w:val="none" w:sz="0" w:space="0" w:color="auto"/>
            <w:right w:val="none" w:sz="0" w:space="0" w:color="auto"/>
          </w:divBdr>
        </w:div>
        <w:div w:id="1721785459">
          <w:marLeft w:val="1166"/>
          <w:marRight w:val="0"/>
          <w:marTop w:val="0"/>
          <w:marBottom w:val="0"/>
          <w:divBdr>
            <w:top w:val="none" w:sz="0" w:space="0" w:color="auto"/>
            <w:left w:val="none" w:sz="0" w:space="0" w:color="auto"/>
            <w:bottom w:val="none" w:sz="0" w:space="0" w:color="auto"/>
            <w:right w:val="none" w:sz="0" w:space="0" w:color="auto"/>
          </w:divBdr>
        </w:div>
        <w:div w:id="1721785477">
          <w:marLeft w:val="1166"/>
          <w:marRight w:val="0"/>
          <w:marTop w:val="0"/>
          <w:marBottom w:val="0"/>
          <w:divBdr>
            <w:top w:val="none" w:sz="0" w:space="0" w:color="auto"/>
            <w:left w:val="none" w:sz="0" w:space="0" w:color="auto"/>
            <w:bottom w:val="none" w:sz="0" w:space="0" w:color="auto"/>
            <w:right w:val="none" w:sz="0" w:space="0" w:color="auto"/>
          </w:divBdr>
        </w:div>
      </w:divsChild>
    </w:div>
    <w:div w:id="1721785454">
      <w:marLeft w:val="0"/>
      <w:marRight w:val="0"/>
      <w:marTop w:val="0"/>
      <w:marBottom w:val="0"/>
      <w:divBdr>
        <w:top w:val="none" w:sz="0" w:space="0" w:color="auto"/>
        <w:left w:val="none" w:sz="0" w:space="0" w:color="auto"/>
        <w:bottom w:val="none" w:sz="0" w:space="0" w:color="auto"/>
        <w:right w:val="none" w:sz="0" w:space="0" w:color="auto"/>
      </w:divBdr>
      <w:divsChild>
        <w:div w:id="1721785145">
          <w:marLeft w:val="547"/>
          <w:marRight w:val="0"/>
          <w:marTop w:val="0"/>
          <w:marBottom w:val="0"/>
          <w:divBdr>
            <w:top w:val="none" w:sz="0" w:space="0" w:color="auto"/>
            <w:left w:val="none" w:sz="0" w:space="0" w:color="auto"/>
            <w:bottom w:val="none" w:sz="0" w:space="0" w:color="auto"/>
            <w:right w:val="none" w:sz="0" w:space="0" w:color="auto"/>
          </w:divBdr>
        </w:div>
        <w:div w:id="1721785162">
          <w:marLeft w:val="547"/>
          <w:marRight w:val="0"/>
          <w:marTop w:val="0"/>
          <w:marBottom w:val="0"/>
          <w:divBdr>
            <w:top w:val="none" w:sz="0" w:space="0" w:color="auto"/>
            <w:left w:val="none" w:sz="0" w:space="0" w:color="auto"/>
            <w:bottom w:val="none" w:sz="0" w:space="0" w:color="auto"/>
            <w:right w:val="none" w:sz="0" w:space="0" w:color="auto"/>
          </w:divBdr>
        </w:div>
        <w:div w:id="1721785355">
          <w:marLeft w:val="547"/>
          <w:marRight w:val="0"/>
          <w:marTop w:val="0"/>
          <w:marBottom w:val="0"/>
          <w:divBdr>
            <w:top w:val="none" w:sz="0" w:space="0" w:color="auto"/>
            <w:left w:val="none" w:sz="0" w:space="0" w:color="auto"/>
            <w:bottom w:val="none" w:sz="0" w:space="0" w:color="auto"/>
            <w:right w:val="none" w:sz="0" w:space="0" w:color="auto"/>
          </w:divBdr>
        </w:div>
        <w:div w:id="1721785357">
          <w:marLeft w:val="547"/>
          <w:marRight w:val="0"/>
          <w:marTop w:val="0"/>
          <w:marBottom w:val="0"/>
          <w:divBdr>
            <w:top w:val="none" w:sz="0" w:space="0" w:color="auto"/>
            <w:left w:val="none" w:sz="0" w:space="0" w:color="auto"/>
            <w:bottom w:val="none" w:sz="0" w:space="0" w:color="auto"/>
            <w:right w:val="none" w:sz="0" w:space="0" w:color="auto"/>
          </w:divBdr>
        </w:div>
      </w:divsChild>
    </w:div>
    <w:div w:id="1721785455">
      <w:marLeft w:val="0"/>
      <w:marRight w:val="0"/>
      <w:marTop w:val="0"/>
      <w:marBottom w:val="0"/>
      <w:divBdr>
        <w:top w:val="none" w:sz="0" w:space="0" w:color="auto"/>
        <w:left w:val="none" w:sz="0" w:space="0" w:color="auto"/>
        <w:bottom w:val="none" w:sz="0" w:space="0" w:color="auto"/>
        <w:right w:val="none" w:sz="0" w:space="0" w:color="auto"/>
      </w:divBdr>
      <w:divsChild>
        <w:div w:id="1721785384">
          <w:marLeft w:val="547"/>
          <w:marRight w:val="0"/>
          <w:marTop w:val="0"/>
          <w:marBottom w:val="0"/>
          <w:divBdr>
            <w:top w:val="none" w:sz="0" w:space="0" w:color="auto"/>
            <w:left w:val="none" w:sz="0" w:space="0" w:color="auto"/>
            <w:bottom w:val="none" w:sz="0" w:space="0" w:color="auto"/>
            <w:right w:val="none" w:sz="0" w:space="0" w:color="auto"/>
          </w:divBdr>
        </w:div>
        <w:div w:id="1721785421">
          <w:marLeft w:val="547"/>
          <w:marRight w:val="0"/>
          <w:marTop w:val="0"/>
          <w:marBottom w:val="0"/>
          <w:divBdr>
            <w:top w:val="none" w:sz="0" w:space="0" w:color="auto"/>
            <w:left w:val="none" w:sz="0" w:space="0" w:color="auto"/>
            <w:bottom w:val="none" w:sz="0" w:space="0" w:color="auto"/>
            <w:right w:val="none" w:sz="0" w:space="0" w:color="auto"/>
          </w:divBdr>
        </w:div>
        <w:div w:id="1721785445">
          <w:marLeft w:val="547"/>
          <w:marRight w:val="0"/>
          <w:marTop w:val="0"/>
          <w:marBottom w:val="0"/>
          <w:divBdr>
            <w:top w:val="none" w:sz="0" w:space="0" w:color="auto"/>
            <w:left w:val="none" w:sz="0" w:space="0" w:color="auto"/>
            <w:bottom w:val="none" w:sz="0" w:space="0" w:color="auto"/>
            <w:right w:val="none" w:sz="0" w:space="0" w:color="auto"/>
          </w:divBdr>
        </w:div>
      </w:divsChild>
    </w:div>
    <w:div w:id="1721785460">
      <w:marLeft w:val="0"/>
      <w:marRight w:val="0"/>
      <w:marTop w:val="0"/>
      <w:marBottom w:val="0"/>
      <w:divBdr>
        <w:top w:val="none" w:sz="0" w:space="0" w:color="auto"/>
        <w:left w:val="none" w:sz="0" w:space="0" w:color="auto"/>
        <w:bottom w:val="none" w:sz="0" w:space="0" w:color="auto"/>
        <w:right w:val="none" w:sz="0" w:space="0" w:color="auto"/>
      </w:divBdr>
      <w:divsChild>
        <w:div w:id="1721785353">
          <w:marLeft w:val="547"/>
          <w:marRight w:val="0"/>
          <w:marTop w:val="0"/>
          <w:marBottom w:val="0"/>
          <w:divBdr>
            <w:top w:val="none" w:sz="0" w:space="0" w:color="auto"/>
            <w:left w:val="none" w:sz="0" w:space="0" w:color="auto"/>
            <w:bottom w:val="none" w:sz="0" w:space="0" w:color="auto"/>
            <w:right w:val="none" w:sz="0" w:space="0" w:color="auto"/>
          </w:divBdr>
        </w:div>
        <w:div w:id="1721785381">
          <w:marLeft w:val="547"/>
          <w:marRight w:val="0"/>
          <w:marTop w:val="0"/>
          <w:marBottom w:val="0"/>
          <w:divBdr>
            <w:top w:val="none" w:sz="0" w:space="0" w:color="auto"/>
            <w:left w:val="none" w:sz="0" w:space="0" w:color="auto"/>
            <w:bottom w:val="none" w:sz="0" w:space="0" w:color="auto"/>
            <w:right w:val="none" w:sz="0" w:space="0" w:color="auto"/>
          </w:divBdr>
        </w:div>
        <w:div w:id="1721785446">
          <w:marLeft w:val="547"/>
          <w:marRight w:val="0"/>
          <w:marTop w:val="0"/>
          <w:marBottom w:val="0"/>
          <w:divBdr>
            <w:top w:val="none" w:sz="0" w:space="0" w:color="auto"/>
            <w:left w:val="none" w:sz="0" w:space="0" w:color="auto"/>
            <w:bottom w:val="none" w:sz="0" w:space="0" w:color="auto"/>
            <w:right w:val="none" w:sz="0" w:space="0" w:color="auto"/>
          </w:divBdr>
        </w:div>
      </w:divsChild>
    </w:div>
    <w:div w:id="1721785461">
      <w:marLeft w:val="0"/>
      <w:marRight w:val="0"/>
      <w:marTop w:val="0"/>
      <w:marBottom w:val="0"/>
      <w:divBdr>
        <w:top w:val="none" w:sz="0" w:space="0" w:color="auto"/>
        <w:left w:val="none" w:sz="0" w:space="0" w:color="auto"/>
        <w:bottom w:val="none" w:sz="0" w:space="0" w:color="auto"/>
        <w:right w:val="none" w:sz="0" w:space="0" w:color="auto"/>
      </w:divBdr>
    </w:div>
    <w:div w:id="1721785465">
      <w:marLeft w:val="0"/>
      <w:marRight w:val="0"/>
      <w:marTop w:val="0"/>
      <w:marBottom w:val="0"/>
      <w:divBdr>
        <w:top w:val="none" w:sz="0" w:space="0" w:color="auto"/>
        <w:left w:val="none" w:sz="0" w:space="0" w:color="auto"/>
        <w:bottom w:val="none" w:sz="0" w:space="0" w:color="auto"/>
        <w:right w:val="none" w:sz="0" w:space="0" w:color="auto"/>
      </w:divBdr>
      <w:divsChild>
        <w:div w:id="1721785256">
          <w:marLeft w:val="547"/>
          <w:marRight w:val="0"/>
          <w:marTop w:val="0"/>
          <w:marBottom w:val="0"/>
          <w:divBdr>
            <w:top w:val="none" w:sz="0" w:space="0" w:color="auto"/>
            <w:left w:val="none" w:sz="0" w:space="0" w:color="auto"/>
            <w:bottom w:val="none" w:sz="0" w:space="0" w:color="auto"/>
            <w:right w:val="none" w:sz="0" w:space="0" w:color="auto"/>
          </w:divBdr>
        </w:div>
        <w:div w:id="1721785388">
          <w:marLeft w:val="547"/>
          <w:marRight w:val="0"/>
          <w:marTop w:val="0"/>
          <w:marBottom w:val="0"/>
          <w:divBdr>
            <w:top w:val="none" w:sz="0" w:space="0" w:color="auto"/>
            <w:left w:val="none" w:sz="0" w:space="0" w:color="auto"/>
            <w:bottom w:val="none" w:sz="0" w:space="0" w:color="auto"/>
            <w:right w:val="none" w:sz="0" w:space="0" w:color="auto"/>
          </w:divBdr>
        </w:div>
        <w:div w:id="1721785395">
          <w:marLeft w:val="547"/>
          <w:marRight w:val="0"/>
          <w:marTop w:val="0"/>
          <w:marBottom w:val="0"/>
          <w:divBdr>
            <w:top w:val="none" w:sz="0" w:space="0" w:color="auto"/>
            <w:left w:val="none" w:sz="0" w:space="0" w:color="auto"/>
            <w:bottom w:val="none" w:sz="0" w:space="0" w:color="auto"/>
            <w:right w:val="none" w:sz="0" w:space="0" w:color="auto"/>
          </w:divBdr>
        </w:div>
      </w:divsChild>
    </w:div>
    <w:div w:id="1721785466">
      <w:marLeft w:val="0"/>
      <w:marRight w:val="0"/>
      <w:marTop w:val="0"/>
      <w:marBottom w:val="0"/>
      <w:divBdr>
        <w:top w:val="none" w:sz="0" w:space="0" w:color="auto"/>
        <w:left w:val="none" w:sz="0" w:space="0" w:color="auto"/>
        <w:bottom w:val="none" w:sz="0" w:space="0" w:color="auto"/>
        <w:right w:val="none" w:sz="0" w:space="0" w:color="auto"/>
      </w:divBdr>
    </w:div>
    <w:div w:id="1721785467">
      <w:marLeft w:val="0"/>
      <w:marRight w:val="0"/>
      <w:marTop w:val="0"/>
      <w:marBottom w:val="0"/>
      <w:divBdr>
        <w:top w:val="none" w:sz="0" w:space="0" w:color="auto"/>
        <w:left w:val="none" w:sz="0" w:space="0" w:color="auto"/>
        <w:bottom w:val="none" w:sz="0" w:space="0" w:color="auto"/>
        <w:right w:val="none" w:sz="0" w:space="0" w:color="auto"/>
      </w:divBdr>
    </w:div>
    <w:div w:id="1721785472">
      <w:marLeft w:val="0"/>
      <w:marRight w:val="0"/>
      <w:marTop w:val="0"/>
      <w:marBottom w:val="0"/>
      <w:divBdr>
        <w:top w:val="none" w:sz="0" w:space="0" w:color="auto"/>
        <w:left w:val="none" w:sz="0" w:space="0" w:color="auto"/>
        <w:bottom w:val="none" w:sz="0" w:space="0" w:color="auto"/>
        <w:right w:val="none" w:sz="0" w:space="0" w:color="auto"/>
      </w:divBdr>
      <w:divsChild>
        <w:div w:id="1721785220">
          <w:marLeft w:val="547"/>
          <w:marRight w:val="0"/>
          <w:marTop w:val="0"/>
          <w:marBottom w:val="0"/>
          <w:divBdr>
            <w:top w:val="none" w:sz="0" w:space="0" w:color="auto"/>
            <w:left w:val="none" w:sz="0" w:space="0" w:color="auto"/>
            <w:bottom w:val="none" w:sz="0" w:space="0" w:color="auto"/>
            <w:right w:val="none" w:sz="0" w:space="0" w:color="auto"/>
          </w:divBdr>
        </w:div>
        <w:div w:id="1721785263">
          <w:marLeft w:val="547"/>
          <w:marRight w:val="0"/>
          <w:marTop w:val="0"/>
          <w:marBottom w:val="0"/>
          <w:divBdr>
            <w:top w:val="none" w:sz="0" w:space="0" w:color="auto"/>
            <w:left w:val="none" w:sz="0" w:space="0" w:color="auto"/>
            <w:bottom w:val="none" w:sz="0" w:space="0" w:color="auto"/>
            <w:right w:val="none" w:sz="0" w:space="0" w:color="auto"/>
          </w:divBdr>
        </w:div>
        <w:div w:id="1721785267">
          <w:marLeft w:val="547"/>
          <w:marRight w:val="0"/>
          <w:marTop w:val="0"/>
          <w:marBottom w:val="0"/>
          <w:divBdr>
            <w:top w:val="none" w:sz="0" w:space="0" w:color="auto"/>
            <w:left w:val="none" w:sz="0" w:space="0" w:color="auto"/>
            <w:bottom w:val="none" w:sz="0" w:space="0" w:color="auto"/>
            <w:right w:val="none" w:sz="0" w:space="0" w:color="auto"/>
          </w:divBdr>
        </w:div>
        <w:div w:id="1721785403">
          <w:marLeft w:val="547"/>
          <w:marRight w:val="0"/>
          <w:marTop w:val="0"/>
          <w:marBottom w:val="0"/>
          <w:divBdr>
            <w:top w:val="none" w:sz="0" w:space="0" w:color="auto"/>
            <w:left w:val="none" w:sz="0" w:space="0" w:color="auto"/>
            <w:bottom w:val="none" w:sz="0" w:space="0" w:color="auto"/>
            <w:right w:val="none" w:sz="0" w:space="0" w:color="auto"/>
          </w:divBdr>
        </w:div>
      </w:divsChild>
    </w:div>
    <w:div w:id="1721785475">
      <w:marLeft w:val="0"/>
      <w:marRight w:val="0"/>
      <w:marTop w:val="0"/>
      <w:marBottom w:val="0"/>
      <w:divBdr>
        <w:top w:val="none" w:sz="0" w:space="0" w:color="auto"/>
        <w:left w:val="none" w:sz="0" w:space="0" w:color="auto"/>
        <w:bottom w:val="none" w:sz="0" w:space="0" w:color="auto"/>
        <w:right w:val="none" w:sz="0" w:space="0" w:color="auto"/>
      </w:divBdr>
      <w:divsChild>
        <w:div w:id="1721785168">
          <w:marLeft w:val="547"/>
          <w:marRight w:val="0"/>
          <w:marTop w:val="0"/>
          <w:marBottom w:val="0"/>
          <w:divBdr>
            <w:top w:val="none" w:sz="0" w:space="0" w:color="auto"/>
            <w:left w:val="none" w:sz="0" w:space="0" w:color="auto"/>
            <w:bottom w:val="none" w:sz="0" w:space="0" w:color="auto"/>
            <w:right w:val="none" w:sz="0" w:space="0" w:color="auto"/>
          </w:divBdr>
        </w:div>
        <w:div w:id="1721785373">
          <w:marLeft w:val="547"/>
          <w:marRight w:val="0"/>
          <w:marTop w:val="0"/>
          <w:marBottom w:val="0"/>
          <w:divBdr>
            <w:top w:val="none" w:sz="0" w:space="0" w:color="auto"/>
            <w:left w:val="none" w:sz="0" w:space="0" w:color="auto"/>
            <w:bottom w:val="none" w:sz="0" w:space="0" w:color="auto"/>
            <w:right w:val="none" w:sz="0" w:space="0" w:color="auto"/>
          </w:divBdr>
        </w:div>
        <w:div w:id="1721785374">
          <w:marLeft w:val="547"/>
          <w:marRight w:val="0"/>
          <w:marTop w:val="0"/>
          <w:marBottom w:val="0"/>
          <w:divBdr>
            <w:top w:val="none" w:sz="0" w:space="0" w:color="auto"/>
            <w:left w:val="none" w:sz="0" w:space="0" w:color="auto"/>
            <w:bottom w:val="none" w:sz="0" w:space="0" w:color="auto"/>
            <w:right w:val="none" w:sz="0" w:space="0" w:color="auto"/>
          </w:divBdr>
        </w:div>
      </w:divsChild>
    </w:div>
    <w:div w:id="1721785480">
      <w:marLeft w:val="0"/>
      <w:marRight w:val="0"/>
      <w:marTop w:val="0"/>
      <w:marBottom w:val="0"/>
      <w:divBdr>
        <w:top w:val="none" w:sz="0" w:space="0" w:color="auto"/>
        <w:left w:val="none" w:sz="0" w:space="0" w:color="auto"/>
        <w:bottom w:val="none" w:sz="0" w:space="0" w:color="auto"/>
        <w:right w:val="none" w:sz="0" w:space="0" w:color="auto"/>
      </w:divBdr>
    </w:div>
    <w:div w:id="1721785482">
      <w:marLeft w:val="0"/>
      <w:marRight w:val="0"/>
      <w:marTop w:val="0"/>
      <w:marBottom w:val="0"/>
      <w:divBdr>
        <w:top w:val="none" w:sz="0" w:space="0" w:color="auto"/>
        <w:left w:val="none" w:sz="0" w:space="0" w:color="auto"/>
        <w:bottom w:val="none" w:sz="0" w:space="0" w:color="auto"/>
        <w:right w:val="none" w:sz="0" w:space="0" w:color="auto"/>
      </w:divBdr>
      <w:divsChild>
        <w:div w:id="1721785311">
          <w:marLeft w:val="547"/>
          <w:marRight w:val="0"/>
          <w:marTop w:val="0"/>
          <w:marBottom w:val="0"/>
          <w:divBdr>
            <w:top w:val="none" w:sz="0" w:space="0" w:color="auto"/>
            <w:left w:val="none" w:sz="0" w:space="0" w:color="auto"/>
            <w:bottom w:val="none" w:sz="0" w:space="0" w:color="auto"/>
            <w:right w:val="none" w:sz="0" w:space="0" w:color="auto"/>
          </w:divBdr>
        </w:div>
        <w:div w:id="1721785379">
          <w:marLeft w:val="547"/>
          <w:marRight w:val="0"/>
          <w:marTop w:val="0"/>
          <w:marBottom w:val="0"/>
          <w:divBdr>
            <w:top w:val="none" w:sz="0" w:space="0" w:color="auto"/>
            <w:left w:val="none" w:sz="0" w:space="0" w:color="auto"/>
            <w:bottom w:val="none" w:sz="0" w:space="0" w:color="auto"/>
            <w:right w:val="none" w:sz="0" w:space="0" w:color="auto"/>
          </w:divBdr>
        </w:div>
        <w:div w:id="1721785450">
          <w:marLeft w:val="547"/>
          <w:marRight w:val="0"/>
          <w:marTop w:val="0"/>
          <w:marBottom w:val="0"/>
          <w:divBdr>
            <w:top w:val="none" w:sz="0" w:space="0" w:color="auto"/>
            <w:left w:val="none" w:sz="0" w:space="0" w:color="auto"/>
            <w:bottom w:val="none" w:sz="0" w:space="0" w:color="auto"/>
            <w:right w:val="none" w:sz="0" w:space="0" w:color="auto"/>
          </w:divBdr>
        </w:div>
      </w:divsChild>
    </w:div>
    <w:div w:id="1721785487">
      <w:marLeft w:val="0"/>
      <w:marRight w:val="0"/>
      <w:marTop w:val="0"/>
      <w:marBottom w:val="0"/>
      <w:divBdr>
        <w:top w:val="none" w:sz="0" w:space="0" w:color="auto"/>
        <w:left w:val="none" w:sz="0" w:space="0" w:color="auto"/>
        <w:bottom w:val="none" w:sz="0" w:space="0" w:color="auto"/>
        <w:right w:val="none" w:sz="0" w:space="0" w:color="auto"/>
      </w:divBdr>
      <w:divsChild>
        <w:div w:id="1721785401">
          <w:marLeft w:val="547"/>
          <w:marRight w:val="0"/>
          <w:marTop w:val="0"/>
          <w:marBottom w:val="0"/>
          <w:divBdr>
            <w:top w:val="none" w:sz="0" w:space="0" w:color="auto"/>
            <w:left w:val="none" w:sz="0" w:space="0" w:color="auto"/>
            <w:bottom w:val="none" w:sz="0" w:space="0" w:color="auto"/>
            <w:right w:val="none" w:sz="0" w:space="0" w:color="auto"/>
          </w:divBdr>
        </w:div>
        <w:div w:id="1721785433">
          <w:marLeft w:val="547"/>
          <w:marRight w:val="0"/>
          <w:marTop w:val="0"/>
          <w:marBottom w:val="0"/>
          <w:divBdr>
            <w:top w:val="none" w:sz="0" w:space="0" w:color="auto"/>
            <w:left w:val="none" w:sz="0" w:space="0" w:color="auto"/>
            <w:bottom w:val="none" w:sz="0" w:space="0" w:color="auto"/>
            <w:right w:val="none" w:sz="0" w:space="0" w:color="auto"/>
          </w:divBdr>
        </w:div>
      </w:divsChild>
    </w:div>
    <w:div w:id="1721785489">
      <w:marLeft w:val="0"/>
      <w:marRight w:val="0"/>
      <w:marTop w:val="0"/>
      <w:marBottom w:val="0"/>
      <w:divBdr>
        <w:top w:val="none" w:sz="0" w:space="0" w:color="auto"/>
        <w:left w:val="none" w:sz="0" w:space="0" w:color="auto"/>
        <w:bottom w:val="none" w:sz="0" w:space="0" w:color="auto"/>
        <w:right w:val="none" w:sz="0" w:space="0" w:color="auto"/>
      </w:divBdr>
    </w:div>
    <w:div w:id="1721785491">
      <w:marLeft w:val="0"/>
      <w:marRight w:val="0"/>
      <w:marTop w:val="0"/>
      <w:marBottom w:val="0"/>
      <w:divBdr>
        <w:top w:val="none" w:sz="0" w:space="0" w:color="auto"/>
        <w:left w:val="none" w:sz="0" w:space="0" w:color="auto"/>
        <w:bottom w:val="none" w:sz="0" w:space="0" w:color="auto"/>
        <w:right w:val="none" w:sz="0" w:space="0" w:color="auto"/>
      </w:divBdr>
      <w:divsChild>
        <w:div w:id="1721785170">
          <w:marLeft w:val="547"/>
          <w:marRight w:val="0"/>
          <w:marTop w:val="0"/>
          <w:marBottom w:val="0"/>
          <w:divBdr>
            <w:top w:val="none" w:sz="0" w:space="0" w:color="auto"/>
            <w:left w:val="none" w:sz="0" w:space="0" w:color="auto"/>
            <w:bottom w:val="none" w:sz="0" w:space="0" w:color="auto"/>
            <w:right w:val="none" w:sz="0" w:space="0" w:color="auto"/>
          </w:divBdr>
        </w:div>
        <w:div w:id="1721785221">
          <w:marLeft w:val="547"/>
          <w:marRight w:val="0"/>
          <w:marTop w:val="0"/>
          <w:marBottom w:val="0"/>
          <w:divBdr>
            <w:top w:val="none" w:sz="0" w:space="0" w:color="auto"/>
            <w:left w:val="none" w:sz="0" w:space="0" w:color="auto"/>
            <w:bottom w:val="none" w:sz="0" w:space="0" w:color="auto"/>
            <w:right w:val="none" w:sz="0" w:space="0" w:color="auto"/>
          </w:divBdr>
        </w:div>
        <w:div w:id="1721785442">
          <w:marLeft w:val="547"/>
          <w:marRight w:val="0"/>
          <w:marTop w:val="0"/>
          <w:marBottom w:val="0"/>
          <w:divBdr>
            <w:top w:val="none" w:sz="0" w:space="0" w:color="auto"/>
            <w:left w:val="none" w:sz="0" w:space="0" w:color="auto"/>
            <w:bottom w:val="none" w:sz="0" w:space="0" w:color="auto"/>
            <w:right w:val="none" w:sz="0" w:space="0" w:color="auto"/>
          </w:divBdr>
        </w:div>
        <w:div w:id="1721785451">
          <w:marLeft w:val="547"/>
          <w:marRight w:val="0"/>
          <w:marTop w:val="0"/>
          <w:marBottom w:val="0"/>
          <w:divBdr>
            <w:top w:val="none" w:sz="0" w:space="0" w:color="auto"/>
            <w:left w:val="none" w:sz="0" w:space="0" w:color="auto"/>
            <w:bottom w:val="none" w:sz="0" w:space="0" w:color="auto"/>
            <w:right w:val="none" w:sz="0" w:space="0" w:color="auto"/>
          </w:divBdr>
        </w:div>
        <w:div w:id="1721785494">
          <w:marLeft w:val="547"/>
          <w:marRight w:val="0"/>
          <w:marTop w:val="0"/>
          <w:marBottom w:val="0"/>
          <w:divBdr>
            <w:top w:val="none" w:sz="0" w:space="0" w:color="auto"/>
            <w:left w:val="none" w:sz="0" w:space="0" w:color="auto"/>
            <w:bottom w:val="none" w:sz="0" w:space="0" w:color="auto"/>
            <w:right w:val="none" w:sz="0" w:space="0" w:color="auto"/>
          </w:divBdr>
        </w:div>
      </w:divsChild>
    </w:div>
    <w:div w:id="1721785498">
      <w:marLeft w:val="0"/>
      <w:marRight w:val="0"/>
      <w:marTop w:val="0"/>
      <w:marBottom w:val="0"/>
      <w:divBdr>
        <w:top w:val="none" w:sz="0" w:space="0" w:color="auto"/>
        <w:left w:val="none" w:sz="0" w:space="0" w:color="auto"/>
        <w:bottom w:val="none" w:sz="0" w:space="0" w:color="auto"/>
        <w:right w:val="none" w:sz="0" w:space="0" w:color="auto"/>
      </w:divBdr>
    </w:div>
    <w:div w:id="1721785499">
      <w:marLeft w:val="0"/>
      <w:marRight w:val="0"/>
      <w:marTop w:val="0"/>
      <w:marBottom w:val="0"/>
      <w:divBdr>
        <w:top w:val="none" w:sz="0" w:space="0" w:color="auto"/>
        <w:left w:val="none" w:sz="0" w:space="0" w:color="auto"/>
        <w:bottom w:val="none" w:sz="0" w:space="0" w:color="auto"/>
        <w:right w:val="none" w:sz="0" w:space="0" w:color="auto"/>
      </w:divBdr>
      <w:divsChild>
        <w:div w:id="1721785189">
          <w:marLeft w:val="547"/>
          <w:marRight w:val="0"/>
          <w:marTop w:val="0"/>
          <w:marBottom w:val="0"/>
          <w:divBdr>
            <w:top w:val="none" w:sz="0" w:space="0" w:color="auto"/>
            <w:left w:val="none" w:sz="0" w:space="0" w:color="auto"/>
            <w:bottom w:val="none" w:sz="0" w:space="0" w:color="auto"/>
            <w:right w:val="none" w:sz="0" w:space="0" w:color="auto"/>
          </w:divBdr>
        </w:div>
        <w:div w:id="1721785203">
          <w:marLeft w:val="547"/>
          <w:marRight w:val="0"/>
          <w:marTop w:val="0"/>
          <w:marBottom w:val="0"/>
          <w:divBdr>
            <w:top w:val="none" w:sz="0" w:space="0" w:color="auto"/>
            <w:left w:val="none" w:sz="0" w:space="0" w:color="auto"/>
            <w:bottom w:val="none" w:sz="0" w:space="0" w:color="auto"/>
            <w:right w:val="none" w:sz="0" w:space="0" w:color="auto"/>
          </w:divBdr>
        </w:div>
        <w:div w:id="1721785257">
          <w:marLeft w:val="547"/>
          <w:marRight w:val="0"/>
          <w:marTop w:val="0"/>
          <w:marBottom w:val="0"/>
          <w:divBdr>
            <w:top w:val="none" w:sz="0" w:space="0" w:color="auto"/>
            <w:left w:val="none" w:sz="0" w:space="0" w:color="auto"/>
            <w:bottom w:val="none" w:sz="0" w:space="0" w:color="auto"/>
            <w:right w:val="none" w:sz="0" w:space="0" w:color="auto"/>
          </w:divBdr>
        </w:div>
        <w:div w:id="1721785340">
          <w:marLeft w:val="547"/>
          <w:marRight w:val="0"/>
          <w:marTop w:val="0"/>
          <w:marBottom w:val="0"/>
          <w:divBdr>
            <w:top w:val="none" w:sz="0" w:space="0" w:color="auto"/>
            <w:left w:val="none" w:sz="0" w:space="0" w:color="auto"/>
            <w:bottom w:val="none" w:sz="0" w:space="0" w:color="auto"/>
            <w:right w:val="none" w:sz="0" w:space="0" w:color="auto"/>
          </w:divBdr>
        </w:div>
        <w:div w:id="1721785390">
          <w:marLeft w:val="547"/>
          <w:marRight w:val="0"/>
          <w:marTop w:val="0"/>
          <w:marBottom w:val="0"/>
          <w:divBdr>
            <w:top w:val="none" w:sz="0" w:space="0" w:color="auto"/>
            <w:left w:val="none" w:sz="0" w:space="0" w:color="auto"/>
            <w:bottom w:val="none" w:sz="0" w:space="0" w:color="auto"/>
            <w:right w:val="none" w:sz="0" w:space="0" w:color="auto"/>
          </w:divBdr>
        </w:div>
        <w:div w:id="1721785457">
          <w:marLeft w:val="547"/>
          <w:marRight w:val="0"/>
          <w:marTop w:val="0"/>
          <w:marBottom w:val="0"/>
          <w:divBdr>
            <w:top w:val="none" w:sz="0" w:space="0" w:color="auto"/>
            <w:left w:val="none" w:sz="0" w:space="0" w:color="auto"/>
            <w:bottom w:val="none" w:sz="0" w:space="0" w:color="auto"/>
            <w:right w:val="none" w:sz="0" w:space="0" w:color="auto"/>
          </w:divBdr>
        </w:div>
      </w:divsChild>
    </w:div>
    <w:div w:id="193392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customXml" Target="../customXml/item7.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customXml" Target="../customXml/item3.xml"/><Relationship Id="rId27"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3" Type="http://schemas.openxmlformats.org/officeDocument/2006/relationships/hyperlink" Target="http://www.greatincastours.com/aventura/valle-encantado/" TargetMode="External"/><Relationship Id="rId2" Type="http://schemas.openxmlformats.org/officeDocument/2006/relationships/hyperlink" Target="http://www.thejoex.com/noticias-turismo-peru/cabalgata-tupac-amaru-cusco-sicuani-13-15-dic-2010/" TargetMode="External"/><Relationship Id="rId1" Type="http://schemas.openxmlformats.org/officeDocument/2006/relationships/hyperlink" Target="http://www.ruralcuscotours.com/" TargetMode="External"/><Relationship Id="rId5" Type="http://schemas.openxmlformats.org/officeDocument/2006/relationships/hyperlink" Target="http://ogd-cusco.ning.com/group/redesempresarialescusco" TargetMode="External"/><Relationship Id="rId4" Type="http://schemas.openxmlformats.org/officeDocument/2006/relationships/hyperlink" Target="http://www.greatincastours.com/integran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ae61f9b1-e23d-4f49-b3d7-56b991556c4b" ContentTypeId="0x010100ACF722E9F6B0B149B0CD8BE2560A6672"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ae61f9b1-e23d-4f49-b3d7-56b991556c4b" ContentTypeId="0x010100ACF722E9F6B0B149B0CD8BE2560A6672"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CLAUSE DOCUMENT</Project_x0020_Document_x0020_Type>
    <Business_x0020_Area xmlns="cdc7663a-08f0-4737-9e8c-148ce897a09c">Clauses</Business_x0020_Area>
    <IDBDocs_x0020_Number xmlns="cdc7663a-08f0-4737-9e8c-148ce897a09c">36602061</IDBDocs_x0020_Number>
    <TaxCatchAll xmlns="cdc7663a-08f0-4737-9e8c-148ce897a09c"/>
    <Phase xmlns="cdc7663a-08f0-4737-9e8c-148ce897a09c" xsi:nil="true"/>
    <SISCOR_x0020_Number xmlns="cdc7663a-08f0-4737-9e8c-148ce897a09c" xsi:nil="true"/>
    <Division_x0020_or_x0020_Unit xmlns="cdc7663a-08f0-4737-9e8c-148ce897a09c">CAN/CPE</Division_x0020_or_x0020_Unit>
    <Approval_x0020_Number xmlns="cdc7663a-08f0-4737-9e8c-148ce897a09c">ATN/ME-8616-PE</Approval_x0020_Number>
    <Document_x0020_Author xmlns="cdc7663a-08f0-4737-9e8c-148ce897a09c">Angeles Grandez, Maria Luisa</Document_x0020_Author>
    <Fiscal_x0020_Year_x0020_IDB xmlns="cdc7663a-08f0-4737-9e8c-148ce897a09c">2011</Fiscal_x0020_Year_x0020_IDB>
    <Other_x0020_Author xmlns="cdc7663a-08f0-4737-9e8c-148ce897a09c" xsi:nil="true"/>
    <Project_x0020_Number xmlns="cdc7663a-08f0-4737-9e8c-148ce897a09c">TC0302010</Project_x0020_Number>
    <Package_x0020_Code xmlns="cdc7663a-08f0-4737-9e8c-148ce897a09c" xsi:nil="true"/>
    <Key_x0020_Document xmlns="cdc7663a-08f0-4737-9e8c-148ce897a09c">false</Key_x0020_Document>
    <Migration_x0020_Info xmlns="cdc7663a-08f0-4737-9e8c-148ce897a09c">MS WORDRPTEFFinal Evaluation Report1NPO-TC0302010-RptF9847972</Migration_x0020_Info>
    <Operation_x0020_Type xmlns="cdc7663a-08f0-4737-9e8c-148ce897a09c" xsi:nil="true"/>
    <Record_x0020_Number xmlns="cdc7663a-08f0-4737-9e8c-148ce897a09c">R0002314409</Record_x0020_Number>
    <Document_x0020_Language_x0020_IDB xmlns="cdc7663a-08f0-4737-9e8c-148ce897a09c">Spanish</Document_x0020_Language_x0020_IDB>
    <Identifier xmlns="cdc7663a-08f0-4737-9e8c-148ce897a09c">Evaluación Final </Identifier>
    <Access_x0020_to_x0020_Information_x00a0_Policy xmlns="cdc7663a-08f0-4737-9e8c-148ce897a09c">Public</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e46fe2894295491da65140ffd2369f49 xmlns="cdc7663a-08f0-4737-9e8c-148ce897a09c">
      <Terms xmlns="http://schemas.microsoft.com/office/infopath/2007/PartnerControl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_dlc_DocId xmlns="cdc7663a-08f0-4737-9e8c-148ce897a09c">EZSHARE-1924557787-24</_dlc_DocId>
    <From_x003a_ xmlns="cdc7663a-08f0-4737-9e8c-148ce897a09c" xsi:nil="true"/>
    <To_x003a_ xmlns="cdc7663a-08f0-4737-9e8c-148ce897a09c" xsi:nil="true"/>
    <_dlc_DocIdUrl xmlns="cdc7663a-08f0-4737-9e8c-148ce897a09c">
      <Url>https://idbg.sharepoint.com/teams/EZ-PE-TCP/TC0302010/_layouts/15/DocIdRedir.aspx?ID=EZSHARE-1924557787-24</Url>
      <Description>EZSHARE-1924557787-24</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ez-Operations" ma:contentTypeID="0x010100ACF722E9F6B0B149B0CD8BE2560A667200E06EE0D3E1C71E488032350B980E29C7" ma:contentTypeVersion="1509" ma:contentTypeDescription="The base project type from which other project content types inherit their information." ma:contentTypeScope="" ma:versionID="2f85fa6d8cd6e329d6e8813897d641ef">
  <xsd:schema xmlns:xsd="http://www.w3.org/2001/XMLSchema" xmlns:xs="http://www.w3.org/2001/XMLSchema" xmlns:p="http://schemas.microsoft.com/office/2006/metadata/properties" xmlns:ns2="cdc7663a-08f0-4737-9e8c-148ce897a09c" targetNamespace="http://schemas.microsoft.com/office/2006/metadata/properties" ma:root="true" ma:fieldsID="ff2a31bd3a03c7eb8d5936744de99e9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63F97DFE-40D7-44F2-B17E-E6657BA3AC1A}"/>
</file>

<file path=customXml/itemProps2.xml><?xml version="1.0" encoding="utf-8"?>
<ds:datastoreItem xmlns:ds="http://schemas.openxmlformats.org/officeDocument/2006/customXml" ds:itemID="{1B916076-13A2-4528-A62F-EC7C2E44A0C0}"/>
</file>

<file path=customXml/itemProps3.xml><?xml version="1.0" encoding="utf-8"?>
<ds:datastoreItem xmlns:ds="http://schemas.openxmlformats.org/officeDocument/2006/customXml" ds:itemID="{97C6AD44-75AB-4F62-9EA0-61629F49B91C}"/>
</file>

<file path=customXml/itemProps4.xml><?xml version="1.0" encoding="utf-8"?>
<ds:datastoreItem xmlns:ds="http://schemas.openxmlformats.org/officeDocument/2006/customXml" ds:itemID="{6471F41C-064A-4599-8858-FC91BC81413A}"/>
</file>

<file path=customXml/itemProps5.xml><?xml version="1.0" encoding="utf-8"?>
<ds:datastoreItem xmlns:ds="http://schemas.openxmlformats.org/officeDocument/2006/customXml" ds:itemID="{B4044573-5A7C-497A-BD44-E516C1A2A84D}"/>
</file>

<file path=customXml/itemProps6.xml><?xml version="1.0" encoding="utf-8"?>
<ds:datastoreItem xmlns:ds="http://schemas.openxmlformats.org/officeDocument/2006/customXml" ds:itemID="{AF0FF283-1526-403B-A087-16F332C0BDDE}"/>
</file>

<file path=customXml/itemProps7.xml><?xml version="1.0" encoding="utf-8"?>
<ds:datastoreItem xmlns:ds="http://schemas.openxmlformats.org/officeDocument/2006/customXml" ds:itemID="{94FE997B-123C-49E2-B0C9-BEDCA7F80502}"/>
</file>

<file path=customXml/itemProps8.xml><?xml version="1.0" encoding="utf-8"?>
<ds:datastoreItem xmlns:ds="http://schemas.openxmlformats.org/officeDocument/2006/customXml" ds:itemID="{4913B363-97E5-4961-92F6-26FD474D8F6C}"/>
</file>

<file path=docProps/app.xml><?xml version="1.0" encoding="utf-8"?>
<Properties xmlns="http://schemas.openxmlformats.org/officeDocument/2006/extended-properties" xmlns:vt="http://schemas.openxmlformats.org/officeDocument/2006/docPropsVTypes">
  <Template>Normal</Template>
  <TotalTime>1</TotalTime>
  <Pages>121</Pages>
  <Words>31020</Words>
  <Characters>170613</Characters>
  <Application>Microsoft Office Word</Application>
  <DocSecurity>0</DocSecurity>
  <Lines>1421</Lines>
  <Paragraphs>402</Paragraphs>
  <ScaleCrop>false</ScaleCrop>
  <HeadingPairs>
    <vt:vector size="2" baseType="variant">
      <vt:variant>
        <vt:lpstr>Título</vt:lpstr>
      </vt:variant>
      <vt:variant>
        <vt:i4>1</vt:i4>
      </vt:variant>
    </vt:vector>
  </HeadingPairs>
  <TitlesOfParts>
    <vt:vector size="1" baseType="lpstr">
      <vt:lpstr>INFORME FINAL DE EVALUACION DEL PROYECTO</vt:lpstr>
    </vt:vector>
  </TitlesOfParts>
  <Company>Silsa</Company>
  <LinksUpToDate>false</LinksUpToDate>
  <CharactersWithSpaces>201231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EVALUACION FINAL INTERCOOPERATION </dc:title>
  <dc:creator>imifflin</dc:creator>
  <cp:lastModifiedBy>Ivan Mifflin</cp:lastModifiedBy>
  <cp:revision>2</cp:revision>
  <dcterms:created xsi:type="dcterms:W3CDTF">2011-10-06T22:25:00Z</dcterms:created>
  <dcterms:modified xsi:type="dcterms:W3CDTF">2011-10-06T22:25:00Z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0x010100ACF722E9F6B0B149B0CD8BE2560A667200E06EE0D3E1C71E488032350B980E29C7</vt:lpwstr>
  </property>
  <property fmtid="{D5CDD505-2E9C-101B-9397-08002B2CF9AE}" pid="3" name="TaxKeyword">
    <vt:lpwstr/>
  </property>
  <property fmtid="{D5CDD505-2E9C-101B-9397-08002B2CF9AE}" pid="4" name="Sub_x002d_Sector">
    <vt:lpwstr/>
  </property>
  <property fmtid="{D5CDD505-2E9C-101B-9397-08002B2CF9AE}" pid="5" name="TaxKeywordTaxHTField">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
  </property>
  <property fmtid="{D5CDD505-2E9C-101B-9397-08002B2CF9AE}" pid="15" name="Series Operations IDB">
    <vt:lpwstr/>
  </property>
  <property fmtid="{D5CDD505-2E9C-101B-9397-08002B2CF9AE}" pid="16" name="Sub-Sector">
    <vt:lpwstr/>
  </property>
  <property fmtid="{D5CDD505-2E9C-101B-9397-08002B2CF9AE}" pid="17" name="Order">
    <vt:r8>2400</vt:r8>
  </property>
  <property fmtid="{D5CDD505-2E9C-101B-9397-08002B2CF9AE}" pid="18" name="URL">
    <vt:lpwstr/>
  </property>
  <property fmtid="{D5CDD505-2E9C-101B-9397-08002B2CF9AE}" pid="20" name="Disclosure Activity">
    <vt:lpwstr>Final Evaluation Report</vt:lpwstr>
  </property>
  <property fmtid="{D5CDD505-2E9C-101B-9397-08002B2CF9AE}" pid="23" name="_dlc_DocIdItemGuid">
    <vt:lpwstr>a6e6abaa-2856-451c-9280-83b2ab845d85</vt:lpwstr>
  </property>
  <property fmtid="{D5CDD505-2E9C-101B-9397-08002B2CF9AE}" pid="24" name="Webtopic">
    <vt:lpwstr>Private Sector Development and Competitiveness</vt:lpwstr>
  </property>
  <property fmtid="{D5CDD505-2E9C-101B-9397-08002B2CF9AE}" pid="26" name="Disclosed">
    <vt:bool>true</vt:bool>
  </property>
</Properties>
</file>